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FB7" w:rsidRDefault="00CB032E" w:rsidP="00151AB0">
      <w:pPr>
        <w:pStyle w:val="Title"/>
      </w:pPr>
      <w:r>
        <w:t>Minion Reindex</w:t>
      </w:r>
      <w:r w:rsidR="008E1D3A">
        <w:t xml:space="preserve">: </w:t>
      </w:r>
      <w:r w:rsidR="008E1D3A">
        <w:br/>
        <w:t>Quick Start</w:t>
      </w:r>
    </w:p>
    <w:p w:rsidR="009E300D" w:rsidRDefault="00CB032E" w:rsidP="00F41226">
      <w:r>
        <w:rPr>
          <w:b/>
        </w:rPr>
        <w:t>Minion Reindex</w:t>
      </w:r>
      <w:r w:rsidR="00D25528">
        <w:rPr>
          <w:b/>
        </w:rPr>
        <w:t xml:space="preserve"> by MidnightDBA</w:t>
      </w:r>
      <w:r w:rsidR="009E300D">
        <w:t xml:space="preserve"> is a stand-alone</w:t>
      </w:r>
      <w:r w:rsidR="00001F75">
        <w:t xml:space="preserve"> index maintenance</w:t>
      </w:r>
      <w:r w:rsidR="009E300D">
        <w:t xml:space="preserve"> </w:t>
      </w:r>
      <w:r w:rsidR="004E162F">
        <w:t>solution</w:t>
      </w:r>
      <w:r w:rsidR="009E300D">
        <w:t xml:space="preserve"> that can be deployed on any number of servers</w:t>
      </w:r>
      <w:r w:rsidR="00C304EC">
        <w:t>,</w:t>
      </w:r>
      <w:r w:rsidR="009E300D">
        <w:t xml:space="preserve"> for free. </w:t>
      </w:r>
      <w:r>
        <w:t>Minion Reindex</w:t>
      </w:r>
      <w:r w:rsidR="009E300D">
        <w:t xml:space="preserve"> is comprised of SQL Server tables</w:t>
      </w:r>
      <w:r w:rsidR="00AE7AEF">
        <w:t xml:space="preserve">, </w:t>
      </w:r>
      <w:r w:rsidR="009E300D">
        <w:t>stored procedures, and SQL Agent jobs.</w:t>
      </w:r>
      <w:r w:rsidR="00E97143">
        <w:t xml:space="preserve"> For links to downloads, tutorials and articles, see</w:t>
      </w:r>
      <w:r w:rsidR="00465EEF">
        <w:t xml:space="preserve"> </w:t>
      </w:r>
      <w:hyperlink r:id="rId8" w:history="1">
        <w:r w:rsidR="00465EEF" w:rsidRPr="00AF30A2">
          <w:rPr>
            <w:rStyle w:val="Hyperlink"/>
          </w:rPr>
          <w:t>www.MinionWare.net</w:t>
        </w:r>
      </w:hyperlink>
      <w:r w:rsidR="00E97143">
        <w:t>.</w:t>
      </w:r>
    </w:p>
    <w:p w:rsidR="00001F75" w:rsidRDefault="00001F75" w:rsidP="00F41226">
      <w:r>
        <w:t xml:space="preserve">This document explains </w:t>
      </w:r>
      <w:r w:rsidR="00CB032E">
        <w:t>Minion Reindex</w:t>
      </w:r>
      <w:r>
        <w:t xml:space="preserve"> by MidnightDBA</w:t>
      </w:r>
      <w:r w:rsidR="00A6222F">
        <w:t xml:space="preserve"> (“Minion Reindex”)</w:t>
      </w:r>
      <w:r>
        <w:t>, its uses, features, moving parts, and examples.</w:t>
      </w:r>
    </w:p>
    <w:p w:rsidR="00FC5EFC" w:rsidRDefault="00FC5EFC" w:rsidP="00FC5EFC">
      <w:r w:rsidRPr="00E51FF4">
        <w:rPr>
          <w:i/>
          <w:noProof/>
        </w:rPr>
        <w:drawing>
          <wp:anchor distT="0" distB="0" distL="114300" distR="114300" simplePos="0" relativeHeight="251659264" behindDoc="0" locked="0" layoutInCell="1" allowOverlap="1" wp14:anchorId="1ED29A50" wp14:editId="1076A564">
            <wp:simplePos x="0" y="0"/>
            <wp:positionH relativeFrom="margin">
              <wp:posOffset>4798695</wp:posOffset>
            </wp:positionH>
            <wp:positionV relativeFrom="paragraph">
              <wp:posOffset>387718</wp:posOffset>
            </wp:positionV>
            <wp:extent cx="1090582" cy="1235498"/>
            <wp:effectExtent l="0" t="0" r="0" b="0"/>
            <wp:wrapSquare wrapText="bothSides"/>
            <wp:docPr id="13" name="Picture 13" descr="C:\Users\jen.MIDNIGHT\Dropbox\MidnightSQL\Logo\minion enterpr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MIDNIGHT\Dropbox\MidnightSQL\Logo\minion enterpris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0577" r="20576"/>
                    <a:stretch/>
                  </pic:blipFill>
                  <pic:spPr bwMode="auto">
                    <a:xfrm>
                      <a:off x="0" y="0"/>
                      <a:ext cx="1090582" cy="12354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For video tutorials on Minion </w:t>
      </w:r>
      <w:r>
        <w:t>Reindex</w:t>
      </w:r>
      <w:r>
        <w:t xml:space="preserve">, see the Minion Backup playlist on our YouTube channel: </w:t>
      </w:r>
      <w:hyperlink r:id="rId10" w:history="1">
        <w:r w:rsidRPr="003732D5">
          <w:rPr>
            <w:rStyle w:val="Hyperlink"/>
            <w:rFonts w:ascii="Segoe UI" w:hAnsi="Segoe UI" w:cs="Segoe UI"/>
            <w:sz w:val="20"/>
            <w:szCs w:val="20"/>
          </w:rPr>
          <w:t>https://www.youtube.com/user/MidnightDBA</w:t>
        </w:r>
      </w:hyperlink>
      <w:r>
        <w:rPr>
          <w:rFonts w:ascii="Segoe UI" w:hAnsi="Segoe UI" w:cs="Segoe UI"/>
          <w:color w:val="000000"/>
          <w:sz w:val="20"/>
          <w:szCs w:val="20"/>
        </w:rPr>
        <w:t xml:space="preserve"> </w:t>
      </w:r>
    </w:p>
    <w:p w:rsidR="00FC5EFC" w:rsidRDefault="00FC5EFC" w:rsidP="00F41226"/>
    <w:p w:rsidR="00FC5EFC" w:rsidRDefault="00FC5EFC" w:rsidP="00FC5EFC">
      <w:pPr>
        <w:jc w:val="right"/>
        <w:rPr>
          <w:i/>
        </w:rPr>
      </w:pPr>
      <w:r w:rsidRPr="00E51FF4">
        <w:rPr>
          <w:i/>
        </w:rPr>
        <w:t xml:space="preserve">Minion </w:t>
      </w:r>
      <w:r>
        <w:rPr>
          <w:i/>
        </w:rPr>
        <w:t>Reindex</w:t>
      </w:r>
      <w:r w:rsidRPr="00E51FF4">
        <w:rPr>
          <w:i/>
        </w:rPr>
        <w:t xml:space="preserve"> is one module of </w:t>
      </w:r>
      <w:r>
        <w:rPr>
          <w:i/>
        </w:rPr>
        <w:br/>
      </w:r>
      <w:r w:rsidRPr="00E51FF4">
        <w:rPr>
          <w:i/>
        </w:rPr>
        <w:t>the Minion suite of products.</w:t>
      </w:r>
    </w:p>
    <w:p w:rsidR="00FC5EFC" w:rsidRPr="00E51FF4" w:rsidRDefault="00FC5EFC" w:rsidP="00FC5EFC">
      <w:pPr>
        <w:rPr>
          <w:i/>
        </w:rPr>
      </w:pPr>
    </w:p>
    <w:p w:rsidR="00ED3E4F" w:rsidRDefault="00ED3E4F" w:rsidP="00F87AB3">
      <w:pPr>
        <w:pStyle w:val="Heading1"/>
      </w:pPr>
      <w:bookmarkStart w:id="0" w:name="_Toc429568320"/>
      <w:bookmarkStart w:id="1" w:name="_Toc433034843"/>
      <w:r>
        <w:t>Quick Start</w:t>
      </w:r>
      <w:bookmarkEnd w:id="0"/>
      <w:bookmarkEnd w:id="1"/>
    </w:p>
    <w:p w:rsidR="00ED3E4F" w:rsidRDefault="00ED3E4F" w:rsidP="00ED3E4F">
      <w:r>
        <w:t xml:space="preserve">To install, download </w:t>
      </w:r>
      <w:r w:rsidR="00806E50">
        <w:t xml:space="preserve">Minion Reindex from </w:t>
      </w:r>
      <w:hyperlink r:id="rId11" w:history="1">
        <w:r w:rsidR="002D23D9" w:rsidRPr="00AF30A2">
          <w:rPr>
            <w:rStyle w:val="Hyperlink"/>
          </w:rPr>
          <w:t>www.MinionWare.net/Reindex</w:t>
        </w:r>
      </w:hyperlink>
      <w:r w:rsidR="00806E50">
        <w:t xml:space="preserve"> </w:t>
      </w:r>
      <w:r>
        <w:t>and run it on your target server. For simplicity, th</w:t>
      </w:r>
      <w:r w:rsidR="00EA31DE">
        <w:t>is</w:t>
      </w:r>
      <w:r>
        <w:t xml:space="preserve"> Quick Start </w:t>
      </w:r>
      <w:r w:rsidR="00EA31DE">
        <w:t xml:space="preserve">guide </w:t>
      </w:r>
      <w:r w:rsidR="006308C1">
        <w:t xml:space="preserve">assumes that </w:t>
      </w:r>
      <w:r>
        <w:t xml:space="preserve">you have installed </w:t>
      </w:r>
      <w:r w:rsidR="00CB032E">
        <w:t>Minion Reindex</w:t>
      </w:r>
      <w:r>
        <w:t xml:space="preserve"> on one server, named “YourServer”.</w:t>
      </w:r>
    </w:p>
    <w:p w:rsidR="00E13BD0" w:rsidRDefault="002E550E" w:rsidP="00ED3E4F">
      <w:r w:rsidRPr="002E550E">
        <w:rPr>
          <w:b/>
        </w:rPr>
        <w:t xml:space="preserve">Note: </w:t>
      </w:r>
      <w:r w:rsidR="00E13BD0">
        <w:t xml:space="preserve">You can also use the </w:t>
      </w:r>
      <w:r w:rsidR="005245A8">
        <w:t>PowerShell</w:t>
      </w:r>
      <w:r w:rsidR="00E13BD0">
        <w:t xml:space="preserve"> script provided </w:t>
      </w:r>
      <w:r w:rsidR="002D23D9">
        <w:t xml:space="preserve">with the download </w:t>
      </w:r>
      <w:r w:rsidR="00E13BD0">
        <w:t>to install Minion Reindex on dozens</w:t>
      </w:r>
      <w:r>
        <w:t xml:space="preserve"> or hundreds of servers at once, just as easily as you would install it on a single instance.</w:t>
      </w:r>
    </w:p>
    <w:p w:rsidR="004E162F" w:rsidRDefault="004E162F" w:rsidP="004E162F">
      <w:r>
        <w:t xml:space="preserve">System requirements: </w:t>
      </w:r>
    </w:p>
    <w:p w:rsidR="004E162F" w:rsidRDefault="004E162F" w:rsidP="004E162F">
      <w:pPr>
        <w:pStyle w:val="ListParagraph"/>
        <w:numPr>
          <w:ilvl w:val="0"/>
          <w:numId w:val="24"/>
        </w:numPr>
      </w:pPr>
      <w:r>
        <w:t>SQL Server 2005</w:t>
      </w:r>
      <w:r w:rsidR="008C6ED8">
        <w:t xml:space="preserve"> or above.</w:t>
      </w:r>
    </w:p>
    <w:p w:rsidR="005E286F" w:rsidRPr="00245D55" w:rsidRDefault="005E286F" w:rsidP="005E286F">
      <w:pPr>
        <w:pStyle w:val="ListParagraph"/>
        <w:numPr>
          <w:ilvl w:val="0"/>
          <w:numId w:val="24"/>
        </w:numPr>
      </w:pPr>
      <w:r>
        <w:t xml:space="preserve">The sp_configure setting </w:t>
      </w:r>
      <w:r w:rsidRPr="005E286F">
        <w:rPr>
          <w:b/>
        </w:rPr>
        <w:t>xp_cmdshell</w:t>
      </w:r>
      <w:r w:rsidRPr="00245D55">
        <w:t xml:space="preserve"> must be enabled</w:t>
      </w:r>
      <w:r w:rsidR="002A7F03">
        <w:t>*</w:t>
      </w:r>
      <w:r>
        <w:t>.</w:t>
      </w:r>
    </w:p>
    <w:p w:rsidR="004E162F" w:rsidRPr="008B706B" w:rsidRDefault="005245A8" w:rsidP="00ED3E4F">
      <w:pPr>
        <w:pStyle w:val="ListParagraph"/>
        <w:numPr>
          <w:ilvl w:val="0"/>
          <w:numId w:val="24"/>
        </w:numPr>
      </w:pPr>
      <w:r>
        <w:t>PowerShell</w:t>
      </w:r>
      <w:r w:rsidR="00976711" w:rsidRPr="008B706B">
        <w:t xml:space="preserve"> 2.0 or above</w:t>
      </w:r>
      <w:r w:rsidR="00AA7678" w:rsidRPr="008B706B">
        <w:t>; execution</w:t>
      </w:r>
      <w:r w:rsidR="00815F87" w:rsidRPr="008B706B">
        <w:t xml:space="preserve"> policy </w:t>
      </w:r>
      <w:r w:rsidR="008B706B" w:rsidRPr="008B706B">
        <w:t xml:space="preserve">set to </w:t>
      </w:r>
      <w:r w:rsidR="008B706B" w:rsidRPr="00561E90">
        <w:rPr>
          <w:b/>
        </w:rPr>
        <w:t>RemoteSigned</w:t>
      </w:r>
      <w:r w:rsidR="00815F87" w:rsidRPr="008B706B">
        <w:t>.</w:t>
      </w:r>
    </w:p>
    <w:p w:rsidR="00924C12" w:rsidRDefault="007A6372" w:rsidP="007A6372">
      <w:r>
        <w:t>Once Minion</w:t>
      </w:r>
      <w:r w:rsidR="00EB4B13">
        <w:t>Reindexing</w:t>
      </w:r>
      <w:r>
        <w:t xml:space="preserve">.sql has been run, nothing else is required. From here on, </w:t>
      </w:r>
      <w:r w:rsidR="00CB032E">
        <w:t>Minion Reindex</w:t>
      </w:r>
      <w:r>
        <w:t xml:space="preserve"> will run nightly to defragment </w:t>
      </w:r>
      <w:r w:rsidRPr="007A6372">
        <w:rPr>
          <w:b/>
        </w:rPr>
        <w:t>all</w:t>
      </w:r>
      <w:r>
        <w:t xml:space="preserve"> non-</w:t>
      </w:r>
      <w:r w:rsidR="00AA7678">
        <w:t>TempDB</w:t>
      </w:r>
      <w:r>
        <w:t xml:space="preserve"> databases. The reindexing routine automatically handles databases as they are created, dropped, or renamed. </w:t>
      </w:r>
    </w:p>
    <w:p w:rsidR="002A7F03" w:rsidRPr="002A7F03" w:rsidRDefault="002A7F03" w:rsidP="002A7F03">
      <w:pPr>
        <w:jc w:val="right"/>
        <w:rPr>
          <w:i/>
        </w:rPr>
      </w:pPr>
      <w:r w:rsidRPr="002A7F03">
        <w:rPr>
          <w:i/>
        </w:rPr>
        <w:lastRenderedPageBreak/>
        <w:t xml:space="preserve">* xp_cmdshell can be turned on and off with the database </w:t>
      </w:r>
      <w:r w:rsidRPr="002A7F03">
        <w:rPr>
          <w:i/>
        </w:rPr>
        <w:br/>
        <w:t>PreCode / PostCode options, to help comply with security policies.</w:t>
      </w:r>
    </w:p>
    <w:p w:rsidR="002A7F03" w:rsidRDefault="002D23D9" w:rsidP="002D23D9">
      <w:pPr>
        <w:pStyle w:val="Quote"/>
      </w:pPr>
      <w:r>
        <w:t>For more information on xp_cmdshell, see “</w:t>
      </w:r>
      <w:hyperlink r:id="rId12" w:history="1">
        <w:r w:rsidRPr="00DE06D0">
          <w:rPr>
            <w:rStyle w:val="Hyperlink"/>
          </w:rPr>
          <w:t>Security Theater</w:t>
        </w:r>
      </w:hyperlink>
      <w:r>
        <w:t xml:space="preserve">” </w:t>
      </w:r>
      <w:r>
        <w:br/>
        <w:t xml:space="preserve">on </w:t>
      </w:r>
      <w:hyperlink r:id="rId13" w:history="1">
        <w:r w:rsidRPr="00CD47E6">
          <w:rPr>
            <w:rStyle w:val="Hyperlink"/>
          </w:rPr>
          <w:t>www.MidnightDBA.com/DBARant</w:t>
        </w:r>
      </w:hyperlink>
      <w:r>
        <w:t>.</w:t>
      </w:r>
    </w:p>
    <w:p w:rsidR="00151500" w:rsidRDefault="00151500" w:rsidP="00F87AB3">
      <w:pPr>
        <w:pStyle w:val="Heading2"/>
      </w:pPr>
      <w:bookmarkStart w:id="2" w:name="_Toc433034844"/>
      <w:r>
        <w:t>Change Schedules</w:t>
      </w:r>
      <w:bookmarkEnd w:id="2"/>
    </w:p>
    <w:p w:rsidR="004B7936" w:rsidRPr="00151500" w:rsidRDefault="004B7936" w:rsidP="00ED3E4F">
      <w:r>
        <w:t>Optionally, yo</w:t>
      </w:r>
      <w:r w:rsidRPr="00151500">
        <w:t>u can change the reindexing schedules:</w:t>
      </w:r>
    </w:p>
    <w:p w:rsidR="00ED3E4F" w:rsidRDefault="00853895" w:rsidP="00853895">
      <w:pPr>
        <w:pStyle w:val="ListParagraph"/>
        <w:numPr>
          <w:ilvl w:val="0"/>
          <w:numId w:val="8"/>
        </w:numPr>
      </w:pPr>
      <w:r w:rsidRPr="00853895">
        <w:rPr>
          <w:b/>
        </w:rPr>
        <w:t xml:space="preserve">View jobs: </w:t>
      </w:r>
      <w:r w:rsidR="00ED3E4F">
        <w:t xml:space="preserve">Connect to </w:t>
      </w:r>
      <w:r w:rsidR="002B1231">
        <w:t>“</w:t>
      </w:r>
      <w:r w:rsidR="00ED3E4F">
        <w:t>YourServer</w:t>
      </w:r>
      <w:r w:rsidR="002B1231">
        <w:t>”</w:t>
      </w:r>
      <w:r w:rsidR="00ED3E4F">
        <w:t xml:space="preserve"> and expand the SQL Agent node. You’ll see two new jobs: </w:t>
      </w:r>
    </w:p>
    <w:p w:rsidR="00ED3E4F" w:rsidRDefault="00ED3E4F" w:rsidP="00ED3E4F">
      <w:pPr>
        <w:pStyle w:val="ListParagraph"/>
        <w:numPr>
          <w:ilvl w:val="0"/>
          <w:numId w:val="7"/>
        </w:numPr>
      </w:pPr>
      <w:r w:rsidRPr="00853895">
        <w:rPr>
          <w:i/>
        </w:rPr>
        <w:t xml:space="preserve">MinionReindexDBs-All-All </w:t>
      </w:r>
      <w:r>
        <w:t xml:space="preserve">– Runs once weekly – Fridays at 3:00 AM - to thoroughly defragment indexes </w:t>
      </w:r>
      <w:r w:rsidR="00CD3134">
        <w:t>(rebuild)</w:t>
      </w:r>
      <w:r>
        <w:t>.</w:t>
      </w:r>
    </w:p>
    <w:p w:rsidR="00ED3E4F" w:rsidRDefault="00ED3E4F" w:rsidP="00ED3E4F">
      <w:pPr>
        <w:pStyle w:val="ListParagraph"/>
        <w:numPr>
          <w:ilvl w:val="0"/>
          <w:numId w:val="7"/>
        </w:numPr>
      </w:pPr>
      <w:r w:rsidRPr="00853895">
        <w:rPr>
          <w:i/>
        </w:rPr>
        <w:t>MinionReindexDBs-All-REORG</w:t>
      </w:r>
      <w:r>
        <w:t xml:space="preserve"> – Runs Daily – </w:t>
      </w:r>
      <w:r w:rsidR="001708AA">
        <w:t>3:00 AM except for Friday</w:t>
      </w:r>
      <w:r>
        <w:t xml:space="preserve"> – to complete lightweight defragmenting</w:t>
      </w:r>
      <w:r w:rsidR="00CD3134">
        <w:t xml:space="preserve"> (reorganize)</w:t>
      </w:r>
      <w:r w:rsidR="001708AA">
        <w:t>.</w:t>
      </w:r>
    </w:p>
    <w:p w:rsidR="00853895" w:rsidRDefault="00853895" w:rsidP="002B1231">
      <w:pPr>
        <w:pStyle w:val="ListParagraph"/>
        <w:numPr>
          <w:ilvl w:val="0"/>
          <w:numId w:val="8"/>
        </w:numPr>
      </w:pPr>
      <w:r w:rsidRPr="00853895">
        <w:rPr>
          <w:b/>
        </w:rPr>
        <w:t xml:space="preserve">Alter schedules: </w:t>
      </w:r>
      <w:r w:rsidR="00DB7C99" w:rsidRPr="00853895">
        <w:t>Edit the two job schedules to fit your company’s needs.</w:t>
      </w:r>
      <w:r w:rsidR="00DB63EE">
        <w:t xml:space="preserve"> </w:t>
      </w:r>
    </w:p>
    <w:p w:rsidR="00924C12" w:rsidRDefault="00924C12" w:rsidP="00924C12">
      <w:pPr>
        <w:pStyle w:val="Heading2"/>
        <w:rPr>
          <w:rFonts w:eastAsia="Times New Roman"/>
        </w:rPr>
      </w:pPr>
      <w:bookmarkStart w:id="3" w:name="_Toc433034845"/>
      <w:r w:rsidRPr="00FE1666">
        <w:rPr>
          <w:rFonts w:eastAsia="Times New Roman"/>
        </w:rPr>
        <w:t xml:space="preserve">Change </w:t>
      </w:r>
      <w:r>
        <w:rPr>
          <w:rFonts w:eastAsia="Times New Roman"/>
        </w:rPr>
        <w:t>D</w:t>
      </w:r>
      <w:r w:rsidRPr="00FE1666">
        <w:rPr>
          <w:rFonts w:eastAsia="Times New Roman"/>
        </w:rPr>
        <w:t xml:space="preserve">efault </w:t>
      </w:r>
      <w:r>
        <w:rPr>
          <w:rFonts w:eastAsia="Times New Roman"/>
        </w:rPr>
        <w:t>S</w:t>
      </w:r>
      <w:r w:rsidRPr="00FE1666">
        <w:rPr>
          <w:rFonts w:eastAsia="Times New Roman"/>
        </w:rPr>
        <w:t>ettings</w:t>
      </w:r>
      <w:bookmarkEnd w:id="3"/>
    </w:p>
    <w:p w:rsidR="00924C12" w:rsidRDefault="00CB032E" w:rsidP="00924C12">
      <w:r>
        <w:t>Minion Reindex</w:t>
      </w:r>
      <w:r w:rsidR="00924C12">
        <w:t xml:space="preserve"> stores default settings for the entire instance in a single row (where DBName=’MinionDefault’) in the Minion.IndexSettingsDB table.</w:t>
      </w:r>
    </w:p>
    <w:p w:rsidR="00924C12" w:rsidRPr="00764A67" w:rsidRDefault="00924C12" w:rsidP="00924C12">
      <w:r w:rsidRPr="00764A67">
        <w:rPr>
          <w:b/>
        </w:rPr>
        <w:t>Warning</w:t>
      </w:r>
      <w:r>
        <w:t>: Do not delete the MinionDefault row from Minion.IndexSettingsDB!</w:t>
      </w:r>
    </w:p>
    <w:p w:rsidR="00924C12" w:rsidRDefault="00924C12" w:rsidP="00924C12">
      <w:r>
        <w:t>To change the default settings, run an update statement on the MinionDefault row in Minion.IndexSettingsDB. For example:</w:t>
      </w:r>
    </w:p>
    <w:p w:rsidR="00924C12" w:rsidRPr="00C2335A" w:rsidRDefault="00924C12" w:rsidP="00924C12">
      <w:pPr>
        <w:autoSpaceDE w:val="0"/>
        <w:autoSpaceDN w:val="0"/>
        <w:adjustRightInd w:val="0"/>
        <w:spacing w:after="0" w:line="240" w:lineRule="auto"/>
        <w:ind w:left="720"/>
        <w:rPr>
          <w:rFonts w:cs="Consolas"/>
        </w:rPr>
      </w:pPr>
      <w:r w:rsidRPr="00542190">
        <w:rPr>
          <w:rFonts w:cs="Consolas"/>
        </w:rPr>
        <w:t xml:space="preserve">UPDATE </w:t>
      </w:r>
      <w:r w:rsidRPr="00C2335A">
        <w:rPr>
          <w:rFonts w:cs="Consolas"/>
          <w:color w:val="008080"/>
        </w:rPr>
        <w:t>[Minion]</w:t>
      </w:r>
      <w:r w:rsidRPr="00C2335A">
        <w:rPr>
          <w:rFonts w:cs="Consolas"/>
          <w:color w:val="808080"/>
        </w:rPr>
        <w:t>.</w:t>
      </w:r>
      <w:r w:rsidRPr="00C2335A">
        <w:rPr>
          <w:rFonts w:cs="Consolas"/>
          <w:color w:val="008080"/>
        </w:rPr>
        <w:t>[IndexSettingsDB]</w:t>
      </w:r>
    </w:p>
    <w:p w:rsidR="00924C12" w:rsidRPr="00C2335A" w:rsidRDefault="00924C12" w:rsidP="00924C12">
      <w:pPr>
        <w:autoSpaceDE w:val="0"/>
        <w:autoSpaceDN w:val="0"/>
        <w:adjustRightInd w:val="0"/>
        <w:spacing w:after="0" w:line="240" w:lineRule="auto"/>
        <w:ind w:left="720"/>
        <w:rPr>
          <w:rFonts w:cs="Consolas"/>
        </w:rPr>
      </w:pPr>
      <w:r w:rsidRPr="00C2335A">
        <w:rPr>
          <w:rFonts w:cs="Consolas"/>
        </w:rPr>
        <w:t xml:space="preserve">   </w:t>
      </w:r>
      <w:r w:rsidRPr="00C2335A">
        <w:rPr>
          <w:rFonts w:cs="Consolas"/>
          <w:color w:val="0000FF"/>
        </w:rPr>
        <w:t>SET</w:t>
      </w:r>
      <w:r w:rsidRPr="00C2335A">
        <w:rPr>
          <w:rFonts w:cs="Consolas"/>
        </w:rPr>
        <w:t xml:space="preserve"> </w:t>
      </w:r>
      <w:r w:rsidRPr="00C2335A">
        <w:rPr>
          <w:rFonts w:cs="Consolas"/>
          <w:color w:val="008080"/>
        </w:rPr>
        <w:t>[Exclude]</w:t>
      </w:r>
      <w:r w:rsidRPr="00C2335A">
        <w:rPr>
          <w:rFonts w:cs="Consolas"/>
        </w:rPr>
        <w:t xml:space="preserve"> </w:t>
      </w:r>
      <w:r w:rsidRPr="00C2335A">
        <w:rPr>
          <w:rFonts w:cs="Consolas"/>
          <w:color w:val="808080"/>
        </w:rPr>
        <w:t>=</w:t>
      </w:r>
      <w:r w:rsidRPr="00C2335A">
        <w:rPr>
          <w:rFonts w:cs="Consolas"/>
        </w:rPr>
        <w:t xml:space="preserve"> 0</w:t>
      </w:r>
    </w:p>
    <w:p w:rsidR="00924C12" w:rsidRPr="00C2335A" w:rsidRDefault="00924C12" w:rsidP="00924C12">
      <w:pPr>
        <w:autoSpaceDE w:val="0"/>
        <w:autoSpaceDN w:val="0"/>
        <w:adjustRightInd w:val="0"/>
        <w:spacing w:after="0" w:line="240" w:lineRule="auto"/>
        <w:ind w:left="720"/>
        <w:rPr>
          <w:rFonts w:cs="Consolas"/>
        </w:rPr>
      </w:pPr>
      <w:r w:rsidRPr="00C2335A">
        <w:rPr>
          <w:rFonts w:cs="Consolas"/>
        </w:rPr>
        <w:t xml:space="preserve">      </w:t>
      </w:r>
      <w:r w:rsidRPr="00C2335A">
        <w:rPr>
          <w:rFonts w:cs="Consolas"/>
          <w:color w:val="808080"/>
        </w:rPr>
        <w:t>,</w:t>
      </w:r>
      <w:r w:rsidRPr="00C2335A">
        <w:rPr>
          <w:rFonts w:cs="Consolas"/>
          <w:color w:val="008080"/>
        </w:rPr>
        <w:t>[ReindexGroupOrder]</w:t>
      </w:r>
      <w:r w:rsidRPr="00C2335A">
        <w:rPr>
          <w:rFonts w:cs="Consolas"/>
        </w:rPr>
        <w:t xml:space="preserve"> </w:t>
      </w:r>
      <w:r w:rsidRPr="00C2335A">
        <w:rPr>
          <w:rFonts w:cs="Consolas"/>
          <w:color w:val="808080"/>
        </w:rPr>
        <w:t>=</w:t>
      </w:r>
      <w:r w:rsidRPr="00C2335A">
        <w:rPr>
          <w:rFonts w:cs="Consolas"/>
        </w:rPr>
        <w:t xml:space="preserve"> 0</w:t>
      </w:r>
    </w:p>
    <w:p w:rsidR="00924C12" w:rsidRPr="00C2335A" w:rsidRDefault="00924C12" w:rsidP="00924C12">
      <w:pPr>
        <w:autoSpaceDE w:val="0"/>
        <w:autoSpaceDN w:val="0"/>
        <w:adjustRightInd w:val="0"/>
        <w:spacing w:after="0" w:line="240" w:lineRule="auto"/>
        <w:ind w:left="720"/>
        <w:rPr>
          <w:rFonts w:cs="Consolas"/>
        </w:rPr>
      </w:pPr>
      <w:r w:rsidRPr="00C2335A">
        <w:rPr>
          <w:rFonts w:cs="Consolas"/>
        </w:rPr>
        <w:t xml:space="preserve">      </w:t>
      </w:r>
      <w:r w:rsidRPr="00C2335A">
        <w:rPr>
          <w:rFonts w:cs="Consolas"/>
          <w:color w:val="808080"/>
        </w:rPr>
        <w:t>,</w:t>
      </w:r>
      <w:r w:rsidRPr="00C2335A">
        <w:rPr>
          <w:rFonts w:cs="Consolas"/>
          <w:color w:val="008080"/>
        </w:rPr>
        <w:t>[ReindexOrder]</w:t>
      </w:r>
      <w:r w:rsidRPr="00C2335A">
        <w:rPr>
          <w:rFonts w:cs="Consolas"/>
        </w:rPr>
        <w:t xml:space="preserve"> </w:t>
      </w:r>
      <w:r w:rsidRPr="00C2335A">
        <w:rPr>
          <w:rFonts w:cs="Consolas"/>
          <w:color w:val="808080"/>
        </w:rPr>
        <w:t>=</w:t>
      </w:r>
      <w:r w:rsidRPr="00C2335A">
        <w:rPr>
          <w:rFonts w:cs="Consolas"/>
        </w:rPr>
        <w:t xml:space="preserve"> 0</w:t>
      </w:r>
    </w:p>
    <w:p w:rsidR="00924C12" w:rsidRPr="00C2335A" w:rsidRDefault="00924C12" w:rsidP="00924C12">
      <w:pPr>
        <w:autoSpaceDE w:val="0"/>
        <w:autoSpaceDN w:val="0"/>
        <w:adjustRightInd w:val="0"/>
        <w:spacing w:after="0" w:line="240" w:lineRule="auto"/>
        <w:ind w:left="720"/>
        <w:rPr>
          <w:rFonts w:cs="Consolas"/>
        </w:rPr>
      </w:pPr>
      <w:r w:rsidRPr="00C2335A">
        <w:rPr>
          <w:rFonts w:cs="Consolas"/>
        </w:rPr>
        <w:t xml:space="preserve">      </w:t>
      </w:r>
      <w:r w:rsidRPr="00C2335A">
        <w:rPr>
          <w:rFonts w:cs="Consolas"/>
          <w:color w:val="808080"/>
        </w:rPr>
        <w:t>,</w:t>
      </w:r>
      <w:r w:rsidRPr="00C2335A">
        <w:rPr>
          <w:rFonts w:cs="Consolas"/>
          <w:color w:val="008080"/>
        </w:rPr>
        <w:t>[ReorgThreshold]</w:t>
      </w:r>
      <w:r w:rsidRPr="00C2335A">
        <w:rPr>
          <w:rFonts w:cs="Consolas"/>
        </w:rPr>
        <w:t xml:space="preserve"> </w:t>
      </w:r>
      <w:r w:rsidRPr="00C2335A">
        <w:rPr>
          <w:rFonts w:cs="Consolas"/>
          <w:color w:val="808080"/>
        </w:rPr>
        <w:t>=</w:t>
      </w:r>
      <w:r w:rsidRPr="00C2335A">
        <w:rPr>
          <w:rFonts w:cs="Consolas"/>
        </w:rPr>
        <w:t xml:space="preserve"> 10</w:t>
      </w:r>
    </w:p>
    <w:p w:rsidR="00924C12" w:rsidRPr="00C2335A" w:rsidRDefault="00924C12" w:rsidP="00924C12">
      <w:pPr>
        <w:autoSpaceDE w:val="0"/>
        <w:autoSpaceDN w:val="0"/>
        <w:adjustRightInd w:val="0"/>
        <w:spacing w:after="0" w:line="240" w:lineRule="auto"/>
        <w:ind w:left="720"/>
        <w:rPr>
          <w:rFonts w:cs="Consolas"/>
        </w:rPr>
      </w:pPr>
      <w:r w:rsidRPr="00C2335A">
        <w:rPr>
          <w:rFonts w:cs="Consolas"/>
        </w:rPr>
        <w:t xml:space="preserve">      </w:t>
      </w:r>
      <w:r w:rsidRPr="00C2335A">
        <w:rPr>
          <w:rFonts w:cs="Consolas"/>
          <w:color w:val="808080"/>
        </w:rPr>
        <w:t>,</w:t>
      </w:r>
      <w:r w:rsidRPr="00C2335A">
        <w:rPr>
          <w:rFonts w:cs="Consolas"/>
          <w:color w:val="008080"/>
        </w:rPr>
        <w:t>[RebuildThreshold]</w:t>
      </w:r>
      <w:r w:rsidRPr="00C2335A">
        <w:rPr>
          <w:rFonts w:cs="Consolas"/>
        </w:rPr>
        <w:t xml:space="preserve"> </w:t>
      </w:r>
      <w:r w:rsidRPr="00C2335A">
        <w:rPr>
          <w:rFonts w:cs="Consolas"/>
          <w:color w:val="808080"/>
        </w:rPr>
        <w:t>=</w:t>
      </w:r>
      <w:r w:rsidRPr="00C2335A">
        <w:rPr>
          <w:rFonts w:cs="Consolas"/>
        </w:rPr>
        <w:t xml:space="preserve"> 20</w:t>
      </w:r>
    </w:p>
    <w:p w:rsidR="00924C12" w:rsidRPr="00C2335A" w:rsidRDefault="00924C12" w:rsidP="00924C12">
      <w:pPr>
        <w:autoSpaceDE w:val="0"/>
        <w:autoSpaceDN w:val="0"/>
        <w:adjustRightInd w:val="0"/>
        <w:spacing w:after="0" w:line="240" w:lineRule="auto"/>
        <w:ind w:left="720"/>
        <w:rPr>
          <w:rFonts w:cs="Consolas"/>
        </w:rPr>
      </w:pPr>
      <w:r w:rsidRPr="00C2335A">
        <w:rPr>
          <w:rFonts w:cs="Consolas"/>
        </w:rPr>
        <w:t xml:space="preserve">      </w:t>
      </w:r>
      <w:r w:rsidRPr="00C2335A">
        <w:rPr>
          <w:rFonts w:cs="Consolas"/>
          <w:color w:val="808080"/>
        </w:rPr>
        <w:t>,</w:t>
      </w:r>
      <w:r w:rsidRPr="00C2335A">
        <w:rPr>
          <w:rFonts w:cs="Consolas"/>
          <w:color w:val="008080"/>
        </w:rPr>
        <w:t>[FILLFACTORopt]</w:t>
      </w:r>
      <w:r w:rsidRPr="00C2335A">
        <w:rPr>
          <w:rFonts w:cs="Consolas"/>
        </w:rPr>
        <w:t xml:space="preserve"> </w:t>
      </w:r>
      <w:r w:rsidRPr="00C2335A">
        <w:rPr>
          <w:rFonts w:cs="Consolas"/>
          <w:color w:val="808080"/>
        </w:rPr>
        <w:t>=</w:t>
      </w:r>
      <w:r>
        <w:rPr>
          <w:rFonts w:cs="Consolas"/>
        </w:rPr>
        <w:t xml:space="preserve"> 85</w:t>
      </w:r>
    </w:p>
    <w:p w:rsidR="00924C12" w:rsidRPr="00C2335A" w:rsidRDefault="00924C12" w:rsidP="00924C12">
      <w:pPr>
        <w:autoSpaceDE w:val="0"/>
        <w:autoSpaceDN w:val="0"/>
        <w:adjustRightInd w:val="0"/>
        <w:spacing w:after="0" w:line="240" w:lineRule="auto"/>
        <w:ind w:left="720"/>
        <w:rPr>
          <w:rFonts w:cs="Consolas"/>
        </w:rPr>
      </w:pPr>
      <w:r w:rsidRPr="00C2335A">
        <w:rPr>
          <w:rFonts w:cs="Consolas"/>
        </w:rPr>
        <w:t xml:space="preserve">      </w:t>
      </w:r>
      <w:r w:rsidRPr="00C2335A">
        <w:rPr>
          <w:rFonts w:cs="Consolas"/>
          <w:color w:val="808080"/>
        </w:rPr>
        <w:t>,</w:t>
      </w:r>
      <w:r w:rsidRPr="00C2335A">
        <w:rPr>
          <w:rFonts w:cs="Consolas"/>
          <w:color w:val="008080"/>
        </w:rPr>
        <w:t>[PadIndex]</w:t>
      </w:r>
      <w:r w:rsidRPr="00C2335A">
        <w:rPr>
          <w:rFonts w:cs="Consolas"/>
        </w:rPr>
        <w:t xml:space="preserve"> </w:t>
      </w:r>
      <w:r w:rsidRPr="00C2335A">
        <w:rPr>
          <w:rFonts w:cs="Consolas"/>
          <w:color w:val="808080"/>
        </w:rPr>
        <w:t>=</w:t>
      </w:r>
      <w:r w:rsidRPr="00C2335A">
        <w:rPr>
          <w:rFonts w:cs="Consolas"/>
        </w:rPr>
        <w:t xml:space="preserve"> </w:t>
      </w:r>
      <w:r w:rsidRPr="00C2335A">
        <w:rPr>
          <w:rFonts w:cs="Consolas"/>
          <w:color w:val="FF0000"/>
        </w:rPr>
        <w:t>'ON'</w:t>
      </w:r>
    </w:p>
    <w:p w:rsidR="00924C12" w:rsidRPr="00C2335A" w:rsidRDefault="00924C12" w:rsidP="00924C12">
      <w:pPr>
        <w:autoSpaceDE w:val="0"/>
        <w:autoSpaceDN w:val="0"/>
        <w:adjustRightInd w:val="0"/>
        <w:spacing w:after="0" w:line="240" w:lineRule="auto"/>
        <w:ind w:left="720"/>
        <w:rPr>
          <w:rFonts w:cs="Consolas"/>
        </w:rPr>
      </w:pPr>
      <w:r w:rsidRPr="00C2335A">
        <w:rPr>
          <w:rFonts w:cs="Consolas"/>
        </w:rPr>
        <w:t xml:space="preserve">      </w:t>
      </w:r>
      <w:r w:rsidRPr="00C2335A">
        <w:rPr>
          <w:rFonts w:cs="Consolas"/>
          <w:color w:val="808080"/>
        </w:rPr>
        <w:t>,</w:t>
      </w:r>
      <w:r w:rsidRPr="00C2335A">
        <w:rPr>
          <w:rFonts w:cs="Consolas"/>
          <w:color w:val="008080"/>
        </w:rPr>
        <w:t>[SortIn</w:t>
      </w:r>
      <w:r w:rsidR="00AA7678">
        <w:rPr>
          <w:rFonts w:cs="Consolas"/>
          <w:color w:val="008080"/>
        </w:rPr>
        <w:t>TempDB</w:t>
      </w:r>
      <w:r w:rsidRPr="00C2335A">
        <w:rPr>
          <w:rFonts w:cs="Consolas"/>
          <w:color w:val="008080"/>
        </w:rPr>
        <w:t>]</w:t>
      </w:r>
      <w:r w:rsidRPr="00C2335A">
        <w:rPr>
          <w:rFonts w:cs="Consolas"/>
        </w:rPr>
        <w:t xml:space="preserve"> </w:t>
      </w:r>
      <w:r w:rsidRPr="00C2335A">
        <w:rPr>
          <w:rFonts w:cs="Consolas"/>
          <w:color w:val="808080"/>
        </w:rPr>
        <w:t>=</w:t>
      </w:r>
      <w:r w:rsidRPr="00C2335A">
        <w:rPr>
          <w:rFonts w:cs="Consolas"/>
        </w:rPr>
        <w:t xml:space="preserve"> </w:t>
      </w:r>
      <w:r w:rsidRPr="00C2335A">
        <w:rPr>
          <w:rFonts w:cs="Consolas"/>
          <w:color w:val="FF0000"/>
        </w:rPr>
        <w:t>'OFF'</w:t>
      </w:r>
    </w:p>
    <w:p w:rsidR="00924C12" w:rsidRPr="00C2335A" w:rsidRDefault="00924C12" w:rsidP="00924C12">
      <w:pPr>
        <w:autoSpaceDE w:val="0"/>
        <w:autoSpaceDN w:val="0"/>
        <w:adjustRightInd w:val="0"/>
        <w:spacing w:after="0" w:line="240" w:lineRule="auto"/>
        <w:ind w:left="720"/>
        <w:rPr>
          <w:rFonts w:cs="Consolas"/>
        </w:rPr>
      </w:pPr>
      <w:r w:rsidRPr="00C2335A">
        <w:rPr>
          <w:rFonts w:cs="Consolas"/>
        </w:rPr>
        <w:t xml:space="preserve">      </w:t>
      </w:r>
      <w:r w:rsidRPr="00C2335A">
        <w:rPr>
          <w:rFonts w:cs="Consolas"/>
          <w:color w:val="808080"/>
        </w:rPr>
        <w:t>,</w:t>
      </w:r>
      <w:r w:rsidRPr="00C2335A">
        <w:rPr>
          <w:rFonts w:cs="Consolas"/>
          <w:color w:val="008080"/>
        </w:rPr>
        <w:t>[DataCompression]</w:t>
      </w:r>
      <w:r w:rsidRPr="00C2335A">
        <w:rPr>
          <w:rFonts w:cs="Consolas"/>
        </w:rPr>
        <w:t xml:space="preserve"> </w:t>
      </w:r>
      <w:r w:rsidRPr="00C2335A">
        <w:rPr>
          <w:rFonts w:cs="Consolas"/>
          <w:color w:val="808080"/>
        </w:rPr>
        <w:t>=</w:t>
      </w:r>
      <w:r w:rsidRPr="00C2335A">
        <w:rPr>
          <w:rFonts w:cs="Consolas"/>
        </w:rPr>
        <w:t xml:space="preserve"> </w:t>
      </w:r>
      <w:r w:rsidRPr="00C2335A">
        <w:rPr>
          <w:rFonts w:cs="Consolas"/>
          <w:color w:val="808080"/>
        </w:rPr>
        <w:t>NULL</w:t>
      </w:r>
    </w:p>
    <w:p w:rsidR="00924C12" w:rsidRPr="00C2335A" w:rsidRDefault="00924C12" w:rsidP="00924C12">
      <w:pPr>
        <w:autoSpaceDE w:val="0"/>
        <w:autoSpaceDN w:val="0"/>
        <w:adjustRightInd w:val="0"/>
        <w:spacing w:after="0" w:line="240" w:lineRule="auto"/>
        <w:ind w:left="720"/>
        <w:rPr>
          <w:rFonts w:cs="Consolas"/>
        </w:rPr>
      </w:pPr>
      <w:r w:rsidRPr="00C2335A">
        <w:rPr>
          <w:rFonts w:cs="Consolas"/>
        </w:rPr>
        <w:t xml:space="preserve">      </w:t>
      </w:r>
      <w:r w:rsidRPr="00C2335A">
        <w:rPr>
          <w:rFonts w:cs="Consolas"/>
          <w:color w:val="808080"/>
        </w:rPr>
        <w:t>,</w:t>
      </w:r>
      <w:r w:rsidRPr="00C2335A">
        <w:rPr>
          <w:rFonts w:cs="Consolas"/>
          <w:color w:val="008080"/>
        </w:rPr>
        <w:t>[GetRowCT]</w:t>
      </w:r>
      <w:r w:rsidRPr="00C2335A">
        <w:rPr>
          <w:rFonts w:cs="Consolas"/>
        </w:rPr>
        <w:t xml:space="preserve"> </w:t>
      </w:r>
      <w:r w:rsidRPr="00C2335A">
        <w:rPr>
          <w:rFonts w:cs="Consolas"/>
          <w:color w:val="808080"/>
        </w:rPr>
        <w:t>=</w:t>
      </w:r>
      <w:r w:rsidRPr="00C2335A">
        <w:rPr>
          <w:rFonts w:cs="Consolas"/>
        </w:rPr>
        <w:t xml:space="preserve"> 1</w:t>
      </w:r>
    </w:p>
    <w:p w:rsidR="00924C12" w:rsidRPr="00C2335A" w:rsidRDefault="00924C12" w:rsidP="00924C12">
      <w:pPr>
        <w:autoSpaceDE w:val="0"/>
        <w:autoSpaceDN w:val="0"/>
        <w:adjustRightInd w:val="0"/>
        <w:spacing w:after="0" w:line="240" w:lineRule="auto"/>
        <w:ind w:left="720"/>
        <w:rPr>
          <w:rFonts w:cs="Consolas"/>
        </w:rPr>
      </w:pPr>
      <w:r w:rsidRPr="00C2335A">
        <w:rPr>
          <w:rFonts w:cs="Consolas"/>
        </w:rPr>
        <w:t xml:space="preserve">      </w:t>
      </w:r>
      <w:r w:rsidRPr="00C2335A">
        <w:rPr>
          <w:rFonts w:cs="Consolas"/>
          <w:color w:val="808080"/>
        </w:rPr>
        <w:t>,</w:t>
      </w:r>
      <w:r w:rsidRPr="00C2335A">
        <w:rPr>
          <w:rFonts w:cs="Consolas"/>
          <w:color w:val="008080"/>
        </w:rPr>
        <w:t>[GetPostFragLevel]</w:t>
      </w:r>
      <w:r w:rsidRPr="00C2335A">
        <w:rPr>
          <w:rFonts w:cs="Consolas"/>
        </w:rPr>
        <w:t xml:space="preserve"> </w:t>
      </w:r>
      <w:r w:rsidRPr="00C2335A">
        <w:rPr>
          <w:rFonts w:cs="Consolas"/>
          <w:color w:val="808080"/>
        </w:rPr>
        <w:t>=</w:t>
      </w:r>
      <w:r w:rsidRPr="00C2335A">
        <w:rPr>
          <w:rFonts w:cs="Consolas"/>
        </w:rPr>
        <w:t xml:space="preserve"> 1</w:t>
      </w:r>
    </w:p>
    <w:p w:rsidR="00924C12" w:rsidRPr="00C2335A" w:rsidRDefault="00924C12" w:rsidP="00924C12">
      <w:pPr>
        <w:autoSpaceDE w:val="0"/>
        <w:autoSpaceDN w:val="0"/>
        <w:adjustRightInd w:val="0"/>
        <w:spacing w:after="0" w:line="240" w:lineRule="auto"/>
        <w:ind w:left="720"/>
        <w:rPr>
          <w:rFonts w:cs="Consolas"/>
        </w:rPr>
      </w:pPr>
      <w:r w:rsidRPr="00C2335A">
        <w:rPr>
          <w:rFonts w:cs="Consolas"/>
        </w:rPr>
        <w:t xml:space="preserve">      </w:t>
      </w:r>
      <w:r w:rsidRPr="00C2335A">
        <w:rPr>
          <w:rFonts w:cs="Consolas"/>
          <w:color w:val="808080"/>
        </w:rPr>
        <w:t>,</w:t>
      </w:r>
      <w:r w:rsidRPr="00C2335A">
        <w:rPr>
          <w:rFonts w:cs="Consolas"/>
          <w:color w:val="008080"/>
        </w:rPr>
        <w:t>[UpdateStatsOnDefrag]</w:t>
      </w:r>
      <w:r w:rsidRPr="00C2335A">
        <w:rPr>
          <w:rFonts w:cs="Consolas"/>
        </w:rPr>
        <w:t xml:space="preserve"> </w:t>
      </w:r>
      <w:r w:rsidRPr="00C2335A">
        <w:rPr>
          <w:rFonts w:cs="Consolas"/>
          <w:color w:val="808080"/>
        </w:rPr>
        <w:t>=</w:t>
      </w:r>
      <w:r w:rsidRPr="00C2335A">
        <w:rPr>
          <w:rFonts w:cs="Consolas"/>
        </w:rPr>
        <w:t xml:space="preserve"> 1</w:t>
      </w:r>
    </w:p>
    <w:p w:rsidR="00924C12" w:rsidRPr="00C2335A" w:rsidRDefault="00924C12" w:rsidP="00924C12">
      <w:pPr>
        <w:autoSpaceDE w:val="0"/>
        <w:autoSpaceDN w:val="0"/>
        <w:adjustRightInd w:val="0"/>
        <w:spacing w:after="0" w:line="240" w:lineRule="auto"/>
        <w:ind w:left="720"/>
        <w:rPr>
          <w:rFonts w:cs="Consolas"/>
        </w:rPr>
      </w:pPr>
      <w:r w:rsidRPr="00C2335A">
        <w:rPr>
          <w:rFonts w:cs="Consolas"/>
        </w:rPr>
        <w:t xml:space="preserve">      </w:t>
      </w:r>
      <w:r w:rsidRPr="00C2335A">
        <w:rPr>
          <w:rFonts w:cs="Consolas"/>
          <w:color w:val="808080"/>
        </w:rPr>
        <w:t>,</w:t>
      </w:r>
      <w:r w:rsidRPr="00C2335A">
        <w:rPr>
          <w:rFonts w:cs="Consolas"/>
          <w:color w:val="008080"/>
        </w:rPr>
        <w:t>[LogIndexPhysicalStats]</w:t>
      </w:r>
      <w:r w:rsidRPr="00C2335A">
        <w:rPr>
          <w:rFonts w:cs="Consolas"/>
        </w:rPr>
        <w:t xml:space="preserve"> </w:t>
      </w:r>
      <w:r w:rsidRPr="00C2335A">
        <w:rPr>
          <w:rFonts w:cs="Consolas"/>
          <w:color w:val="808080"/>
        </w:rPr>
        <w:t>=</w:t>
      </w:r>
      <w:r w:rsidRPr="00C2335A">
        <w:rPr>
          <w:rFonts w:cs="Consolas"/>
        </w:rPr>
        <w:t xml:space="preserve"> 0</w:t>
      </w:r>
    </w:p>
    <w:p w:rsidR="00924C12" w:rsidRPr="00C2335A" w:rsidRDefault="00924C12" w:rsidP="00924C12">
      <w:pPr>
        <w:autoSpaceDE w:val="0"/>
        <w:autoSpaceDN w:val="0"/>
        <w:adjustRightInd w:val="0"/>
        <w:spacing w:after="0" w:line="240" w:lineRule="auto"/>
        <w:ind w:left="720"/>
        <w:rPr>
          <w:rFonts w:cs="Consolas"/>
        </w:rPr>
      </w:pPr>
      <w:r w:rsidRPr="00C2335A">
        <w:rPr>
          <w:rFonts w:cs="Consolas"/>
        </w:rPr>
        <w:t xml:space="preserve">      </w:t>
      </w:r>
      <w:r w:rsidRPr="00C2335A">
        <w:rPr>
          <w:rFonts w:cs="Consolas"/>
          <w:color w:val="808080"/>
        </w:rPr>
        <w:t>,</w:t>
      </w:r>
      <w:r w:rsidRPr="00C2335A">
        <w:rPr>
          <w:rFonts w:cs="Consolas"/>
          <w:color w:val="008080"/>
        </w:rPr>
        <w:t>[IndexScanMode]</w:t>
      </w:r>
      <w:r w:rsidRPr="00C2335A">
        <w:rPr>
          <w:rFonts w:cs="Consolas"/>
        </w:rPr>
        <w:t xml:space="preserve"> </w:t>
      </w:r>
      <w:r w:rsidRPr="00C2335A">
        <w:rPr>
          <w:rFonts w:cs="Consolas"/>
          <w:color w:val="808080"/>
        </w:rPr>
        <w:t>=</w:t>
      </w:r>
      <w:r w:rsidRPr="00C2335A">
        <w:rPr>
          <w:rFonts w:cs="Consolas"/>
        </w:rPr>
        <w:t xml:space="preserve"> </w:t>
      </w:r>
      <w:r w:rsidRPr="00C2335A">
        <w:rPr>
          <w:rFonts w:cs="Consolas"/>
          <w:color w:val="FF0000"/>
        </w:rPr>
        <w:t>'Limited'</w:t>
      </w:r>
    </w:p>
    <w:p w:rsidR="00924C12" w:rsidRPr="00C2335A" w:rsidRDefault="00924C12" w:rsidP="00924C12">
      <w:pPr>
        <w:autoSpaceDE w:val="0"/>
        <w:autoSpaceDN w:val="0"/>
        <w:adjustRightInd w:val="0"/>
        <w:spacing w:after="0" w:line="240" w:lineRule="auto"/>
        <w:ind w:left="720"/>
        <w:rPr>
          <w:rFonts w:cs="Consolas"/>
        </w:rPr>
      </w:pPr>
      <w:r w:rsidRPr="00C2335A">
        <w:rPr>
          <w:rFonts w:cs="Consolas"/>
        </w:rPr>
        <w:t xml:space="preserve">      </w:t>
      </w:r>
      <w:r w:rsidRPr="00C2335A">
        <w:rPr>
          <w:rFonts w:cs="Consolas"/>
          <w:color w:val="808080"/>
        </w:rPr>
        <w:t>,</w:t>
      </w:r>
      <w:r w:rsidRPr="00C2335A">
        <w:rPr>
          <w:rFonts w:cs="Consolas"/>
          <w:color w:val="008080"/>
        </w:rPr>
        <w:t>[LogProgress]</w:t>
      </w:r>
      <w:r w:rsidRPr="00C2335A">
        <w:rPr>
          <w:rFonts w:cs="Consolas"/>
        </w:rPr>
        <w:t xml:space="preserve"> </w:t>
      </w:r>
      <w:r w:rsidRPr="00C2335A">
        <w:rPr>
          <w:rFonts w:cs="Consolas"/>
          <w:color w:val="808080"/>
        </w:rPr>
        <w:t>=</w:t>
      </w:r>
      <w:r w:rsidRPr="00C2335A">
        <w:rPr>
          <w:rFonts w:cs="Consolas"/>
        </w:rPr>
        <w:t xml:space="preserve"> 1</w:t>
      </w:r>
    </w:p>
    <w:p w:rsidR="00924C12" w:rsidRPr="00C2335A" w:rsidRDefault="00924C12" w:rsidP="00924C12">
      <w:pPr>
        <w:autoSpaceDE w:val="0"/>
        <w:autoSpaceDN w:val="0"/>
        <w:adjustRightInd w:val="0"/>
        <w:spacing w:after="0" w:line="240" w:lineRule="auto"/>
        <w:ind w:left="720"/>
        <w:rPr>
          <w:rFonts w:cs="Consolas"/>
        </w:rPr>
      </w:pPr>
      <w:r w:rsidRPr="00C2335A">
        <w:rPr>
          <w:rFonts w:cs="Consolas"/>
        </w:rPr>
        <w:t xml:space="preserve">      </w:t>
      </w:r>
      <w:r w:rsidRPr="00C2335A">
        <w:rPr>
          <w:rFonts w:cs="Consolas"/>
          <w:color w:val="808080"/>
        </w:rPr>
        <w:t>,</w:t>
      </w:r>
      <w:r w:rsidRPr="00C2335A">
        <w:rPr>
          <w:rFonts w:cs="Consolas"/>
          <w:color w:val="008080"/>
        </w:rPr>
        <w:t>[LogRetDays]</w:t>
      </w:r>
      <w:r w:rsidRPr="00C2335A">
        <w:rPr>
          <w:rFonts w:cs="Consolas"/>
        </w:rPr>
        <w:t xml:space="preserve"> </w:t>
      </w:r>
      <w:r w:rsidRPr="00C2335A">
        <w:rPr>
          <w:rFonts w:cs="Consolas"/>
          <w:color w:val="808080"/>
        </w:rPr>
        <w:t>=</w:t>
      </w:r>
      <w:r w:rsidRPr="00C2335A">
        <w:rPr>
          <w:rFonts w:cs="Consolas"/>
        </w:rPr>
        <w:t xml:space="preserve"> 60</w:t>
      </w:r>
    </w:p>
    <w:p w:rsidR="00924C12" w:rsidRPr="00C2335A" w:rsidRDefault="00924C12" w:rsidP="00924C12">
      <w:pPr>
        <w:autoSpaceDE w:val="0"/>
        <w:autoSpaceDN w:val="0"/>
        <w:adjustRightInd w:val="0"/>
        <w:spacing w:after="0" w:line="240" w:lineRule="auto"/>
        <w:ind w:left="720"/>
        <w:rPr>
          <w:rFonts w:cs="Consolas"/>
        </w:rPr>
      </w:pPr>
      <w:r w:rsidRPr="00C2335A">
        <w:rPr>
          <w:rFonts w:cs="Consolas"/>
        </w:rPr>
        <w:t xml:space="preserve">      </w:t>
      </w:r>
      <w:r w:rsidRPr="00C2335A">
        <w:rPr>
          <w:rFonts w:cs="Consolas"/>
          <w:color w:val="808080"/>
        </w:rPr>
        <w:t>,</w:t>
      </w:r>
      <w:r w:rsidRPr="00C2335A">
        <w:rPr>
          <w:rFonts w:cs="Consolas"/>
          <w:color w:val="008080"/>
        </w:rPr>
        <w:t>[LogLoc]</w:t>
      </w:r>
      <w:r w:rsidRPr="00C2335A">
        <w:rPr>
          <w:rFonts w:cs="Consolas"/>
        </w:rPr>
        <w:t xml:space="preserve"> </w:t>
      </w:r>
      <w:r w:rsidRPr="00C2335A">
        <w:rPr>
          <w:rFonts w:cs="Consolas"/>
          <w:color w:val="808080"/>
        </w:rPr>
        <w:t>=</w:t>
      </w:r>
      <w:r w:rsidRPr="00C2335A">
        <w:rPr>
          <w:rFonts w:cs="Consolas"/>
        </w:rPr>
        <w:t xml:space="preserve"> </w:t>
      </w:r>
      <w:r w:rsidRPr="00C2335A">
        <w:rPr>
          <w:rFonts w:cs="Consolas"/>
          <w:color w:val="FF0000"/>
        </w:rPr>
        <w:t>'Local'</w:t>
      </w:r>
    </w:p>
    <w:p w:rsidR="00924C12" w:rsidRPr="00C2335A" w:rsidRDefault="00924C12" w:rsidP="00924C12">
      <w:pPr>
        <w:autoSpaceDE w:val="0"/>
        <w:autoSpaceDN w:val="0"/>
        <w:adjustRightInd w:val="0"/>
        <w:spacing w:after="0" w:line="240" w:lineRule="auto"/>
        <w:ind w:left="720"/>
        <w:rPr>
          <w:rFonts w:cs="Consolas"/>
        </w:rPr>
      </w:pPr>
      <w:r w:rsidRPr="00C2335A">
        <w:rPr>
          <w:rFonts w:cs="Consolas"/>
        </w:rPr>
        <w:t xml:space="preserve">      </w:t>
      </w:r>
      <w:r w:rsidRPr="00C2335A">
        <w:rPr>
          <w:rFonts w:cs="Consolas"/>
          <w:color w:val="808080"/>
        </w:rPr>
        <w:t>,</w:t>
      </w:r>
      <w:r w:rsidRPr="00C2335A">
        <w:rPr>
          <w:rFonts w:cs="Consolas"/>
          <w:color w:val="008080"/>
        </w:rPr>
        <w:t>[MinionTriggerPath]</w:t>
      </w:r>
      <w:r w:rsidRPr="00C2335A">
        <w:rPr>
          <w:rFonts w:cs="Consolas"/>
        </w:rPr>
        <w:t xml:space="preserve"> </w:t>
      </w:r>
      <w:r w:rsidRPr="00C2335A">
        <w:rPr>
          <w:rFonts w:cs="Consolas"/>
          <w:color w:val="808080"/>
        </w:rPr>
        <w:t>=</w:t>
      </w:r>
      <w:r w:rsidRPr="00C2335A">
        <w:rPr>
          <w:rFonts w:cs="Consolas"/>
        </w:rPr>
        <w:t xml:space="preserve"> </w:t>
      </w:r>
      <w:r w:rsidRPr="00C2335A">
        <w:rPr>
          <w:rFonts w:cs="Consolas"/>
          <w:color w:val="FF0000"/>
        </w:rPr>
        <w:t>'\\minioncon\c$'</w:t>
      </w:r>
    </w:p>
    <w:p w:rsidR="00924C12" w:rsidRPr="00C2335A" w:rsidRDefault="00924C12" w:rsidP="00924C12">
      <w:pPr>
        <w:autoSpaceDE w:val="0"/>
        <w:autoSpaceDN w:val="0"/>
        <w:adjustRightInd w:val="0"/>
        <w:spacing w:after="0" w:line="240" w:lineRule="auto"/>
        <w:ind w:left="720"/>
        <w:rPr>
          <w:rFonts w:cs="Consolas"/>
        </w:rPr>
      </w:pPr>
      <w:r w:rsidRPr="00C2335A">
        <w:rPr>
          <w:rFonts w:cs="Consolas"/>
        </w:rPr>
        <w:t xml:space="preserve">      </w:t>
      </w:r>
      <w:r w:rsidRPr="00C2335A">
        <w:rPr>
          <w:rFonts w:cs="Consolas"/>
          <w:color w:val="808080"/>
        </w:rPr>
        <w:t>,</w:t>
      </w:r>
      <w:r w:rsidRPr="00C2335A">
        <w:rPr>
          <w:rFonts w:cs="Consolas"/>
          <w:color w:val="008080"/>
        </w:rPr>
        <w:t>[IncludeUsageDetails]</w:t>
      </w:r>
      <w:r w:rsidRPr="00C2335A">
        <w:rPr>
          <w:rFonts w:cs="Consolas"/>
        </w:rPr>
        <w:t xml:space="preserve"> </w:t>
      </w:r>
      <w:r w:rsidRPr="00C2335A">
        <w:rPr>
          <w:rFonts w:cs="Consolas"/>
          <w:color w:val="808080"/>
        </w:rPr>
        <w:t>=</w:t>
      </w:r>
      <w:r w:rsidRPr="00C2335A">
        <w:rPr>
          <w:rFonts w:cs="Consolas"/>
        </w:rPr>
        <w:t xml:space="preserve"> 1</w:t>
      </w:r>
    </w:p>
    <w:p w:rsidR="00924C12" w:rsidRDefault="00924C12" w:rsidP="00924C12">
      <w:pPr>
        <w:autoSpaceDE w:val="0"/>
        <w:autoSpaceDN w:val="0"/>
        <w:adjustRightInd w:val="0"/>
        <w:spacing w:after="0" w:line="240" w:lineRule="auto"/>
        <w:ind w:left="720"/>
        <w:rPr>
          <w:rFonts w:cs="Consolas"/>
          <w:color w:val="808080"/>
        </w:rPr>
      </w:pPr>
      <w:r w:rsidRPr="00C2335A">
        <w:rPr>
          <w:rFonts w:cs="Consolas"/>
        </w:rPr>
        <w:t xml:space="preserve"> </w:t>
      </w:r>
      <w:r w:rsidRPr="00C2335A">
        <w:rPr>
          <w:rFonts w:cs="Consolas"/>
          <w:color w:val="0000FF"/>
        </w:rPr>
        <w:t>WHERE</w:t>
      </w:r>
      <w:r w:rsidRPr="00C2335A">
        <w:rPr>
          <w:rFonts w:cs="Consolas"/>
        </w:rPr>
        <w:t xml:space="preserve"> </w:t>
      </w:r>
      <w:r w:rsidRPr="00C2335A">
        <w:rPr>
          <w:rFonts w:cs="Consolas"/>
          <w:color w:val="008080"/>
        </w:rPr>
        <w:t>[DBName]</w:t>
      </w:r>
      <w:r w:rsidRPr="00C2335A">
        <w:rPr>
          <w:rFonts w:cs="Consolas"/>
        </w:rPr>
        <w:t xml:space="preserve"> </w:t>
      </w:r>
      <w:r w:rsidRPr="00C2335A">
        <w:rPr>
          <w:rFonts w:cs="Consolas"/>
          <w:color w:val="808080"/>
        </w:rPr>
        <w:t>=</w:t>
      </w:r>
      <w:r w:rsidRPr="00C2335A">
        <w:rPr>
          <w:rFonts w:cs="Consolas"/>
        </w:rPr>
        <w:t xml:space="preserve"> </w:t>
      </w:r>
      <w:r w:rsidRPr="00C2335A">
        <w:rPr>
          <w:rFonts w:cs="Consolas"/>
          <w:color w:val="FF0000"/>
        </w:rPr>
        <w:t>'MinionDefault'</w:t>
      </w:r>
      <w:r w:rsidRPr="00C2335A">
        <w:rPr>
          <w:rFonts w:cs="Consolas"/>
          <w:color w:val="808080"/>
        </w:rPr>
        <w:t>;</w:t>
      </w:r>
    </w:p>
    <w:p w:rsidR="0052080C" w:rsidRDefault="0052080C" w:rsidP="00853895"/>
    <w:p w:rsidR="00F60454" w:rsidRDefault="00393A48" w:rsidP="00853895">
      <w:r w:rsidRPr="00393A48">
        <w:rPr>
          <w:b/>
        </w:rPr>
        <w:lastRenderedPageBreak/>
        <w:t xml:space="preserve">Warning: </w:t>
      </w:r>
      <w:r w:rsidR="00924C12">
        <w:t xml:space="preserve">Choose your settings wisely; these settings can have a massive impact on your system. For example, if you have a </w:t>
      </w:r>
      <w:r w:rsidR="00A35A30">
        <w:t>500 GB</w:t>
      </w:r>
      <w:r w:rsidR="00924C12">
        <w:t xml:space="preserve"> database with fill factor set to 100, changing fill factor to 85 could increase the size of your database massively on the next reindex.</w:t>
      </w:r>
    </w:p>
    <w:p w:rsidR="008047B7" w:rsidRDefault="008047B7" w:rsidP="00853895">
      <w:r>
        <w:t>For more information on these settings, see the “</w:t>
      </w:r>
      <w:r w:rsidR="00CD5F49">
        <w:t>Minion.IndexSettingsDB</w:t>
      </w:r>
      <w:r>
        <w:t>” section.</w:t>
      </w:r>
    </w:p>
    <w:p w:rsidR="001736D8" w:rsidRPr="000C1B98" w:rsidRDefault="008047B7">
      <w:r>
        <w:t xml:space="preserve">For instructions on setting database-level or table-level settings, see the </w:t>
      </w:r>
      <w:r w:rsidR="00CE744D">
        <w:t xml:space="preserve">section titled </w:t>
      </w:r>
      <w:r>
        <w:t>“</w:t>
      </w:r>
      <w:r w:rsidR="00515D3E">
        <w:rPr>
          <w:rFonts w:eastAsia="Times New Roman"/>
        </w:rPr>
        <w:t xml:space="preserve">How To: Configure </w:t>
      </w:r>
      <w:r w:rsidR="00515D3E" w:rsidRPr="0052080C">
        <w:rPr>
          <w:rFonts w:eastAsia="Times New Roman"/>
        </w:rPr>
        <w:t>settings for a</w:t>
      </w:r>
      <w:r w:rsidR="00515D3E">
        <w:rPr>
          <w:rFonts w:eastAsia="Times New Roman"/>
        </w:rPr>
        <w:t xml:space="preserve"> single </w:t>
      </w:r>
      <w:r w:rsidR="00515D3E" w:rsidRPr="0052080C">
        <w:rPr>
          <w:rFonts w:eastAsia="Times New Roman"/>
        </w:rPr>
        <w:t>database</w:t>
      </w:r>
      <w:r>
        <w:t>”.</w:t>
      </w:r>
      <w:r w:rsidR="001736D8">
        <w:br w:type="page"/>
      </w:r>
    </w:p>
    <w:p w:rsidR="001736D8" w:rsidRDefault="00CB032E" w:rsidP="001736D8">
      <w:pPr>
        <w:pStyle w:val="Title"/>
      </w:pPr>
      <w:r>
        <w:lastRenderedPageBreak/>
        <w:t>Minion Reindex</w:t>
      </w:r>
    </w:p>
    <w:p w:rsidR="00FD6929" w:rsidRPr="00FD6929" w:rsidRDefault="00FD6929" w:rsidP="00FD6929">
      <w:pPr>
        <w:pStyle w:val="Subtitle"/>
      </w:pPr>
      <w:r>
        <w:t>Contents in Brief</w:t>
      </w:r>
    </w:p>
    <w:p w:rsidR="00BD1733" w:rsidRDefault="001736D8">
      <w:pPr>
        <w:pStyle w:val="TOC1"/>
        <w:tabs>
          <w:tab w:val="right" w:leader="dot" w:pos="9350"/>
        </w:tabs>
        <w:rPr>
          <w:noProof/>
          <w:sz w:val="22"/>
          <w:szCs w:val="22"/>
        </w:rPr>
      </w:pPr>
      <w:r>
        <w:fldChar w:fldCharType="begin"/>
      </w:r>
      <w:r>
        <w:instrText xml:space="preserve"> TOC \o "1-1" \h \z \u </w:instrText>
      </w:r>
      <w:r>
        <w:fldChar w:fldCharType="separate"/>
      </w:r>
      <w:hyperlink w:anchor="_Toc429568320" w:history="1">
        <w:r w:rsidR="00BD1733" w:rsidRPr="00BF6F30">
          <w:rPr>
            <w:rStyle w:val="Hyperlink"/>
            <w:noProof/>
          </w:rPr>
          <w:t>Quick Start</w:t>
        </w:r>
        <w:r w:rsidR="00BD1733">
          <w:rPr>
            <w:noProof/>
            <w:webHidden/>
          </w:rPr>
          <w:tab/>
        </w:r>
        <w:r w:rsidR="00BD1733">
          <w:rPr>
            <w:noProof/>
            <w:webHidden/>
          </w:rPr>
          <w:fldChar w:fldCharType="begin"/>
        </w:r>
        <w:r w:rsidR="00BD1733">
          <w:rPr>
            <w:noProof/>
            <w:webHidden/>
          </w:rPr>
          <w:instrText xml:space="preserve"> PAGEREF _Toc429568320 \h </w:instrText>
        </w:r>
        <w:r w:rsidR="00BD1733">
          <w:rPr>
            <w:noProof/>
            <w:webHidden/>
          </w:rPr>
        </w:r>
        <w:r w:rsidR="00BD1733">
          <w:rPr>
            <w:noProof/>
            <w:webHidden/>
          </w:rPr>
          <w:fldChar w:fldCharType="separate"/>
        </w:r>
        <w:r w:rsidR="00BD1733">
          <w:rPr>
            <w:noProof/>
            <w:webHidden/>
          </w:rPr>
          <w:t>1</w:t>
        </w:r>
        <w:r w:rsidR="00BD1733">
          <w:rPr>
            <w:noProof/>
            <w:webHidden/>
          </w:rPr>
          <w:fldChar w:fldCharType="end"/>
        </w:r>
      </w:hyperlink>
    </w:p>
    <w:p w:rsidR="00BD1733" w:rsidRDefault="007828B7">
      <w:pPr>
        <w:pStyle w:val="TOC1"/>
        <w:tabs>
          <w:tab w:val="right" w:leader="dot" w:pos="9350"/>
        </w:tabs>
        <w:rPr>
          <w:noProof/>
          <w:sz w:val="22"/>
          <w:szCs w:val="22"/>
        </w:rPr>
      </w:pPr>
      <w:hyperlink w:anchor="_Toc429568321" w:history="1">
        <w:r w:rsidR="00BD1733" w:rsidRPr="00BF6F30">
          <w:rPr>
            <w:rStyle w:val="Hyperlink"/>
            <w:noProof/>
          </w:rPr>
          <w:t>Top 10 Features</w:t>
        </w:r>
        <w:r w:rsidR="00BD1733">
          <w:rPr>
            <w:noProof/>
            <w:webHidden/>
          </w:rPr>
          <w:tab/>
        </w:r>
        <w:r w:rsidR="00BD1733">
          <w:rPr>
            <w:noProof/>
            <w:webHidden/>
          </w:rPr>
          <w:fldChar w:fldCharType="begin"/>
        </w:r>
        <w:r w:rsidR="00BD1733">
          <w:rPr>
            <w:noProof/>
            <w:webHidden/>
          </w:rPr>
          <w:instrText xml:space="preserve"> PAGEREF _Toc429568321 \h </w:instrText>
        </w:r>
        <w:r w:rsidR="00BD1733">
          <w:rPr>
            <w:noProof/>
            <w:webHidden/>
          </w:rPr>
        </w:r>
        <w:r w:rsidR="00BD1733">
          <w:rPr>
            <w:noProof/>
            <w:webHidden/>
          </w:rPr>
          <w:fldChar w:fldCharType="separate"/>
        </w:r>
        <w:r w:rsidR="00BD1733">
          <w:rPr>
            <w:noProof/>
            <w:webHidden/>
          </w:rPr>
          <w:t>3</w:t>
        </w:r>
        <w:r w:rsidR="00BD1733">
          <w:rPr>
            <w:noProof/>
            <w:webHidden/>
          </w:rPr>
          <w:fldChar w:fldCharType="end"/>
        </w:r>
      </w:hyperlink>
    </w:p>
    <w:p w:rsidR="00BD1733" w:rsidRDefault="007828B7">
      <w:pPr>
        <w:pStyle w:val="TOC1"/>
        <w:tabs>
          <w:tab w:val="right" w:leader="dot" w:pos="9350"/>
        </w:tabs>
        <w:rPr>
          <w:noProof/>
          <w:sz w:val="22"/>
          <w:szCs w:val="22"/>
        </w:rPr>
      </w:pPr>
      <w:hyperlink w:anchor="_Toc429568322" w:history="1">
        <w:r w:rsidR="00BD1733" w:rsidRPr="00BF6F30">
          <w:rPr>
            <w:rStyle w:val="Hyperlink"/>
            <w:noProof/>
          </w:rPr>
          <w:t>Architecture Overview</w:t>
        </w:r>
        <w:r w:rsidR="00BD1733">
          <w:rPr>
            <w:noProof/>
            <w:webHidden/>
          </w:rPr>
          <w:tab/>
        </w:r>
        <w:r w:rsidR="00BD1733">
          <w:rPr>
            <w:noProof/>
            <w:webHidden/>
          </w:rPr>
          <w:fldChar w:fldCharType="begin"/>
        </w:r>
        <w:r w:rsidR="00BD1733">
          <w:rPr>
            <w:noProof/>
            <w:webHidden/>
          </w:rPr>
          <w:instrText xml:space="preserve"> PAGEREF _Toc429568322 \h </w:instrText>
        </w:r>
        <w:r w:rsidR="00BD1733">
          <w:rPr>
            <w:noProof/>
            <w:webHidden/>
          </w:rPr>
        </w:r>
        <w:r w:rsidR="00BD1733">
          <w:rPr>
            <w:noProof/>
            <w:webHidden/>
          </w:rPr>
          <w:fldChar w:fldCharType="separate"/>
        </w:r>
        <w:r w:rsidR="00BD1733">
          <w:rPr>
            <w:noProof/>
            <w:webHidden/>
          </w:rPr>
          <w:t>4</w:t>
        </w:r>
        <w:r w:rsidR="00BD1733">
          <w:rPr>
            <w:noProof/>
            <w:webHidden/>
          </w:rPr>
          <w:fldChar w:fldCharType="end"/>
        </w:r>
      </w:hyperlink>
    </w:p>
    <w:p w:rsidR="00BD1733" w:rsidRDefault="007828B7">
      <w:pPr>
        <w:pStyle w:val="TOC1"/>
        <w:tabs>
          <w:tab w:val="right" w:leader="dot" w:pos="9350"/>
        </w:tabs>
        <w:rPr>
          <w:noProof/>
          <w:sz w:val="22"/>
          <w:szCs w:val="22"/>
        </w:rPr>
      </w:pPr>
      <w:hyperlink w:anchor="_Toc429568323" w:history="1">
        <w:r w:rsidR="00BD1733" w:rsidRPr="00BF6F30">
          <w:rPr>
            <w:rStyle w:val="Hyperlink"/>
            <w:noProof/>
          </w:rPr>
          <w:t>“How To” Topics</w:t>
        </w:r>
        <w:r w:rsidR="00BD1733">
          <w:rPr>
            <w:noProof/>
            <w:webHidden/>
          </w:rPr>
          <w:tab/>
        </w:r>
        <w:r w:rsidR="00BD1733">
          <w:rPr>
            <w:noProof/>
            <w:webHidden/>
          </w:rPr>
          <w:fldChar w:fldCharType="begin"/>
        </w:r>
        <w:r w:rsidR="00BD1733">
          <w:rPr>
            <w:noProof/>
            <w:webHidden/>
          </w:rPr>
          <w:instrText xml:space="preserve"> PAGEREF _Toc429568323 \h </w:instrText>
        </w:r>
        <w:r w:rsidR="00BD1733">
          <w:rPr>
            <w:noProof/>
            <w:webHidden/>
          </w:rPr>
        </w:r>
        <w:r w:rsidR="00BD1733">
          <w:rPr>
            <w:noProof/>
            <w:webHidden/>
          </w:rPr>
          <w:fldChar w:fldCharType="separate"/>
        </w:r>
        <w:r w:rsidR="00BD1733">
          <w:rPr>
            <w:noProof/>
            <w:webHidden/>
          </w:rPr>
          <w:t>5</w:t>
        </w:r>
        <w:r w:rsidR="00BD1733">
          <w:rPr>
            <w:noProof/>
            <w:webHidden/>
          </w:rPr>
          <w:fldChar w:fldCharType="end"/>
        </w:r>
      </w:hyperlink>
    </w:p>
    <w:p w:rsidR="00BD1733" w:rsidRDefault="007828B7">
      <w:pPr>
        <w:pStyle w:val="TOC1"/>
        <w:tabs>
          <w:tab w:val="right" w:leader="dot" w:pos="9350"/>
        </w:tabs>
        <w:rPr>
          <w:noProof/>
          <w:sz w:val="22"/>
          <w:szCs w:val="22"/>
        </w:rPr>
      </w:pPr>
      <w:hyperlink w:anchor="_Toc429568324" w:history="1">
        <w:r w:rsidR="00BD1733" w:rsidRPr="00BF6F30">
          <w:rPr>
            <w:rStyle w:val="Hyperlink"/>
            <w:noProof/>
          </w:rPr>
          <w:t>Moving Parts</w:t>
        </w:r>
        <w:r w:rsidR="00BD1733">
          <w:rPr>
            <w:noProof/>
            <w:webHidden/>
          </w:rPr>
          <w:tab/>
        </w:r>
        <w:r w:rsidR="00BD1733">
          <w:rPr>
            <w:noProof/>
            <w:webHidden/>
          </w:rPr>
          <w:fldChar w:fldCharType="begin"/>
        </w:r>
        <w:r w:rsidR="00BD1733">
          <w:rPr>
            <w:noProof/>
            <w:webHidden/>
          </w:rPr>
          <w:instrText xml:space="preserve"> PAGEREF _Toc429568324 \h </w:instrText>
        </w:r>
        <w:r w:rsidR="00BD1733">
          <w:rPr>
            <w:noProof/>
            <w:webHidden/>
          </w:rPr>
        </w:r>
        <w:r w:rsidR="00BD1733">
          <w:rPr>
            <w:noProof/>
            <w:webHidden/>
          </w:rPr>
          <w:fldChar w:fldCharType="separate"/>
        </w:r>
        <w:r w:rsidR="00BD1733">
          <w:rPr>
            <w:noProof/>
            <w:webHidden/>
          </w:rPr>
          <w:t>23</w:t>
        </w:r>
        <w:r w:rsidR="00BD1733">
          <w:rPr>
            <w:noProof/>
            <w:webHidden/>
          </w:rPr>
          <w:fldChar w:fldCharType="end"/>
        </w:r>
      </w:hyperlink>
    </w:p>
    <w:p w:rsidR="00BD1733" w:rsidRDefault="007828B7">
      <w:pPr>
        <w:pStyle w:val="TOC1"/>
        <w:tabs>
          <w:tab w:val="right" w:leader="dot" w:pos="9350"/>
        </w:tabs>
        <w:rPr>
          <w:noProof/>
          <w:sz w:val="22"/>
          <w:szCs w:val="22"/>
        </w:rPr>
      </w:pPr>
      <w:hyperlink w:anchor="_Toc429568325" w:history="1">
        <w:r w:rsidR="00BD1733" w:rsidRPr="00BF6F30">
          <w:rPr>
            <w:rStyle w:val="Hyperlink"/>
            <w:noProof/>
          </w:rPr>
          <w:t>Minion Reindex Troubleshooting</w:t>
        </w:r>
        <w:r w:rsidR="00BD1733">
          <w:rPr>
            <w:noProof/>
            <w:webHidden/>
          </w:rPr>
          <w:tab/>
        </w:r>
        <w:r w:rsidR="00BD1733">
          <w:rPr>
            <w:noProof/>
            <w:webHidden/>
          </w:rPr>
          <w:fldChar w:fldCharType="begin"/>
        </w:r>
        <w:r w:rsidR="00BD1733">
          <w:rPr>
            <w:noProof/>
            <w:webHidden/>
          </w:rPr>
          <w:instrText xml:space="preserve"> PAGEREF _Toc429568325 \h </w:instrText>
        </w:r>
        <w:r w:rsidR="00BD1733">
          <w:rPr>
            <w:noProof/>
            <w:webHidden/>
          </w:rPr>
        </w:r>
        <w:r w:rsidR="00BD1733">
          <w:rPr>
            <w:noProof/>
            <w:webHidden/>
          </w:rPr>
          <w:fldChar w:fldCharType="separate"/>
        </w:r>
        <w:r w:rsidR="00BD1733">
          <w:rPr>
            <w:noProof/>
            <w:webHidden/>
          </w:rPr>
          <w:t>60</w:t>
        </w:r>
        <w:r w:rsidR="00BD1733">
          <w:rPr>
            <w:noProof/>
            <w:webHidden/>
          </w:rPr>
          <w:fldChar w:fldCharType="end"/>
        </w:r>
      </w:hyperlink>
    </w:p>
    <w:p w:rsidR="00BD1733" w:rsidRDefault="007828B7">
      <w:pPr>
        <w:pStyle w:val="TOC1"/>
        <w:tabs>
          <w:tab w:val="right" w:leader="dot" w:pos="9350"/>
        </w:tabs>
        <w:rPr>
          <w:noProof/>
          <w:sz w:val="22"/>
          <w:szCs w:val="22"/>
        </w:rPr>
      </w:pPr>
      <w:hyperlink w:anchor="_Toc429568326" w:history="1">
        <w:r w:rsidR="00BD1733" w:rsidRPr="00BF6F30">
          <w:rPr>
            <w:rStyle w:val="Hyperlink"/>
            <w:noProof/>
          </w:rPr>
          <w:t>Revisions</w:t>
        </w:r>
        <w:r w:rsidR="00BD1733">
          <w:rPr>
            <w:noProof/>
            <w:webHidden/>
          </w:rPr>
          <w:tab/>
        </w:r>
        <w:r w:rsidR="00BD1733">
          <w:rPr>
            <w:noProof/>
            <w:webHidden/>
          </w:rPr>
          <w:fldChar w:fldCharType="begin"/>
        </w:r>
        <w:r w:rsidR="00BD1733">
          <w:rPr>
            <w:noProof/>
            <w:webHidden/>
          </w:rPr>
          <w:instrText xml:space="preserve"> PAGEREF _Toc429568326 \h </w:instrText>
        </w:r>
        <w:r w:rsidR="00BD1733">
          <w:rPr>
            <w:noProof/>
            <w:webHidden/>
          </w:rPr>
        </w:r>
        <w:r w:rsidR="00BD1733">
          <w:rPr>
            <w:noProof/>
            <w:webHidden/>
          </w:rPr>
          <w:fldChar w:fldCharType="separate"/>
        </w:r>
        <w:r w:rsidR="00BD1733">
          <w:rPr>
            <w:noProof/>
            <w:webHidden/>
          </w:rPr>
          <w:t>61</w:t>
        </w:r>
        <w:r w:rsidR="00BD1733">
          <w:rPr>
            <w:noProof/>
            <w:webHidden/>
          </w:rPr>
          <w:fldChar w:fldCharType="end"/>
        </w:r>
      </w:hyperlink>
    </w:p>
    <w:p w:rsidR="00BD1733" w:rsidRDefault="007828B7">
      <w:pPr>
        <w:pStyle w:val="TOC1"/>
        <w:tabs>
          <w:tab w:val="right" w:leader="dot" w:pos="9350"/>
        </w:tabs>
        <w:rPr>
          <w:noProof/>
          <w:sz w:val="22"/>
          <w:szCs w:val="22"/>
        </w:rPr>
      </w:pPr>
      <w:hyperlink w:anchor="_Toc429568327" w:history="1">
        <w:r w:rsidR="00BD1733" w:rsidRPr="00BF6F30">
          <w:rPr>
            <w:rStyle w:val="Hyperlink"/>
            <w:noProof/>
          </w:rPr>
          <w:t>FAQ</w:t>
        </w:r>
        <w:r w:rsidR="00BD1733">
          <w:rPr>
            <w:noProof/>
            <w:webHidden/>
          </w:rPr>
          <w:tab/>
        </w:r>
        <w:r w:rsidR="00BD1733">
          <w:rPr>
            <w:noProof/>
            <w:webHidden/>
          </w:rPr>
          <w:fldChar w:fldCharType="begin"/>
        </w:r>
        <w:r w:rsidR="00BD1733">
          <w:rPr>
            <w:noProof/>
            <w:webHidden/>
          </w:rPr>
          <w:instrText xml:space="preserve"> PAGEREF _Toc429568327 \h </w:instrText>
        </w:r>
        <w:r w:rsidR="00BD1733">
          <w:rPr>
            <w:noProof/>
            <w:webHidden/>
          </w:rPr>
        </w:r>
        <w:r w:rsidR="00BD1733">
          <w:rPr>
            <w:noProof/>
            <w:webHidden/>
          </w:rPr>
          <w:fldChar w:fldCharType="separate"/>
        </w:r>
        <w:r w:rsidR="00BD1733">
          <w:rPr>
            <w:noProof/>
            <w:webHidden/>
          </w:rPr>
          <w:t>62</w:t>
        </w:r>
        <w:r w:rsidR="00BD1733">
          <w:rPr>
            <w:noProof/>
            <w:webHidden/>
          </w:rPr>
          <w:fldChar w:fldCharType="end"/>
        </w:r>
      </w:hyperlink>
    </w:p>
    <w:p w:rsidR="00BD1733" w:rsidRDefault="007828B7">
      <w:pPr>
        <w:pStyle w:val="TOC1"/>
        <w:tabs>
          <w:tab w:val="right" w:leader="dot" w:pos="9350"/>
        </w:tabs>
        <w:rPr>
          <w:noProof/>
          <w:sz w:val="22"/>
          <w:szCs w:val="22"/>
        </w:rPr>
      </w:pPr>
      <w:hyperlink w:anchor="_Toc429568328" w:history="1">
        <w:r w:rsidR="00BD1733" w:rsidRPr="00BF6F30">
          <w:rPr>
            <w:rStyle w:val="Hyperlink"/>
            <w:noProof/>
          </w:rPr>
          <w:t>About Us</w:t>
        </w:r>
        <w:r w:rsidR="00BD1733">
          <w:rPr>
            <w:noProof/>
            <w:webHidden/>
          </w:rPr>
          <w:tab/>
        </w:r>
        <w:r w:rsidR="00BD1733">
          <w:rPr>
            <w:noProof/>
            <w:webHidden/>
          </w:rPr>
          <w:fldChar w:fldCharType="begin"/>
        </w:r>
        <w:r w:rsidR="00BD1733">
          <w:rPr>
            <w:noProof/>
            <w:webHidden/>
          </w:rPr>
          <w:instrText xml:space="preserve"> PAGEREF _Toc429568328 \h </w:instrText>
        </w:r>
        <w:r w:rsidR="00BD1733">
          <w:rPr>
            <w:noProof/>
            <w:webHidden/>
          </w:rPr>
        </w:r>
        <w:r w:rsidR="00BD1733">
          <w:rPr>
            <w:noProof/>
            <w:webHidden/>
          </w:rPr>
          <w:fldChar w:fldCharType="separate"/>
        </w:r>
        <w:r w:rsidR="00BD1733">
          <w:rPr>
            <w:noProof/>
            <w:webHidden/>
          </w:rPr>
          <w:t>62</w:t>
        </w:r>
        <w:r w:rsidR="00BD1733">
          <w:rPr>
            <w:noProof/>
            <w:webHidden/>
          </w:rPr>
          <w:fldChar w:fldCharType="end"/>
        </w:r>
      </w:hyperlink>
    </w:p>
    <w:p w:rsidR="001B42A7" w:rsidRDefault="001736D8" w:rsidP="001B42A7">
      <w:pPr>
        <w:pStyle w:val="Heading1"/>
      </w:pPr>
      <w:r>
        <w:fldChar w:fldCharType="end"/>
      </w:r>
      <w:bookmarkStart w:id="4" w:name="_Toc429568321"/>
      <w:bookmarkStart w:id="5" w:name="_Toc433034846"/>
      <w:r w:rsidR="001B42A7">
        <w:t>Top 10 Features</w:t>
      </w:r>
      <w:bookmarkEnd w:id="4"/>
      <w:bookmarkEnd w:id="5"/>
    </w:p>
    <w:p w:rsidR="001B42A7" w:rsidRDefault="001B42A7" w:rsidP="001B42A7">
      <w:r>
        <w:rPr>
          <w:b/>
        </w:rPr>
        <w:t>Minion Reindex by MidnightDBA</w:t>
      </w:r>
      <w:r>
        <w:t xml:space="preserve"> is a stand-alone index maintenance module. Once installed, Minion Reindex automatically maintains all online databases on the SQL Server instance, and will automatically incorporate databases and indexes as they are added or removed.</w:t>
      </w:r>
    </w:p>
    <w:p w:rsidR="001B42A7" w:rsidRDefault="001B42A7" w:rsidP="001B42A7">
      <w:r>
        <w:t>Ten of the very best features of Minion Reindex are, in a nutshell:</w:t>
      </w:r>
    </w:p>
    <w:p w:rsidR="001B42A7" w:rsidRDefault="001B42A7" w:rsidP="001B42A7">
      <w:pPr>
        <w:pStyle w:val="ListParagraph"/>
        <w:numPr>
          <w:ilvl w:val="0"/>
          <w:numId w:val="25"/>
        </w:numPr>
        <w:spacing w:line="240" w:lineRule="auto"/>
      </w:pPr>
      <w:r w:rsidRPr="00BE3D1E">
        <w:rPr>
          <w:b/>
        </w:rPr>
        <w:t>Automated</w:t>
      </w:r>
      <w:r>
        <w:rPr>
          <w:b/>
        </w:rPr>
        <w:t xml:space="preserve"> operation</w:t>
      </w:r>
      <w:r>
        <w:t xml:space="preserve"> – Run the Minion Reindex installation scripts, and it just goes.  </w:t>
      </w:r>
    </w:p>
    <w:p w:rsidR="001B42A7" w:rsidRDefault="001B42A7" w:rsidP="001B42A7">
      <w:pPr>
        <w:pStyle w:val="ListParagraph"/>
        <w:numPr>
          <w:ilvl w:val="0"/>
          <w:numId w:val="25"/>
        </w:numPr>
        <w:spacing w:line="240" w:lineRule="auto"/>
      </w:pPr>
      <w:r>
        <w:rPr>
          <w:b/>
        </w:rPr>
        <w:t xml:space="preserve">Easy mass installation </w:t>
      </w:r>
      <w:r>
        <w:t>–</w:t>
      </w:r>
      <w:r w:rsidRPr="005117FA">
        <w:t xml:space="preserve"> </w:t>
      </w:r>
      <w:r>
        <w:t>Install Minion Reindex on hundreds of servers as easily as you can on one.</w:t>
      </w:r>
    </w:p>
    <w:p w:rsidR="001B42A7" w:rsidRDefault="001B42A7" w:rsidP="001B42A7">
      <w:pPr>
        <w:pStyle w:val="ListParagraph"/>
        <w:numPr>
          <w:ilvl w:val="0"/>
          <w:numId w:val="25"/>
        </w:numPr>
        <w:spacing w:line="240" w:lineRule="auto"/>
      </w:pPr>
      <w:r w:rsidRPr="00BE3D1E">
        <w:rPr>
          <w:b/>
        </w:rPr>
        <w:t xml:space="preserve">Granular configuration without extra jobs </w:t>
      </w:r>
      <w:r>
        <w:t xml:space="preserve">– Configure extensive settings at the default, database, and/or table levels with ease.  </w:t>
      </w:r>
    </w:p>
    <w:p w:rsidR="001B42A7" w:rsidRDefault="001B42A7" w:rsidP="001B42A7">
      <w:pPr>
        <w:pStyle w:val="ListParagraph"/>
        <w:numPr>
          <w:ilvl w:val="0"/>
          <w:numId w:val="25"/>
        </w:numPr>
        <w:spacing w:line="240" w:lineRule="auto"/>
      </w:pPr>
      <w:r>
        <w:rPr>
          <w:b/>
        </w:rPr>
        <w:t>Database and table reindex ordering</w:t>
      </w:r>
      <w:r>
        <w:t xml:space="preserve"> – R</w:t>
      </w:r>
      <w:r w:rsidRPr="00367E05">
        <w:t xml:space="preserve">eindex databases </w:t>
      </w:r>
      <w:r w:rsidRPr="00367E05">
        <w:rPr>
          <w:i/>
        </w:rPr>
        <w:t>and tables</w:t>
      </w:r>
      <w:r w:rsidRPr="00367E05">
        <w:t xml:space="preserve"> in exactly the order you need</w:t>
      </w:r>
      <w:r>
        <w:t>.</w:t>
      </w:r>
    </w:p>
    <w:p w:rsidR="001B42A7" w:rsidRPr="00C63453" w:rsidRDefault="001B42A7" w:rsidP="001B42A7">
      <w:pPr>
        <w:pStyle w:val="ListParagraph"/>
        <w:numPr>
          <w:ilvl w:val="0"/>
          <w:numId w:val="25"/>
        </w:numPr>
        <w:spacing w:line="240" w:lineRule="auto"/>
      </w:pPr>
      <w:r w:rsidRPr="00C63453">
        <w:rPr>
          <w:b/>
        </w:rPr>
        <w:t xml:space="preserve">Flexible include and exclude </w:t>
      </w:r>
      <w:r w:rsidRPr="00C63453">
        <w:t>– Reindex only the databases you want, using specific database names, LIKE expressions, and</w:t>
      </w:r>
      <w:r>
        <w:t xml:space="preserve"> even</w:t>
      </w:r>
      <w:r w:rsidRPr="00C63453">
        <w:t xml:space="preserve"> regular expressions.</w:t>
      </w:r>
    </w:p>
    <w:p w:rsidR="001B42A7" w:rsidRDefault="00741EA7" w:rsidP="001B42A7">
      <w:pPr>
        <w:pStyle w:val="ListParagraph"/>
        <w:numPr>
          <w:ilvl w:val="0"/>
          <w:numId w:val="25"/>
        </w:numPr>
        <w:spacing w:line="240" w:lineRule="auto"/>
      </w:pPr>
      <w:r>
        <w:rPr>
          <w:b/>
        </w:rPr>
        <w:t>Live Insight</w:t>
      </w:r>
      <w:r w:rsidR="001B42A7">
        <w:t xml:space="preserve"> – S</w:t>
      </w:r>
      <w:r w:rsidR="001B42A7" w:rsidRPr="00367E05">
        <w:t>ee what Minion Reindex is doing every step of the way, and how much further it has to go.</w:t>
      </w:r>
    </w:p>
    <w:p w:rsidR="001B42A7" w:rsidRDefault="001B42A7" w:rsidP="001B42A7">
      <w:pPr>
        <w:pStyle w:val="ListParagraph"/>
        <w:numPr>
          <w:ilvl w:val="0"/>
          <w:numId w:val="25"/>
        </w:numPr>
        <w:spacing w:line="240" w:lineRule="auto"/>
      </w:pPr>
      <w:r>
        <w:rPr>
          <w:b/>
        </w:rPr>
        <w:t>Maximized m</w:t>
      </w:r>
      <w:r w:rsidRPr="00367E05">
        <w:rPr>
          <w:b/>
        </w:rPr>
        <w:t>aintenance window</w:t>
      </w:r>
      <w:r>
        <w:t xml:space="preserve"> – Spend the whole maintenance window on index maintenance, not on gathering fragmentation stats.</w:t>
      </w:r>
    </w:p>
    <w:p w:rsidR="001B42A7" w:rsidRPr="009A4EF6" w:rsidRDefault="001B42A7" w:rsidP="001B42A7">
      <w:pPr>
        <w:pStyle w:val="ListParagraph"/>
        <w:numPr>
          <w:ilvl w:val="0"/>
          <w:numId w:val="25"/>
        </w:numPr>
        <w:spacing w:line="240" w:lineRule="auto"/>
      </w:pPr>
      <w:r w:rsidRPr="009A4EF6">
        <w:rPr>
          <w:b/>
        </w:rPr>
        <w:t>Extensive, useful logging</w:t>
      </w:r>
      <w:r>
        <w:t xml:space="preserve"> – </w:t>
      </w:r>
      <w:r w:rsidRPr="009A4EF6">
        <w:t xml:space="preserve">Use </w:t>
      </w:r>
      <w:r>
        <w:t xml:space="preserve">the Minion Reindex </w:t>
      </w:r>
      <w:r w:rsidRPr="009A4EF6">
        <w:t>log fo</w:t>
      </w:r>
      <w:r>
        <w:t>r</w:t>
      </w:r>
      <w:r w:rsidRPr="009A4EF6">
        <w:t xml:space="preserve"> estimating</w:t>
      </w:r>
      <w:r>
        <w:t xml:space="preserve"> the end of the current reindexing run, </w:t>
      </w:r>
      <w:r w:rsidRPr="009A4EF6">
        <w:t xml:space="preserve">troubleshooting, planning, </w:t>
      </w:r>
      <w:r>
        <w:t>and reporting.</w:t>
      </w:r>
    </w:p>
    <w:p w:rsidR="001B42A7" w:rsidRPr="00DF4141" w:rsidRDefault="001B42A7" w:rsidP="001B42A7">
      <w:pPr>
        <w:pStyle w:val="ListParagraph"/>
        <w:numPr>
          <w:ilvl w:val="0"/>
          <w:numId w:val="25"/>
        </w:numPr>
        <w:spacing w:line="240" w:lineRule="auto"/>
      </w:pPr>
      <w:r w:rsidRPr="00DF4141">
        <w:rPr>
          <w:b/>
        </w:rPr>
        <w:t>Built in manual runs</w:t>
      </w:r>
      <w:r>
        <w:t xml:space="preserve"> – Choose to only print reindex statements, and run them individually as needed.</w:t>
      </w:r>
    </w:p>
    <w:p w:rsidR="001B42A7" w:rsidRDefault="001B42A7" w:rsidP="001B42A7">
      <w:pPr>
        <w:pStyle w:val="ListParagraph"/>
        <w:numPr>
          <w:ilvl w:val="0"/>
          <w:numId w:val="25"/>
        </w:numPr>
        <w:spacing w:line="240" w:lineRule="auto"/>
      </w:pPr>
      <w:r>
        <w:rPr>
          <w:b/>
        </w:rPr>
        <w:lastRenderedPageBreak/>
        <w:t xml:space="preserve">Integrated help </w:t>
      </w:r>
      <w:r>
        <w:t>–</w:t>
      </w:r>
      <w:r w:rsidR="0043527F">
        <w:t xml:space="preserve"> </w:t>
      </w:r>
      <w:r>
        <w:t>Get help on any Minion Reindex object without leaving Management Studio.</w:t>
      </w:r>
    </w:p>
    <w:p w:rsidR="001B42A7" w:rsidRDefault="001B42A7" w:rsidP="001B42A7">
      <w:r>
        <w:t xml:space="preserve">For more information on these, additional features and settings, and How To topics, see the sections </w:t>
      </w:r>
      <w:r w:rsidRPr="00AB2C2F">
        <w:rPr>
          <w:b/>
        </w:rPr>
        <w:t>“How To” Topics</w:t>
      </w:r>
      <w:r>
        <w:t xml:space="preserve">, and </w:t>
      </w:r>
      <w:r w:rsidRPr="00AB2C2F">
        <w:rPr>
          <w:b/>
        </w:rPr>
        <w:t>Moving Parts</w:t>
      </w:r>
      <w:r>
        <w:t>. For links to downloads, tutorials and articles, see</w:t>
      </w:r>
      <w:r w:rsidR="002D23D9">
        <w:t xml:space="preserve"> </w:t>
      </w:r>
      <w:hyperlink r:id="rId14" w:history="1">
        <w:r w:rsidR="002D23D9" w:rsidRPr="00AF30A2">
          <w:rPr>
            <w:rStyle w:val="Hyperlink"/>
          </w:rPr>
          <w:t>www.MinionWare.net</w:t>
        </w:r>
      </w:hyperlink>
      <w:r>
        <w:t>.</w:t>
      </w:r>
    </w:p>
    <w:p w:rsidR="00B37D86" w:rsidRDefault="00B37D86" w:rsidP="001B42A7">
      <w:r w:rsidRPr="00625E84">
        <w:rPr>
          <w:b/>
          <w:noProof/>
        </w:rPr>
        <w:drawing>
          <wp:anchor distT="0" distB="0" distL="114300" distR="114300" simplePos="0" relativeHeight="251663360" behindDoc="0" locked="0" layoutInCell="1" allowOverlap="1" wp14:anchorId="69AF5DFA" wp14:editId="07B520A2">
            <wp:simplePos x="0" y="0"/>
            <wp:positionH relativeFrom="margin">
              <wp:posOffset>2631332</wp:posOffset>
            </wp:positionH>
            <wp:positionV relativeFrom="paragraph">
              <wp:posOffset>27035</wp:posOffset>
            </wp:positionV>
            <wp:extent cx="609076" cy="625275"/>
            <wp:effectExtent l="19050" t="19050" r="19685" b="22860"/>
            <wp:wrapNone/>
            <wp:docPr id="15" name="Picture 15" descr="C:\Users\jen.MIDNIGHT\Dropbox\MidnightSQL\Logo\minion enterpr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MIDNIGHT\Dropbox\MidnightSQL\Logo\minion enterprise.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1233" t="5591" r="21199" b="5765"/>
                    <a:stretch/>
                  </pic:blipFill>
                  <pic:spPr bwMode="auto">
                    <a:xfrm>
                      <a:off x="0" y="0"/>
                      <a:ext cx="609076" cy="625275"/>
                    </a:xfrm>
                    <a:prstGeom prst="rect">
                      <a:avLst/>
                    </a:prstGeom>
                    <a:solidFill>
                      <a:schemeClr val="bg1">
                        <a:lumMod val="95000"/>
                      </a:schemeClr>
                    </a:solidFill>
                    <a:ln>
                      <a:solidFill>
                        <a:schemeClr val="bg1">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1312" behindDoc="0" locked="0" layoutInCell="1" allowOverlap="1" wp14:anchorId="48D812F5" wp14:editId="245C2EC7">
                <wp:simplePos x="0" y="0"/>
                <wp:positionH relativeFrom="margin">
                  <wp:posOffset>445770</wp:posOffset>
                </wp:positionH>
                <wp:positionV relativeFrom="paragraph">
                  <wp:posOffset>257175</wp:posOffset>
                </wp:positionV>
                <wp:extent cx="5111115" cy="1404620"/>
                <wp:effectExtent l="0" t="0" r="13335" b="139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115" cy="1404620"/>
                        </a:xfrm>
                        <a:prstGeom prst="rect">
                          <a:avLst/>
                        </a:prstGeom>
                        <a:solidFill>
                          <a:schemeClr val="bg1">
                            <a:lumMod val="95000"/>
                          </a:schemeClr>
                        </a:solidFill>
                        <a:ln w="9525">
                          <a:solidFill>
                            <a:srgbClr val="000000"/>
                          </a:solidFill>
                          <a:miter lim="800000"/>
                          <a:headEnd/>
                          <a:tailEnd/>
                        </a:ln>
                      </wps:spPr>
                      <wps:txbx>
                        <w:txbxContent>
                          <w:p w:rsidR="00B37D86" w:rsidRPr="00B113AB" w:rsidRDefault="00B37D86" w:rsidP="00B37D86">
                            <w:pPr>
                              <w:rPr>
                                <w:rFonts w:ascii="Corbel" w:hAnsi="Corbel"/>
                                <w:b/>
                                <w:i/>
                                <w:sz w:val="28"/>
                                <w:szCs w:val="28"/>
                              </w:rPr>
                            </w:pPr>
                            <w:r w:rsidRPr="00B113AB">
                              <w:rPr>
                                <w:rFonts w:ascii="Corbel" w:hAnsi="Corbel"/>
                                <w:b/>
                                <w:i/>
                                <w:sz w:val="28"/>
                                <w:szCs w:val="28"/>
                              </w:rPr>
                              <w:t>Minion Enterprise Hint</w:t>
                            </w:r>
                          </w:p>
                          <w:p w:rsidR="00B37D86" w:rsidRPr="00B113AB" w:rsidRDefault="00B37D86" w:rsidP="00B37D86">
                            <w:pPr>
                              <w:rPr>
                                <w:rFonts w:ascii="Corbel" w:hAnsi="Corbel"/>
                              </w:rPr>
                            </w:pPr>
                            <w:r w:rsidRPr="00B113AB">
                              <w:rPr>
                                <w:rFonts w:ascii="Corbel" w:hAnsi="Corbel"/>
                              </w:rPr>
                              <w:t xml:space="preserve">Minion Enterprise (ME) is our enterprise management solution for centralized SQL Server management and alerting. This solution allows your database administrator to manage an enterprise of one, hundreds, or even thousands of SQL Servers from one central location. ME provides not just alerting and reporting, but backups, maintenance, configuration, and enforcement. ME integrates with Minion </w:t>
                            </w:r>
                            <w:r>
                              <w:rPr>
                                <w:rFonts w:ascii="Corbel" w:hAnsi="Corbel"/>
                              </w:rPr>
                              <w:t>Reindex</w:t>
                            </w:r>
                            <w:r w:rsidRPr="00B113AB">
                              <w:rPr>
                                <w:rFonts w:ascii="Corbel" w:hAnsi="Corbel"/>
                              </w:rPr>
                              <w:t>.</w:t>
                            </w:r>
                          </w:p>
                          <w:p w:rsidR="00B37D86" w:rsidRPr="00B113AB" w:rsidRDefault="00B37D86" w:rsidP="00B37D86">
                            <w:pPr>
                              <w:jc w:val="center"/>
                              <w:rPr>
                                <w:rFonts w:ascii="Corbel" w:hAnsi="Corbel"/>
                              </w:rPr>
                            </w:pPr>
                            <w:r w:rsidRPr="00B113AB">
                              <w:rPr>
                                <w:rFonts w:ascii="Corbel" w:hAnsi="Corbel"/>
                              </w:rPr>
                              <w:t xml:space="preserve">See </w:t>
                            </w:r>
                            <w:hyperlink r:id="rId16" w:history="1">
                              <w:r w:rsidRPr="006F7524">
                                <w:rPr>
                                  <w:rStyle w:val="Hyperlink"/>
                                </w:rPr>
                                <w:t>www.MinionWare.net</w:t>
                              </w:r>
                            </w:hyperlink>
                            <w:r>
                              <w:rPr>
                                <w:rFonts w:ascii="Corbel" w:hAnsi="Corbel"/>
                              </w:rPr>
                              <w:t xml:space="preserve"> </w:t>
                            </w:r>
                            <w:r w:rsidRPr="00B113AB">
                              <w:rPr>
                                <w:rFonts w:ascii="Corbel" w:hAnsi="Corbel"/>
                              </w:rPr>
                              <w:t xml:space="preserve">for more information, or </w:t>
                            </w:r>
                            <w:r>
                              <w:rPr>
                                <w:rFonts w:ascii="Corbel" w:hAnsi="Corbel"/>
                              </w:rPr>
                              <w:br/>
                            </w:r>
                            <w:r w:rsidRPr="00B113AB">
                              <w:rPr>
                                <w:rFonts w:ascii="Corbel" w:hAnsi="Corbel"/>
                              </w:rPr>
                              <w:t xml:space="preserve">email us today at </w:t>
                            </w:r>
                            <w:hyperlink r:id="rId17" w:history="1">
                              <w:r w:rsidRPr="00B113AB">
                                <w:rPr>
                                  <w:rStyle w:val="Hyperlink"/>
                                  <w:rFonts w:ascii="Corbel" w:hAnsi="Corbel"/>
                                </w:rPr>
                                <w:t>Support@MidnightDBA.com</w:t>
                              </w:r>
                            </w:hyperlink>
                            <w:r w:rsidRPr="00B113AB">
                              <w:rPr>
                                <w:rFonts w:ascii="Corbel" w:hAnsi="Corbel"/>
                              </w:rPr>
                              <w:t xml:space="preserve"> for a demo!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D812F5" id="_x0000_t202" coordsize="21600,21600" o:spt="202" path="m,l,21600r21600,l21600,xe">
                <v:stroke joinstyle="miter"/>
                <v:path gradientshapeok="t" o:connecttype="rect"/>
              </v:shapetype>
              <v:shape id="Text Box 2" o:spid="_x0000_s1026" type="#_x0000_t202" style="position:absolute;margin-left:35.1pt;margin-top:20.25pt;width:402.4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" fillcolor="#f2f2f2 [3052]">
                <v:textbox style="mso-fit-shape-to-text:t">
                  <w:txbxContent>
                    <w:p w:rsidR="00B37D86" w:rsidRPr="00B113AB" w:rsidRDefault="00B37D86" w:rsidP="00B37D86">
                      <w:pPr>
                        <w:rPr>
                          <w:rFonts w:ascii="Corbel" w:hAnsi="Corbel"/>
                          <w:b/>
                          <w:i/>
                          <w:sz w:val="28"/>
                          <w:szCs w:val="28"/>
                        </w:rPr>
                      </w:pPr>
                      <w:r w:rsidRPr="00B113AB">
                        <w:rPr>
                          <w:rFonts w:ascii="Corbel" w:hAnsi="Corbel"/>
                          <w:b/>
                          <w:i/>
                          <w:sz w:val="28"/>
                          <w:szCs w:val="28"/>
                        </w:rPr>
                        <w:t>Minion Enterprise Hint</w:t>
                      </w:r>
                    </w:p>
                    <w:p w:rsidR="00B37D86" w:rsidRPr="00B113AB" w:rsidRDefault="00B37D86" w:rsidP="00B37D86">
                      <w:pPr>
                        <w:rPr>
                          <w:rFonts w:ascii="Corbel" w:hAnsi="Corbel"/>
                        </w:rPr>
                      </w:pPr>
                      <w:r w:rsidRPr="00B113AB">
                        <w:rPr>
                          <w:rFonts w:ascii="Corbel" w:hAnsi="Corbel"/>
                        </w:rPr>
                        <w:t xml:space="preserve">Minion Enterprise (ME) is our enterprise management solution for centralized SQL Server management and alerting. This solution allows your database administrator to manage an enterprise of one, hundreds, or even thousands of SQL Servers from one central location. ME provides not just alerting and reporting, but backups, maintenance, configuration, and enforcement. ME integrates with Minion </w:t>
                      </w:r>
                      <w:r>
                        <w:rPr>
                          <w:rFonts w:ascii="Corbel" w:hAnsi="Corbel"/>
                        </w:rPr>
                        <w:t>Reindex</w:t>
                      </w:r>
                      <w:r w:rsidRPr="00B113AB">
                        <w:rPr>
                          <w:rFonts w:ascii="Corbel" w:hAnsi="Corbel"/>
                        </w:rPr>
                        <w:t>.</w:t>
                      </w:r>
                    </w:p>
                    <w:p w:rsidR="00B37D86" w:rsidRPr="00B113AB" w:rsidRDefault="00B37D86" w:rsidP="00B37D86">
                      <w:pPr>
                        <w:jc w:val="center"/>
                        <w:rPr>
                          <w:rFonts w:ascii="Corbel" w:hAnsi="Corbel"/>
                        </w:rPr>
                      </w:pPr>
                      <w:r w:rsidRPr="00B113AB">
                        <w:rPr>
                          <w:rFonts w:ascii="Corbel" w:hAnsi="Corbel"/>
                        </w:rPr>
                        <w:t xml:space="preserve">See </w:t>
                      </w:r>
                      <w:hyperlink r:id="rId18" w:history="1">
                        <w:r w:rsidRPr="006F7524">
                          <w:rPr>
                            <w:rStyle w:val="Hyperlink"/>
                          </w:rPr>
                          <w:t>www.MinionWare.net</w:t>
                        </w:r>
                      </w:hyperlink>
                      <w:r>
                        <w:rPr>
                          <w:rFonts w:ascii="Corbel" w:hAnsi="Corbel"/>
                        </w:rPr>
                        <w:t xml:space="preserve"> </w:t>
                      </w:r>
                      <w:r w:rsidRPr="00B113AB">
                        <w:rPr>
                          <w:rFonts w:ascii="Corbel" w:hAnsi="Corbel"/>
                        </w:rPr>
                        <w:t xml:space="preserve">for more information, or </w:t>
                      </w:r>
                      <w:r>
                        <w:rPr>
                          <w:rFonts w:ascii="Corbel" w:hAnsi="Corbel"/>
                        </w:rPr>
                        <w:br/>
                      </w:r>
                      <w:r w:rsidRPr="00B113AB">
                        <w:rPr>
                          <w:rFonts w:ascii="Corbel" w:hAnsi="Corbel"/>
                        </w:rPr>
                        <w:t xml:space="preserve">email us today at </w:t>
                      </w:r>
                      <w:hyperlink r:id="rId19" w:history="1">
                        <w:r w:rsidRPr="00B113AB">
                          <w:rPr>
                            <w:rStyle w:val="Hyperlink"/>
                            <w:rFonts w:ascii="Corbel" w:hAnsi="Corbel"/>
                          </w:rPr>
                          <w:t>Support@MidnightDBA.com</w:t>
                        </w:r>
                      </w:hyperlink>
                      <w:r w:rsidRPr="00B113AB">
                        <w:rPr>
                          <w:rFonts w:ascii="Corbel" w:hAnsi="Corbel"/>
                        </w:rPr>
                        <w:t xml:space="preserve"> for a demo!</w:t>
                      </w:r>
                    </w:p>
                  </w:txbxContent>
                </v:textbox>
                <w10:wrap type="topAndBottom" anchorx="margin"/>
              </v:shape>
            </w:pict>
          </mc:Fallback>
        </mc:AlternateContent>
      </w:r>
    </w:p>
    <w:p w:rsidR="001B42A7" w:rsidRDefault="001B42A7" w:rsidP="001B42A7">
      <w:pPr>
        <w:pStyle w:val="Heading1"/>
      </w:pPr>
      <w:bookmarkStart w:id="6" w:name="_Toc429568322"/>
      <w:bookmarkStart w:id="7" w:name="_Toc433034847"/>
      <w:r>
        <w:t>Architecture Overview</w:t>
      </w:r>
      <w:bookmarkEnd w:id="6"/>
      <w:bookmarkEnd w:id="7"/>
    </w:p>
    <w:p w:rsidR="001B42A7" w:rsidRDefault="001B42A7" w:rsidP="001B42A7">
      <w:r>
        <w:t>Minion Reindex is ma</w:t>
      </w:r>
      <w:r w:rsidRPr="002F7741">
        <w:t xml:space="preserve">de up of SQL Server </w:t>
      </w:r>
      <w:r w:rsidR="009F1B7E" w:rsidRPr="002F7741">
        <w:t>stored procedures, tables, and</w:t>
      </w:r>
      <w:r w:rsidRPr="002F7741">
        <w:t xml:space="preserve"> jobs. The</w:t>
      </w:r>
      <w:r w:rsidR="002F7741" w:rsidRPr="002F7741">
        <w:t>re is an optional</w:t>
      </w:r>
      <w:r w:rsidRPr="002F7741">
        <w:t xml:space="preserve"> </w:t>
      </w:r>
      <w:r w:rsidR="005245A8">
        <w:t>PowerShell</w:t>
      </w:r>
      <w:r w:rsidRPr="002F7741">
        <w:t xml:space="preserve"> </w:t>
      </w:r>
      <w:r w:rsidR="002F7741" w:rsidRPr="002F7741">
        <w:t xml:space="preserve">script </w:t>
      </w:r>
      <w:r w:rsidRPr="002F7741">
        <w:t>for installation</w:t>
      </w:r>
      <w:r w:rsidR="002F7741" w:rsidRPr="002F7741">
        <w:t>.</w:t>
      </w:r>
      <w:r w:rsidR="002F7741">
        <w:t xml:space="preserve"> T</w:t>
      </w:r>
      <w:r>
        <w:t xml:space="preserve">he </w:t>
      </w:r>
      <w:r w:rsidR="00FD1633">
        <w:t xml:space="preserve">tables store configuration and log information; </w:t>
      </w:r>
      <w:r>
        <w:t xml:space="preserve">stored procedures </w:t>
      </w:r>
      <w:r w:rsidR="00FD1633">
        <w:t xml:space="preserve">perform </w:t>
      </w:r>
      <w:r w:rsidR="002F7741">
        <w:t>reindex operations</w:t>
      </w:r>
      <w:r w:rsidR="00FD1633">
        <w:t>;</w:t>
      </w:r>
      <w:r>
        <w:t xml:space="preserve"> and the jobs </w:t>
      </w:r>
      <w:r w:rsidR="00FD1633">
        <w:t>execute</w:t>
      </w:r>
      <w:r>
        <w:t xml:space="preserve"> those </w:t>
      </w:r>
      <w:r w:rsidR="00FD1633">
        <w:t xml:space="preserve">index operations </w:t>
      </w:r>
      <w:r w:rsidR="004E6EA0">
        <w:t xml:space="preserve">on a </w:t>
      </w:r>
      <w:r>
        <w:t>schedule.</w:t>
      </w:r>
    </w:p>
    <w:p w:rsidR="001B42A7" w:rsidRDefault="001B42A7" w:rsidP="001B42A7">
      <w:r w:rsidRPr="003F5FE1">
        <w:rPr>
          <w:b/>
        </w:rPr>
        <w:t>Note</w:t>
      </w:r>
      <w:r>
        <w:t>: Minion is installed in the master database by default. You certainly can install Minion in another database (like a DBAdmin database), but</w:t>
      </w:r>
      <w:r w:rsidR="001D4BA5">
        <w:t xml:space="preserve"> when you do, you must also change the database that the jobs point to.</w:t>
      </w:r>
      <w:r>
        <w:t xml:space="preserve"> </w:t>
      </w:r>
    </w:p>
    <w:p w:rsidR="001B42A7" w:rsidRDefault="001B42A7" w:rsidP="001B42A7">
      <w:pPr>
        <w:pStyle w:val="Heading2"/>
      </w:pPr>
      <w:bookmarkStart w:id="8" w:name="_Toc433034848"/>
      <w:r>
        <w:t>Configuration Settings Hierarchy</w:t>
      </w:r>
      <w:bookmarkEnd w:id="8"/>
    </w:p>
    <w:p w:rsidR="001B42A7" w:rsidRDefault="001B42A7" w:rsidP="001B42A7">
      <w:r>
        <w:t xml:space="preserve">As much as possible, configuration for reindex is stored in tables: Minion.IndexSettingsDB and Minion.IndexSettingsTable. A default row in Minion.IndexSettingsDB (DBName=’MinionDefault’) provides settings for any database that doesn’t have its own specific settings. </w:t>
      </w:r>
      <w:r w:rsidR="001B56AF">
        <w:t xml:space="preserve"> This is a hierarchy of granularity, where m</w:t>
      </w:r>
      <w:r>
        <w:t>ore specific config</w:t>
      </w:r>
      <w:r w:rsidR="001B56AF">
        <w:t>uration</w:t>
      </w:r>
      <w:r>
        <w:t xml:space="preserve"> levels completely override the less specific levels. That is: </w:t>
      </w:r>
    </w:p>
    <w:p w:rsidR="001B42A7" w:rsidRDefault="001B42A7" w:rsidP="001B42A7">
      <w:pPr>
        <w:pStyle w:val="ListParagraph"/>
        <w:numPr>
          <w:ilvl w:val="0"/>
          <w:numId w:val="7"/>
        </w:numPr>
      </w:pPr>
      <w:r>
        <w:t>Insert a row for a specific database into Minion.IndexSe</w:t>
      </w:r>
      <w:r w:rsidR="001B56AF">
        <w:t>ttingsDB, and that row will override</w:t>
      </w:r>
      <w:r>
        <w:t xml:space="preserve"> ALL of the default settings for that database. </w:t>
      </w:r>
    </w:p>
    <w:p w:rsidR="001B42A7" w:rsidRDefault="001B42A7" w:rsidP="001B42A7">
      <w:pPr>
        <w:pStyle w:val="ListParagraph"/>
        <w:numPr>
          <w:ilvl w:val="0"/>
          <w:numId w:val="7"/>
        </w:numPr>
      </w:pPr>
      <w:r>
        <w:t>Insert a row for a specific table in Minion.IndexSettingsTable, and that row</w:t>
      </w:r>
      <w:r w:rsidR="001B56AF">
        <w:t xml:space="preserve"> will override</w:t>
      </w:r>
      <w:r>
        <w:t xml:space="preserve"> ALL of the default (or, if available, database-specific) settings for that table.</w:t>
      </w:r>
    </w:p>
    <w:p w:rsidR="001B42A7" w:rsidRDefault="001B42A7" w:rsidP="001B42A7">
      <w:r>
        <w:t xml:space="preserve">Note a value left at </w:t>
      </w:r>
      <w:r w:rsidRPr="001B56AF">
        <w:rPr>
          <w:i/>
        </w:rPr>
        <w:t>NULL</w:t>
      </w:r>
      <w:r>
        <w:t xml:space="preserve"> in one of these tables means that Minion will use the setting that the </w:t>
      </w:r>
      <w:r w:rsidR="001B56AF">
        <w:t xml:space="preserve">SQL Server </w:t>
      </w:r>
      <w:r>
        <w:t>instance itself uses.</w:t>
      </w:r>
    </w:p>
    <w:p w:rsidR="001B42A7" w:rsidRDefault="001B42A7" w:rsidP="001B42A7">
      <w:pPr>
        <w:pStyle w:val="Heading2"/>
      </w:pPr>
      <w:bookmarkStart w:id="9" w:name="_Toc433034849"/>
      <w:r>
        <w:lastRenderedPageBreak/>
        <w:t>Run Time Configuration</w:t>
      </w:r>
      <w:bookmarkEnd w:id="9"/>
    </w:p>
    <w:p w:rsidR="001B42A7" w:rsidRDefault="001B42A7" w:rsidP="001B42A7">
      <w:r>
        <w:t xml:space="preserve">The main Minion Reindex </w:t>
      </w:r>
      <w:r w:rsidR="000B3718">
        <w:t xml:space="preserve">stored procedure </w:t>
      </w:r>
      <w:r>
        <w:t xml:space="preserve">– Minion.IndexMaintMaster – takes a number of parameters that are specific to the current maintenance run. For example: </w:t>
      </w:r>
    </w:p>
    <w:p w:rsidR="001B42A7" w:rsidRDefault="001B42A7" w:rsidP="001B42A7">
      <w:pPr>
        <w:pStyle w:val="ListParagraph"/>
        <w:numPr>
          <w:ilvl w:val="0"/>
          <w:numId w:val="7"/>
        </w:numPr>
      </w:pPr>
      <w:r>
        <w:t xml:space="preserve">Use @IndexOption to run index maintenance on only tables marked for ONLINE index maintenance. </w:t>
      </w:r>
    </w:p>
    <w:p w:rsidR="001B42A7" w:rsidRDefault="001B42A7" w:rsidP="001B42A7">
      <w:pPr>
        <w:pStyle w:val="ListParagraph"/>
        <w:numPr>
          <w:ilvl w:val="0"/>
          <w:numId w:val="7"/>
        </w:numPr>
      </w:pPr>
      <w:r>
        <w:t>Use @PrepOnly to only gather index fragmentation stats. These are saved to a table, so that later you can run Minion.IndexMaintMaster using @RunPrepped, and the procedure will used the saved fragmentation stats (instead of gathering them anew).</w:t>
      </w:r>
    </w:p>
    <w:p w:rsidR="00F93DE2" w:rsidRDefault="001B42A7" w:rsidP="009640E5">
      <w:pPr>
        <w:pStyle w:val="ListParagraph"/>
        <w:numPr>
          <w:ilvl w:val="0"/>
          <w:numId w:val="7"/>
        </w:numPr>
      </w:pPr>
      <w:r>
        <w:t>Use @Include to run index maintenance on a specific list of databases, or databases that match a LIKE expression.</w:t>
      </w:r>
      <w:r w:rsidR="004E6BF4">
        <w:t xml:space="preserve"> Alternately, set @Include=’All’ or @Include=</w:t>
      </w:r>
      <w:r w:rsidR="004E6BF4">
        <w:rPr>
          <w:i/>
        </w:rPr>
        <w:t>NULL</w:t>
      </w:r>
      <w:r w:rsidR="004E6BF4">
        <w:t xml:space="preserve"> to run maintenance on all databases.</w:t>
      </w:r>
    </w:p>
    <w:p w:rsidR="001B42A7" w:rsidRDefault="001B42A7" w:rsidP="001B42A7">
      <w:pPr>
        <w:pStyle w:val="Heading2"/>
      </w:pPr>
      <w:bookmarkStart w:id="10" w:name="_Toc433034850"/>
      <w:r>
        <w:t>Logging</w:t>
      </w:r>
      <w:bookmarkEnd w:id="10"/>
    </w:p>
    <w:p w:rsidR="001B42A7" w:rsidRDefault="001B42A7" w:rsidP="001B42A7">
      <w:r>
        <w:t xml:space="preserve">As a Minion Reindex routine runs, it keeps logs of all activity in two tables: </w:t>
      </w:r>
    </w:p>
    <w:p w:rsidR="001B42A7" w:rsidRDefault="001B42A7" w:rsidP="001B42A7">
      <w:pPr>
        <w:pStyle w:val="ListParagraph"/>
        <w:numPr>
          <w:ilvl w:val="0"/>
          <w:numId w:val="7"/>
        </w:numPr>
      </w:pPr>
      <w:r>
        <w:t xml:space="preserve">Minion.IndexMaintLog – a </w:t>
      </w:r>
      <w:r w:rsidR="00741EA7">
        <w:t>log of activity at the database level.</w:t>
      </w:r>
    </w:p>
    <w:p w:rsidR="001B42A7" w:rsidRDefault="001B42A7" w:rsidP="001B42A7">
      <w:pPr>
        <w:pStyle w:val="ListParagraph"/>
        <w:numPr>
          <w:ilvl w:val="0"/>
          <w:numId w:val="7"/>
        </w:numPr>
      </w:pPr>
      <w:r>
        <w:t xml:space="preserve">Minion.IndexMaintLogDetail – a </w:t>
      </w:r>
      <w:r w:rsidR="00741EA7">
        <w:t>log of activity at the index level.</w:t>
      </w:r>
    </w:p>
    <w:p w:rsidR="001B42A7" w:rsidRDefault="001B42A7" w:rsidP="001B42A7">
      <w:r>
        <w:t>The Status column for the current run is updated continually in each of these tables. This way, status information (</w:t>
      </w:r>
      <w:r w:rsidR="00741EA7">
        <w:rPr>
          <w:b/>
        </w:rPr>
        <w:t>Live Insight</w:t>
      </w:r>
      <w:r w:rsidRPr="00AA23F8">
        <w:t xml:space="preserve">) </w:t>
      </w:r>
      <w:r>
        <w:t>is available to you while index maintenance is still running, and historical data is available after the fact for help in planning future operations</w:t>
      </w:r>
      <w:r w:rsidR="00E51D5D">
        <w:t>, reporting, troubleshooting, and more</w:t>
      </w:r>
      <w:r w:rsidR="00124FBA">
        <w:t>.</w:t>
      </w:r>
    </w:p>
    <w:p w:rsidR="00B208E8" w:rsidRDefault="00B208E8" w:rsidP="001B42A7">
      <w:r w:rsidRPr="00B208E8">
        <w:drawing>
          <wp:anchor distT="0" distB="0" distL="114300" distR="114300" simplePos="0" relativeHeight="251666432" behindDoc="0" locked="0" layoutInCell="1" allowOverlap="1" wp14:anchorId="0AA309F0" wp14:editId="2BC0FFED">
            <wp:simplePos x="0" y="0"/>
            <wp:positionH relativeFrom="margin">
              <wp:posOffset>2743808</wp:posOffset>
            </wp:positionH>
            <wp:positionV relativeFrom="paragraph">
              <wp:posOffset>340873</wp:posOffset>
            </wp:positionV>
            <wp:extent cx="609076" cy="625275"/>
            <wp:effectExtent l="19050" t="19050" r="19685" b="22860"/>
            <wp:wrapNone/>
            <wp:docPr id="20" name="Picture 20" descr="C:\Users\jen.MIDNIGHT\Dropbox\MidnightSQL\Logo\minion enterpr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MIDNIGHT\Dropbox\MidnightSQL\Logo\minion enterprise.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1233" t="5591" r="21199" b="5765"/>
                    <a:stretch/>
                  </pic:blipFill>
                  <pic:spPr bwMode="auto">
                    <a:xfrm>
                      <a:off x="0" y="0"/>
                      <a:ext cx="609076" cy="625275"/>
                    </a:xfrm>
                    <a:prstGeom prst="rect">
                      <a:avLst/>
                    </a:prstGeom>
                    <a:solidFill>
                      <a:schemeClr val="bg1">
                        <a:lumMod val="95000"/>
                      </a:schemeClr>
                    </a:solidFill>
                    <a:ln>
                      <a:solidFill>
                        <a:schemeClr val="bg1">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208E8">
        <mc:AlternateContent>
          <mc:Choice Requires="wps">
            <w:drawing>
              <wp:anchor distT="45720" distB="45720" distL="114300" distR="114300" simplePos="0" relativeHeight="251665408" behindDoc="0" locked="0" layoutInCell="1" allowOverlap="1" wp14:anchorId="16A51408" wp14:editId="55FE249D">
                <wp:simplePos x="0" y="0"/>
                <wp:positionH relativeFrom="margin">
                  <wp:posOffset>457200</wp:posOffset>
                </wp:positionH>
                <wp:positionV relativeFrom="paragraph">
                  <wp:posOffset>677545</wp:posOffset>
                </wp:positionV>
                <wp:extent cx="5111115" cy="1404620"/>
                <wp:effectExtent l="0" t="0" r="1333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115" cy="1404620"/>
                        </a:xfrm>
                        <a:prstGeom prst="rect">
                          <a:avLst/>
                        </a:prstGeom>
                        <a:solidFill>
                          <a:schemeClr val="bg1">
                            <a:lumMod val="95000"/>
                          </a:schemeClr>
                        </a:solidFill>
                        <a:ln w="9525">
                          <a:solidFill>
                            <a:srgbClr val="000000"/>
                          </a:solidFill>
                          <a:miter lim="800000"/>
                          <a:headEnd/>
                          <a:tailEnd/>
                        </a:ln>
                      </wps:spPr>
                      <wps:txbx>
                        <w:txbxContent>
                          <w:p w:rsidR="00B208E8" w:rsidRPr="00B113AB" w:rsidRDefault="00B208E8" w:rsidP="00B208E8">
                            <w:pPr>
                              <w:rPr>
                                <w:rFonts w:ascii="Corbel" w:hAnsi="Corbel"/>
                                <w:b/>
                                <w:i/>
                                <w:sz w:val="28"/>
                                <w:szCs w:val="28"/>
                              </w:rPr>
                            </w:pPr>
                            <w:r w:rsidRPr="00B113AB">
                              <w:rPr>
                                <w:rFonts w:ascii="Corbel" w:hAnsi="Corbel"/>
                                <w:b/>
                                <w:i/>
                                <w:sz w:val="28"/>
                                <w:szCs w:val="28"/>
                              </w:rPr>
                              <w:t>Minion Enterprise Hint</w:t>
                            </w:r>
                          </w:p>
                          <w:p w:rsidR="00B208E8" w:rsidRPr="00B113AB" w:rsidRDefault="00B208E8" w:rsidP="00B208E8">
                            <w:pPr>
                              <w:rPr>
                                <w:rFonts w:ascii="Corbel" w:hAnsi="Corbel"/>
                              </w:rPr>
                            </w:pPr>
                            <w:r w:rsidRPr="006502B1">
                              <w:rPr>
                                <w:rFonts w:ascii="Corbel" w:hAnsi="Corbel"/>
                              </w:rPr>
                              <w:t xml:space="preserve">Minion </w:t>
                            </w:r>
                            <w:r>
                              <w:rPr>
                                <w:rFonts w:ascii="Corbel" w:hAnsi="Corbel"/>
                              </w:rPr>
                              <w:t>Reindex</w:t>
                            </w:r>
                            <w:r w:rsidRPr="006502B1">
                              <w:rPr>
                                <w:rFonts w:ascii="Corbel" w:hAnsi="Corbel"/>
                              </w:rPr>
                              <w:t xml:space="preserve"> doesn’t include an alerting mechanism, though you can write one easily using the log tables. Minion Enterprise provides central </w:t>
                            </w:r>
                            <w:r>
                              <w:rPr>
                                <w:rFonts w:ascii="Corbel" w:hAnsi="Corbel"/>
                              </w:rPr>
                              <w:t>reporting and alerting</w:t>
                            </w:r>
                            <w:r>
                              <w:rPr>
                                <w:rFonts w:ascii="Corbel" w:hAnsi="Corbel"/>
                              </w:rPr>
                              <w:t xml:space="preserve"> for backups and maintenance</w:t>
                            </w:r>
                            <w:r>
                              <w:rPr>
                                <w:rFonts w:ascii="Corbel" w:hAnsi="Corbel"/>
                              </w:rPr>
                              <w:t>. The ME</w:t>
                            </w:r>
                            <w:r w:rsidRPr="006502B1">
                              <w:rPr>
                                <w:rFonts w:ascii="Corbel" w:hAnsi="Corbel"/>
                              </w:rPr>
                              <w:t xml:space="preserve"> alert for all databases includes the reasons why any </w:t>
                            </w:r>
                            <w:r>
                              <w:rPr>
                                <w:rFonts w:ascii="Corbel" w:hAnsi="Corbel"/>
                              </w:rPr>
                              <w:t xml:space="preserve">manitenance </w:t>
                            </w:r>
                            <w:r w:rsidRPr="006502B1">
                              <w:rPr>
                                <w:rFonts w:ascii="Corbel" w:hAnsi="Corbel"/>
                              </w:rPr>
                              <w:t>fail</w:t>
                            </w:r>
                            <w:r>
                              <w:rPr>
                                <w:rFonts w:ascii="Corbel" w:hAnsi="Corbel"/>
                              </w:rPr>
                              <w:t>s</w:t>
                            </w:r>
                            <w:r w:rsidRPr="006502B1">
                              <w:rPr>
                                <w:rFonts w:ascii="Corbel" w:hAnsi="Corbel"/>
                              </w:rPr>
                              <w:t xml:space="preserve">, across the entire enterprise. Further, you can set customized alerting thresholds at various levels (server, database, </w:t>
                            </w:r>
                            <w:r>
                              <w:rPr>
                                <w:rFonts w:ascii="Corbel" w:hAnsi="Corbel"/>
                              </w:rPr>
                              <w:t>etc.</w:t>
                            </w:r>
                            <w:r w:rsidRPr="006502B1">
                              <w:rPr>
                                <w:rFonts w:ascii="Corbel" w:hAnsi="Corbel"/>
                              </w:rPr>
                              <w:t xml:space="preserve">).  </w:t>
                            </w:r>
                          </w:p>
                          <w:p w:rsidR="00B208E8" w:rsidRPr="00B113AB" w:rsidRDefault="00B208E8" w:rsidP="00B208E8">
                            <w:pPr>
                              <w:jc w:val="center"/>
                              <w:rPr>
                                <w:rFonts w:ascii="Corbel" w:hAnsi="Corbel"/>
                              </w:rPr>
                            </w:pPr>
                            <w:r w:rsidRPr="00B113AB">
                              <w:rPr>
                                <w:rFonts w:ascii="Corbel" w:hAnsi="Corbel"/>
                              </w:rPr>
                              <w:t xml:space="preserve">See </w:t>
                            </w:r>
                            <w:hyperlink r:id="rId20" w:history="1">
                              <w:r w:rsidRPr="006F7524">
                                <w:rPr>
                                  <w:rStyle w:val="Heading9Char"/>
                                </w:rPr>
                                <w:t>www.MinionWare.net</w:t>
                              </w:r>
                            </w:hyperlink>
                            <w:r>
                              <w:rPr>
                                <w:rFonts w:ascii="Corbel" w:hAnsi="Corbel"/>
                              </w:rPr>
                              <w:t xml:space="preserve"> </w:t>
                            </w:r>
                            <w:r w:rsidRPr="00B113AB">
                              <w:rPr>
                                <w:rFonts w:ascii="Corbel" w:hAnsi="Corbel"/>
                              </w:rPr>
                              <w:t xml:space="preserve">for more information, or </w:t>
                            </w:r>
                            <w:r>
                              <w:rPr>
                                <w:rFonts w:ascii="Corbel" w:hAnsi="Corbel"/>
                              </w:rPr>
                              <w:br/>
                            </w:r>
                            <w:r w:rsidRPr="00B113AB">
                              <w:rPr>
                                <w:rFonts w:ascii="Corbel" w:hAnsi="Corbel"/>
                              </w:rPr>
                              <w:t xml:space="preserve">email us today at </w:t>
                            </w:r>
                            <w:hyperlink r:id="rId21" w:history="1">
                              <w:r w:rsidRPr="00B113AB">
                                <w:rPr>
                                  <w:rStyle w:val="Heading9Char"/>
                                  <w:rFonts w:ascii="Corbel" w:hAnsi="Corbel"/>
                                </w:rPr>
                                <w:t>Support@MidnightDBA.com</w:t>
                              </w:r>
                            </w:hyperlink>
                            <w:r w:rsidRPr="00B113AB">
                              <w:rPr>
                                <w:rFonts w:ascii="Corbel" w:hAnsi="Corbel"/>
                              </w:rPr>
                              <w:t xml:space="preserve"> for a demo!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A51408" id="_x0000_s1027" type="#_x0000_t202" style="position:absolute;margin-left:36pt;margin-top:53.35pt;width:402.4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" fillcolor="#f2f2f2 [3052]">
                <v:textbox style="mso-fit-shape-to-text:t">
                  <w:txbxContent>
                    <w:p w:rsidR="00B208E8" w:rsidRPr="00B113AB" w:rsidRDefault="00B208E8" w:rsidP="00B208E8">
                      <w:pPr>
                        <w:rPr>
                          <w:rFonts w:ascii="Corbel" w:hAnsi="Corbel"/>
                          <w:b/>
                          <w:i/>
                          <w:sz w:val="28"/>
                          <w:szCs w:val="28"/>
                        </w:rPr>
                      </w:pPr>
                      <w:r w:rsidRPr="00B113AB">
                        <w:rPr>
                          <w:rFonts w:ascii="Corbel" w:hAnsi="Corbel"/>
                          <w:b/>
                          <w:i/>
                          <w:sz w:val="28"/>
                          <w:szCs w:val="28"/>
                        </w:rPr>
                        <w:t>Minion Enterprise Hint</w:t>
                      </w:r>
                    </w:p>
                    <w:p w:rsidR="00B208E8" w:rsidRPr="00B113AB" w:rsidRDefault="00B208E8" w:rsidP="00B208E8">
                      <w:pPr>
                        <w:rPr>
                          <w:rFonts w:ascii="Corbel" w:hAnsi="Corbel"/>
                        </w:rPr>
                      </w:pPr>
                      <w:r w:rsidRPr="006502B1">
                        <w:rPr>
                          <w:rFonts w:ascii="Corbel" w:hAnsi="Corbel"/>
                        </w:rPr>
                        <w:t xml:space="preserve">Minion </w:t>
                      </w:r>
                      <w:r>
                        <w:rPr>
                          <w:rFonts w:ascii="Corbel" w:hAnsi="Corbel"/>
                        </w:rPr>
                        <w:t>Reindex</w:t>
                      </w:r>
                      <w:r w:rsidRPr="006502B1">
                        <w:rPr>
                          <w:rFonts w:ascii="Corbel" w:hAnsi="Corbel"/>
                        </w:rPr>
                        <w:t xml:space="preserve"> doesn’t include an alerting mechanism, though you can write one easily using the log tables. Minion Enterprise provides central </w:t>
                      </w:r>
                      <w:r>
                        <w:rPr>
                          <w:rFonts w:ascii="Corbel" w:hAnsi="Corbel"/>
                        </w:rPr>
                        <w:t>reporting and alerting</w:t>
                      </w:r>
                      <w:r>
                        <w:rPr>
                          <w:rFonts w:ascii="Corbel" w:hAnsi="Corbel"/>
                        </w:rPr>
                        <w:t xml:space="preserve"> for backups and maintenance</w:t>
                      </w:r>
                      <w:r>
                        <w:rPr>
                          <w:rFonts w:ascii="Corbel" w:hAnsi="Corbel"/>
                        </w:rPr>
                        <w:t>. The ME</w:t>
                      </w:r>
                      <w:r w:rsidRPr="006502B1">
                        <w:rPr>
                          <w:rFonts w:ascii="Corbel" w:hAnsi="Corbel"/>
                        </w:rPr>
                        <w:t xml:space="preserve"> alert for all databases includes the reasons why any </w:t>
                      </w:r>
                      <w:r>
                        <w:rPr>
                          <w:rFonts w:ascii="Corbel" w:hAnsi="Corbel"/>
                        </w:rPr>
                        <w:t xml:space="preserve">manitenance </w:t>
                      </w:r>
                      <w:r w:rsidRPr="006502B1">
                        <w:rPr>
                          <w:rFonts w:ascii="Corbel" w:hAnsi="Corbel"/>
                        </w:rPr>
                        <w:t>fail</w:t>
                      </w:r>
                      <w:r>
                        <w:rPr>
                          <w:rFonts w:ascii="Corbel" w:hAnsi="Corbel"/>
                        </w:rPr>
                        <w:t>s</w:t>
                      </w:r>
                      <w:r w:rsidRPr="006502B1">
                        <w:rPr>
                          <w:rFonts w:ascii="Corbel" w:hAnsi="Corbel"/>
                        </w:rPr>
                        <w:t xml:space="preserve">, across the entire enterprise. Further, you can set customized alerting thresholds at various levels (server, database, </w:t>
                      </w:r>
                      <w:r>
                        <w:rPr>
                          <w:rFonts w:ascii="Corbel" w:hAnsi="Corbel"/>
                        </w:rPr>
                        <w:t>etc.</w:t>
                      </w:r>
                      <w:r w:rsidRPr="006502B1">
                        <w:rPr>
                          <w:rFonts w:ascii="Corbel" w:hAnsi="Corbel"/>
                        </w:rPr>
                        <w:t xml:space="preserve">).  </w:t>
                      </w:r>
                    </w:p>
                    <w:p w:rsidR="00B208E8" w:rsidRPr="00B113AB" w:rsidRDefault="00B208E8" w:rsidP="00B208E8">
                      <w:pPr>
                        <w:jc w:val="center"/>
                        <w:rPr>
                          <w:rFonts w:ascii="Corbel" w:hAnsi="Corbel"/>
                        </w:rPr>
                      </w:pPr>
                      <w:r w:rsidRPr="00B113AB">
                        <w:rPr>
                          <w:rFonts w:ascii="Corbel" w:hAnsi="Corbel"/>
                        </w:rPr>
                        <w:t xml:space="preserve">See </w:t>
                      </w:r>
                      <w:hyperlink r:id="rId22" w:history="1">
                        <w:r w:rsidRPr="006F7524">
                          <w:rPr>
                            <w:rStyle w:val="Heading9Char"/>
                          </w:rPr>
                          <w:t>www.MinionWare.net</w:t>
                        </w:r>
                      </w:hyperlink>
                      <w:r>
                        <w:rPr>
                          <w:rFonts w:ascii="Corbel" w:hAnsi="Corbel"/>
                        </w:rPr>
                        <w:t xml:space="preserve"> </w:t>
                      </w:r>
                      <w:r w:rsidRPr="00B113AB">
                        <w:rPr>
                          <w:rFonts w:ascii="Corbel" w:hAnsi="Corbel"/>
                        </w:rPr>
                        <w:t xml:space="preserve">for more information, or </w:t>
                      </w:r>
                      <w:r>
                        <w:rPr>
                          <w:rFonts w:ascii="Corbel" w:hAnsi="Corbel"/>
                        </w:rPr>
                        <w:br/>
                      </w:r>
                      <w:r w:rsidRPr="00B113AB">
                        <w:rPr>
                          <w:rFonts w:ascii="Corbel" w:hAnsi="Corbel"/>
                        </w:rPr>
                        <w:t xml:space="preserve">email us today at </w:t>
                      </w:r>
                      <w:hyperlink r:id="rId23" w:history="1">
                        <w:r w:rsidRPr="00B113AB">
                          <w:rPr>
                            <w:rStyle w:val="Heading9Char"/>
                            <w:rFonts w:ascii="Corbel" w:hAnsi="Corbel"/>
                          </w:rPr>
                          <w:t>Support@MidnightDBA.com</w:t>
                        </w:r>
                      </w:hyperlink>
                      <w:r w:rsidRPr="00B113AB">
                        <w:rPr>
                          <w:rFonts w:ascii="Corbel" w:hAnsi="Corbel"/>
                        </w:rPr>
                        <w:t xml:space="preserve"> for a demo!</w:t>
                      </w:r>
                    </w:p>
                  </w:txbxContent>
                </v:textbox>
                <w10:wrap type="topAndBottom" anchorx="margin"/>
              </v:shape>
            </w:pict>
          </mc:Fallback>
        </mc:AlternateContent>
      </w:r>
    </w:p>
    <w:p w:rsidR="00185FA6" w:rsidRDefault="000A22FD" w:rsidP="00185FA6">
      <w:pPr>
        <w:pStyle w:val="Heading1"/>
      </w:pPr>
      <w:r>
        <w:lastRenderedPageBreak/>
        <w:t xml:space="preserve"> </w:t>
      </w:r>
      <w:bookmarkStart w:id="11" w:name="_Toc429568323"/>
      <w:bookmarkStart w:id="12" w:name="_Toc433034851"/>
      <w:r w:rsidR="001B42A7">
        <w:t>“</w:t>
      </w:r>
      <w:r w:rsidR="00185FA6">
        <w:t>How To” Topics</w:t>
      </w:r>
      <w:bookmarkEnd w:id="11"/>
      <w:bookmarkEnd w:id="12"/>
    </w:p>
    <w:p w:rsidR="00924C12" w:rsidRPr="0052080C" w:rsidRDefault="005429E6" w:rsidP="00924C12">
      <w:pPr>
        <w:pStyle w:val="Heading2"/>
        <w:rPr>
          <w:rFonts w:eastAsia="Times New Roman"/>
        </w:rPr>
      </w:pPr>
      <w:bookmarkStart w:id="13" w:name="_Toc433034852"/>
      <w:r>
        <w:rPr>
          <w:rFonts w:eastAsia="Times New Roman"/>
        </w:rPr>
        <w:t xml:space="preserve">How To: </w:t>
      </w:r>
      <w:r w:rsidR="0058767E">
        <w:rPr>
          <w:rFonts w:eastAsia="Times New Roman"/>
        </w:rPr>
        <w:t xml:space="preserve">Configure </w:t>
      </w:r>
      <w:r w:rsidR="00924C12" w:rsidRPr="0052080C">
        <w:rPr>
          <w:rFonts w:eastAsia="Times New Roman"/>
        </w:rPr>
        <w:t>settings for a</w:t>
      </w:r>
      <w:r w:rsidR="00124FBA">
        <w:rPr>
          <w:rFonts w:eastAsia="Times New Roman"/>
        </w:rPr>
        <w:t xml:space="preserve"> single </w:t>
      </w:r>
      <w:r w:rsidR="00924C12" w:rsidRPr="0052080C">
        <w:rPr>
          <w:rFonts w:eastAsia="Times New Roman"/>
        </w:rPr>
        <w:t>database</w:t>
      </w:r>
      <w:bookmarkEnd w:id="13"/>
    </w:p>
    <w:p w:rsidR="00924C12" w:rsidRDefault="00924C12" w:rsidP="00924C12">
      <w:r>
        <w:t xml:space="preserve">Default settings for the whole system are stored in the </w:t>
      </w:r>
      <w:r w:rsidRPr="00764A67">
        <w:t>Minion.IndexSettingsDB</w:t>
      </w:r>
      <w:r>
        <w:t xml:space="preserve"> table. To specify settings for a specific database that override those defaults (for that database), insert a row for that database to the Minion.IndexSettingsDB table. For example: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color w:val="0000FF"/>
        </w:rPr>
        <w:t>INSERT</w:t>
      </w:r>
      <w:r w:rsidRPr="000110B2">
        <w:rPr>
          <w:rFonts w:cs="Consolas"/>
        </w:rPr>
        <w:tab/>
      </w:r>
      <w:r w:rsidRPr="000110B2">
        <w:rPr>
          <w:rFonts w:cs="Consolas"/>
          <w:color w:val="0000FF"/>
        </w:rPr>
        <w:t>INTO</w:t>
      </w:r>
      <w:r w:rsidRPr="000110B2">
        <w:rPr>
          <w:rFonts w:cs="Consolas"/>
        </w:rPr>
        <w:t xml:space="preserve"> </w:t>
      </w:r>
      <w:r w:rsidRPr="000110B2">
        <w:rPr>
          <w:rFonts w:cs="Consolas"/>
          <w:color w:val="008080"/>
        </w:rPr>
        <w:t>[Minion]</w:t>
      </w:r>
      <w:r w:rsidRPr="000110B2">
        <w:rPr>
          <w:rFonts w:cs="Consolas"/>
          <w:color w:val="808080"/>
        </w:rPr>
        <w:t>.</w:t>
      </w:r>
      <w:r w:rsidRPr="000110B2">
        <w:rPr>
          <w:rFonts w:cs="Consolas"/>
          <w:color w:val="008080"/>
        </w:rPr>
        <w:t>[IndexSettingsDB]</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color w:val="0000FF"/>
        </w:rPr>
        <w:tab/>
      </w:r>
      <w:r w:rsidRPr="000110B2">
        <w:rPr>
          <w:rFonts w:cs="Consolas"/>
          <w:color w:val="0000FF"/>
        </w:rPr>
        <w:tab/>
      </w:r>
      <w:r w:rsidRPr="000110B2">
        <w:rPr>
          <w:rFonts w:cs="Consolas"/>
          <w:color w:val="808080"/>
        </w:rPr>
        <w:t>(</w:t>
      </w:r>
      <w:r w:rsidRPr="000110B2">
        <w:rPr>
          <w:rFonts w:cs="Consolas"/>
        </w:rPr>
        <w:t xml:space="preserve"> </w:t>
      </w:r>
      <w:r w:rsidRPr="000110B2">
        <w:rPr>
          <w:rFonts w:cs="Consolas"/>
          <w:color w:val="008080"/>
        </w:rPr>
        <w:t>DBName</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[Exclude]</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[ReindexGroupOrder]</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[ReindexOrder]</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[ReorgThreshold]</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[RebuildThreshold]</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[FILLFACTORopt]</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[PadIndex]</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[SortIn</w:t>
      </w:r>
      <w:r w:rsidR="00AA7678">
        <w:rPr>
          <w:rFonts w:cs="Consolas"/>
          <w:color w:val="008080"/>
        </w:rPr>
        <w:t>TempDB</w:t>
      </w:r>
      <w:r w:rsidRPr="000110B2">
        <w:rPr>
          <w:rFonts w:cs="Consolas"/>
          <w:color w:val="008080"/>
        </w:rPr>
        <w:t>]</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[DataCompression]</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[GetRowCT]</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[GetPostFragLevel]</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[UpdateStatsOnDefrag]</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[LogIndexPhysicalStats]</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[IndexScanMode]</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[LogProgress]</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[LogRetDays]</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[LogLoc]</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[MinionTriggerPath]</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[IncludeUsageDetails]</w:t>
      </w:r>
      <w:r w:rsidRPr="000110B2">
        <w:rPr>
          <w:rFonts w:cs="Consolas"/>
        </w:rPr>
        <w:t xml:space="preserve">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color w:val="0000FF"/>
        </w:rPr>
        <w:t>VALUES</w:t>
      </w:r>
      <w:r w:rsidRPr="000110B2">
        <w:rPr>
          <w:rFonts w:cs="Consolas"/>
          <w:color w:val="0000FF"/>
        </w:rPr>
        <w:tab/>
      </w:r>
      <w:r w:rsidRPr="000110B2">
        <w:rPr>
          <w:rFonts w:cs="Consolas"/>
          <w:color w:val="808080"/>
        </w:rPr>
        <w:t>(</w:t>
      </w:r>
      <w:r w:rsidRPr="000110B2">
        <w:rPr>
          <w:rFonts w:cs="Consolas"/>
        </w:rPr>
        <w:t xml:space="preserve"> </w:t>
      </w:r>
      <w:r w:rsidRPr="000110B2">
        <w:rPr>
          <w:rFonts w:cs="Consolas"/>
          <w:color w:val="FF0000"/>
        </w:rPr>
        <w:t>'YourDatabase'</w:t>
      </w:r>
      <w:r w:rsidRPr="000110B2">
        <w:rPr>
          <w:rFonts w:cs="Consolas"/>
        </w:rPr>
        <w:t xml:space="preserve"> </w:t>
      </w:r>
      <w:r w:rsidRPr="000110B2">
        <w:rPr>
          <w:rFonts w:cs="Consolas"/>
          <w:color w:val="808080"/>
        </w:rPr>
        <w:t>,</w:t>
      </w:r>
      <w:r w:rsidRPr="000110B2">
        <w:rPr>
          <w:rFonts w:cs="Consolas"/>
        </w:rPr>
        <w:tab/>
      </w:r>
      <w:r w:rsidRPr="000110B2">
        <w:rPr>
          <w:rFonts w:cs="Consolas"/>
          <w:color w:val="008000"/>
        </w:rPr>
        <w:t>--</w:t>
      </w:r>
      <w:r w:rsidRPr="000110B2">
        <w:rPr>
          <w:rFonts w:cs="Consolas"/>
          <w:color w:val="008000"/>
        </w:rPr>
        <w:tab/>
        <w:t>DBName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0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Exclude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0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ReindexGroupOrder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0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ReindexOrder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10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ReorgThreshold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20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RebuildThreshold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80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FILLFACTORopt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FF0000"/>
        </w:rPr>
        <w:t>'ON'</w:t>
      </w:r>
      <w:r w:rsidRPr="000110B2">
        <w:rPr>
          <w:rFonts w:cs="Consolas"/>
        </w:rPr>
        <w:t xml:space="preserve">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PadIndex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FF0000"/>
        </w:rPr>
        <w:t>'OFF'</w:t>
      </w:r>
      <w:r w:rsidRPr="000110B2">
        <w:rPr>
          <w:rFonts w:cs="Consolas"/>
        </w:rPr>
        <w:t xml:space="preserve">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SortIn</w:t>
      </w:r>
      <w:r w:rsidR="00AA7678">
        <w:rPr>
          <w:rFonts w:cs="Consolas"/>
          <w:color w:val="008000"/>
        </w:rPr>
        <w:t>TempDB</w:t>
      </w:r>
      <w:r w:rsidRPr="000110B2">
        <w:rPr>
          <w:rFonts w:cs="Consolas"/>
          <w:color w:val="008000"/>
        </w:rPr>
        <w:t xml:space="preserve">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808080"/>
        </w:rPr>
        <w:t>NULL</w:t>
      </w:r>
      <w:r w:rsidRPr="000110B2">
        <w:rPr>
          <w:rFonts w:cs="Consolas"/>
        </w:rPr>
        <w:t xml:space="preserve">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DataCompression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1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GetRowCT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1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GetPostFragLevel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1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UpdateStatsOnDefrag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0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LogIndexPhysicalStats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FF0000"/>
        </w:rPr>
        <w:t>'Limited'</w:t>
      </w:r>
      <w:r w:rsidRPr="000110B2">
        <w:rPr>
          <w:rFonts w:cs="Consolas"/>
        </w:rPr>
        <w:t xml:space="preserve"> </w:t>
      </w:r>
      <w:r w:rsidRPr="000110B2">
        <w:rPr>
          <w:rFonts w:cs="Consolas"/>
          <w:color w:val="808080"/>
        </w:rPr>
        <w:t>,</w:t>
      </w:r>
      <w:r w:rsidRPr="000110B2">
        <w:rPr>
          <w:rFonts w:cs="Consolas"/>
        </w:rPr>
        <w:tab/>
      </w:r>
      <w:r w:rsidRPr="000110B2">
        <w:rPr>
          <w:rFonts w:cs="Consolas"/>
          <w:color w:val="008000"/>
        </w:rPr>
        <w:t>--</w:t>
      </w:r>
      <w:r w:rsidRPr="000110B2">
        <w:rPr>
          <w:rFonts w:cs="Consolas"/>
          <w:color w:val="008000"/>
        </w:rPr>
        <w:tab/>
        <w:t>IndexScanMode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1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LogProgress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60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LogRetDays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FF0000"/>
        </w:rPr>
        <w:t>'Local'</w:t>
      </w:r>
      <w:r w:rsidRPr="000110B2">
        <w:rPr>
          <w:rFonts w:cs="Consolas"/>
        </w:rPr>
        <w:t xml:space="preserve"> </w:t>
      </w:r>
      <w:r w:rsidRPr="000110B2">
        <w:rPr>
          <w:rFonts w:cs="Consolas"/>
          <w:color w:val="808080"/>
        </w:rPr>
        <w:t>,</w:t>
      </w:r>
      <w:r w:rsidRPr="000110B2">
        <w:rPr>
          <w:rFonts w:cs="Consolas"/>
        </w:rPr>
        <w:tab/>
      </w:r>
      <w:r w:rsidRPr="000110B2">
        <w:rPr>
          <w:rFonts w:cs="Consolas"/>
          <w:color w:val="008000"/>
        </w:rPr>
        <w:t>--</w:t>
      </w:r>
      <w:r w:rsidRPr="000110B2">
        <w:rPr>
          <w:rFonts w:cs="Consolas"/>
          <w:color w:val="008000"/>
        </w:rPr>
        <w:tab/>
        <w:t>LogLoc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FF0000"/>
        </w:rPr>
        <w:t>'\\minioncon\c$'</w:t>
      </w:r>
      <w:r w:rsidRPr="000110B2">
        <w:rPr>
          <w:rFonts w:cs="Consolas"/>
        </w:rPr>
        <w:t xml:space="preserve"> </w:t>
      </w:r>
      <w:r w:rsidRPr="000110B2">
        <w:rPr>
          <w:rFonts w:cs="Consolas"/>
          <w:color w:val="808080"/>
        </w:rPr>
        <w:t>,</w:t>
      </w:r>
      <w:r w:rsidRPr="000110B2">
        <w:rPr>
          <w:rFonts w:cs="Consolas"/>
        </w:rPr>
        <w:tab/>
      </w:r>
      <w:r w:rsidRPr="000110B2">
        <w:rPr>
          <w:rFonts w:cs="Consolas"/>
          <w:color w:val="008000"/>
        </w:rPr>
        <w:t>--</w:t>
      </w:r>
      <w:r w:rsidRPr="000110B2">
        <w:rPr>
          <w:rFonts w:cs="Consolas"/>
          <w:color w:val="008000"/>
        </w:rPr>
        <w:tab/>
        <w:t>MinionTriggerPath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lastRenderedPageBreak/>
        <w:tab/>
      </w:r>
      <w:r w:rsidRPr="000110B2">
        <w:rPr>
          <w:rFonts w:cs="Consolas"/>
        </w:rPr>
        <w:tab/>
        <w:t xml:space="preserve">  1</w:t>
      </w:r>
      <w:r w:rsidRPr="000110B2">
        <w:rPr>
          <w:rFonts w:cs="Consolas"/>
        </w:rPr>
        <w:tab/>
      </w:r>
      <w:r w:rsidRPr="000110B2">
        <w:rPr>
          <w:rFonts w:cs="Consolas"/>
        </w:rPr>
        <w:tab/>
      </w:r>
      <w:r w:rsidRPr="000110B2">
        <w:rPr>
          <w:rFonts w:cs="Consolas"/>
          <w:color w:val="008000"/>
        </w:rPr>
        <w:t>--</w:t>
      </w:r>
      <w:r w:rsidRPr="000110B2">
        <w:rPr>
          <w:rFonts w:cs="Consolas"/>
          <w:color w:val="008000"/>
        </w:rPr>
        <w:tab/>
        <w:t xml:space="preserve">IncludeUsageDetails </w:t>
      </w:r>
    </w:p>
    <w:p w:rsidR="00924C12" w:rsidRPr="000110B2" w:rsidRDefault="00924C12" w:rsidP="00924C12">
      <w:pPr>
        <w:autoSpaceDE w:val="0"/>
        <w:autoSpaceDN w:val="0"/>
        <w:adjustRightInd w:val="0"/>
        <w:spacing w:after="0" w:line="240" w:lineRule="auto"/>
        <w:ind w:left="720"/>
        <w:rPr>
          <w:rFonts w:cs="Consolas"/>
          <w:color w:val="808080"/>
        </w:rPr>
      </w:pPr>
      <w:r w:rsidRPr="000110B2">
        <w:rPr>
          <w:rFonts w:cs="Consolas"/>
        </w:rPr>
        <w:tab/>
      </w:r>
      <w:r w:rsidRPr="000110B2">
        <w:rPr>
          <w:rFonts w:cs="Consolas"/>
        </w:rPr>
        <w:tab/>
      </w:r>
      <w:r w:rsidRPr="000110B2">
        <w:rPr>
          <w:rFonts w:cs="Consolas"/>
          <w:color w:val="808080"/>
        </w:rPr>
        <w:t>);</w:t>
      </w:r>
    </w:p>
    <w:p w:rsidR="00924C12" w:rsidRPr="00EE56A5" w:rsidRDefault="00924C12" w:rsidP="00924C12">
      <w:pPr>
        <w:autoSpaceDE w:val="0"/>
        <w:autoSpaceDN w:val="0"/>
        <w:adjustRightInd w:val="0"/>
        <w:spacing w:after="0" w:line="240" w:lineRule="auto"/>
        <w:rPr>
          <w:rFonts w:cs="Consolas"/>
        </w:rPr>
      </w:pPr>
    </w:p>
    <w:p w:rsidR="00924C12" w:rsidRDefault="005429E6" w:rsidP="00924C12">
      <w:pPr>
        <w:pStyle w:val="Heading2"/>
        <w:rPr>
          <w:rFonts w:eastAsia="Times New Roman"/>
        </w:rPr>
      </w:pPr>
      <w:bookmarkStart w:id="14" w:name="_Toc433034853"/>
      <w:r>
        <w:rPr>
          <w:rFonts w:eastAsia="Times New Roman"/>
        </w:rPr>
        <w:t xml:space="preserve">How To: </w:t>
      </w:r>
      <w:r w:rsidR="0075344E">
        <w:rPr>
          <w:rFonts w:eastAsia="Times New Roman"/>
        </w:rPr>
        <w:t xml:space="preserve">Configure </w:t>
      </w:r>
      <w:r w:rsidR="00924C12" w:rsidRPr="00FE1666">
        <w:rPr>
          <w:rFonts w:eastAsia="Times New Roman"/>
        </w:rPr>
        <w:t xml:space="preserve">settings for </w:t>
      </w:r>
      <w:r w:rsidR="00124FBA">
        <w:rPr>
          <w:rFonts w:eastAsia="Times New Roman"/>
        </w:rPr>
        <w:t xml:space="preserve">a single </w:t>
      </w:r>
      <w:r w:rsidR="00924C12" w:rsidRPr="00FE1666">
        <w:rPr>
          <w:rFonts w:eastAsia="Times New Roman"/>
        </w:rPr>
        <w:t>table</w:t>
      </w:r>
      <w:bookmarkEnd w:id="14"/>
    </w:p>
    <w:p w:rsidR="00924C12" w:rsidRDefault="00924C12" w:rsidP="00924C12">
      <w:r>
        <w:t xml:space="preserve">Default settings are stored in the </w:t>
      </w:r>
      <w:r w:rsidRPr="00764A67">
        <w:t>Minion.IndexSettingsDB</w:t>
      </w:r>
      <w:r>
        <w:t xml:space="preserve"> table. To specify settings for a specific table that override those defaults (for that table), insert a row for that table to the Minion.IndexSettingsTable table. For example: </w:t>
      </w:r>
    </w:p>
    <w:p w:rsidR="00924C12" w:rsidRPr="00EE56A5" w:rsidRDefault="00924C12" w:rsidP="00924C12">
      <w:pPr>
        <w:autoSpaceDE w:val="0"/>
        <w:autoSpaceDN w:val="0"/>
        <w:adjustRightInd w:val="0"/>
        <w:spacing w:after="0" w:line="240" w:lineRule="auto"/>
        <w:ind w:left="720"/>
        <w:rPr>
          <w:rFonts w:cs="Consolas"/>
        </w:rPr>
      </w:pPr>
      <w:r w:rsidRPr="00EE56A5">
        <w:rPr>
          <w:rFonts w:cs="Consolas"/>
          <w:color w:val="0000FF"/>
        </w:rPr>
        <w:t>INSERT</w:t>
      </w:r>
      <w:r w:rsidRPr="00EE56A5">
        <w:rPr>
          <w:rFonts w:cs="Consolas"/>
        </w:rPr>
        <w:tab/>
      </w:r>
      <w:r w:rsidRPr="00EE56A5">
        <w:rPr>
          <w:rFonts w:cs="Consolas"/>
          <w:color w:val="0000FF"/>
        </w:rPr>
        <w:t>INTO</w:t>
      </w:r>
      <w:r w:rsidRPr="00EE56A5">
        <w:rPr>
          <w:rFonts w:cs="Consolas"/>
        </w:rPr>
        <w:t xml:space="preserve"> </w:t>
      </w:r>
      <w:r w:rsidRPr="00EE56A5">
        <w:rPr>
          <w:rFonts w:cs="Consolas"/>
          <w:color w:val="008080"/>
        </w:rPr>
        <w:t>[Minion]</w:t>
      </w:r>
      <w:r w:rsidRPr="00EE56A5">
        <w:rPr>
          <w:rFonts w:cs="Consolas"/>
          <w:color w:val="808080"/>
        </w:rPr>
        <w:t>.</w:t>
      </w:r>
      <w:r w:rsidRPr="00EE56A5">
        <w:rPr>
          <w:rFonts w:cs="Consolas"/>
          <w:color w:val="008080"/>
        </w:rPr>
        <w:t>[IndexSettingsTable]</w:t>
      </w:r>
    </w:p>
    <w:p w:rsidR="00924C12" w:rsidRPr="00EE56A5" w:rsidRDefault="00924C12" w:rsidP="00924C12">
      <w:pPr>
        <w:autoSpaceDE w:val="0"/>
        <w:autoSpaceDN w:val="0"/>
        <w:adjustRightInd w:val="0"/>
        <w:spacing w:after="0" w:line="240" w:lineRule="auto"/>
        <w:ind w:left="720"/>
        <w:rPr>
          <w:rFonts w:cs="Consolas"/>
        </w:rPr>
      </w:pPr>
      <w:r w:rsidRPr="00EE56A5">
        <w:rPr>
          <w:rFonts w:cs="Consolas"/>
          <w:color w:val="0000FF"/>
        </w:rPr>
        <w:tab/>
      </w:r>
      <w:r w:rsidRPr="00EE56A5">
        <w:rPr>
          <w:rFonts w:cs="Consolas"/>
          <w:color w:val="0000FF"/>
        </w:rPr>
        <w:tab/>
      </w:r>
      <w:r w:rsidRPr="00EE56A5">
        <w:rPr>
          <w:rFonts w:cs="Consolas"/>
          <w:color w:val="808080"/>
        </w:rPr>
        <w:t>(</w:t>
      </w:r>
      <w:r w:rsidRPr="00EE56A5">
        <w:rPr>
          <w:rFonts w:cs="Consolas"/>
        </w:rPr>
        <w:t xml:space="preserve"> </w:t>
      </w:r>
      <w:r w:rsidRPr="00EE56A5">
        <w:rPr>
          <w:rFonts w:cs="Consolas"/>
          <w:color w:val="008080"/>
        </w:rPr>
        <w:t>[DBName]</w:t>
      </w:r>
      <w:r w:rsidRPr="00EE56A5">
        <w:rPr>
          <w:rFonts w:cs="Consolas"/>
        </w:rPr>
        <w:t xml:space="preserve"> </w:t>
      </w:r>
      <w:r w:rsidRPr="00EE56A5">
        <w:rPr>
          <w:rFonts w:cs="Consolas"/>
          <w:color w:val="808080"/>
        </w:rPr>
        <w:t>,</w:t>
      </w:r>
    </w:p>
    <w:p w:rsidR="00924C12" w:rsidRPr="00EE56A5" w:rsidRDefault="00924C12" w:rsidP="00924C12">
      <w:pPr>
        <w:autoSpaceDE w:val="0"/>
        <w:autoSpaceDN w:val="0"/>
        <w:adjustRightInd w:val="0"/>
        <w:spacing w:after="0" w:line="240" w:lineRule="auto"/>
        <w:ind w:left="720"/>
        <w:rPr>
          <w:rFonts w:cs="Consolas"/>
        </w:rPr>
      </w:pPr>
      <w:r w:rsidRPr="00EE56A5">
        <w:rPr>
          <w:rFonts w:cs="Consolas"/>
        </w:rPr>
        <w:tab/>
      </w:r>
      <w:r w:rsidRPr="00EE56A5">
        <w:rPr>
          <w:rFonts w:cs="Consolas"/>
        </w:rPr>
        <w:tab/>
        <w:t xml:space="preserve">  </w:t>
      </w:r>
      <w:r w:rsidRPr="00EE56A5">
        <w:rPr>
          <w:rFonts w:cs="Consolas"/>
          <w:color w:val="008080"/>
        </w:rPr>
        <w:t>[SchemaName]</w:t>
      </w:r>
      <w:r w:rsidRPr="00EE56A5">
        <w:rPr>
          <w:rFonts w:cs="Consolas"/>
        </w:rPr>
        <w:t xml:space="preserve"> </w:t>
      </w:r>
      <w:r w:rsidRPr="00EE56A5">
        <w:rPr>
          <w:rFonts w:cs="Consolas"/>
          <w:color w:val="808080"/>
        </w:rPr>
        <w:t>,</w:t>
      </w:r>
    </w:p>
    <w:p w:rsidR="00924C12" w:rsidRPr="00EE56A5" w:rsidRDefault="00924C12" w:rsidP="00924C12">
      <w:pPr>
        <w:autoSpaceDE w:val="0"/>
        <w:autoSpaceDN w:val="0"/>
        <w:adjustRightInd w:val="0"/>
        <w:spacing w:after="0" w:line="240" w:lineRule="auto"/>
        <w:ind w:left="720"/>
        <w:rPr>
          <w:rFonts w:cs="Consolas"/>
        </w:rPr>
      </w:pPr>
      <w:r w:rsidRPr="00EE56A5">
        <w:rPr>
          <w:rFonts w:cs="Consolas"/>
        </w:rPr>
        <w:tab/>
      </w:r>
      <w:r w:rsidRPr="00EE56A5">
        <w:rPr>
          <w:rFonts w:cs="Consolas"/>
        </w:rPr>
        <w:tab/>
        <w:t xml:space="preserve">  </w:t>
      </w:r>
      <w:r w:rsidRPr="00EE56A5">
        <w:rPr>
          <w:rFonts w:cs="Consolas"/>
          <w:color w:val="008080"/>
        </w:rPr>
        <w:t>[TableName]</w:t>
      </w:r>
      <w:r w:rsidRPr="00EE56A5">
        <w:rPr>
          <w:rFonts w:cs="Consolas"/>
        </w:rPr>
        <w:t xml:space="preserve"> </w:t>
      </w:r>
      <w:r w:rsidRPr="00EE56A5">
        <w:rPr>
          <w:rFonts w:cs="Consolas"/>
          <w:color w:val="808080"/>
        </w:rPr>
        <w:t>,</w:t>
      </w:r>
    </w:p>
    <w:p w:rsidR="00924C12" w:rsidRPr="00EE56A5" w:rsidRDefault="00924C12" w:rsidP="00924C12">
      <w:pPr>
        <w:autoSpaceDE w:val="0"/>
        <w:autoSpaceDN w:val="0"/>
        <w:adjustRightInd w:val="0"/>
        <w:spacing w:after="0" w:line="240" w:lineRule="auto"/>
        <w:ind w:left="720"/>
        <w:rPr>
          <w:rFonts w:cs="Consolas"/>
        </w:rPr>
      </w:pPr>
      <w:r w:rsidRPr="00EE56A5">
        <w:rPr>
          <w:rFonts w:cs="Consolas"/>
        </w:rPr>
        <w:tab/>
      </w:r>
      <w:r w:rsidRPr="00EE56A5">
        <w:rPr>
          <w:rFonts w:cs="Consolas"/>
        </w:rPr>
        <w:tab/>
        <w:t xml:space="preserve">  </w:t>
      </w:r>
      <w:r w:rsidRPr="00EE56A5">
        <w:rPr>
          <w:rFonts w:cs="Consolas"/>
          <w:color w:val="008080"/>
        </w:rPr>
        <w:t>[Exclude]</w:t>
      </w:r>
      <w:r w:rsidRPr="00EE56A5">
        <w:rPr>
          <w:rFonts w:cs="Consolas"/>
        </w:rPr>
        <w:t xml:space="preserve"> </w:t>
      </w:r>
      <w:r w:rsidRPr="00EE56A5">
        <w:rPr>
          <w:rFonts w:cs="Consolas"/>
          <w:color w:val="808080"/>
        </w:rPr>
        <w:t>,</w:t>
      </w:r>
    </w:p>
    <w:p w:rsidR="00924C12" w:rsidRPr="00EE56A5" w:rsidRDefault="00924C12" w:rsidP="00924C12">
      <w:pPr>
        <w:autoSpaceDE w:val="0"/>
        <w:autoSpaceDN w:val="0"/>
        <w:adjustRightInd w:val="0"/>
        <w:spacing w:after="0" w:line="240" w:lineRule="auto"/>
        <w:ind w:left="720"/>
        <w:rPr>
          <w:rFonts w:cs="Consolas"/>
        </w:rPr>
      </w:pPr>
      <w:r w:rsidRPr="00EE56A5">
        <w:rPr>
          <w:rFonts w:cs="Consolas"/>
        </w:rPr>
        <w:tab/>
      </w:r>
      <w:r w:rsidRPr="00EE56A5">
        <w:rPr>
          <w:rFonts w:cs="Consolas"/>
        </w:rPr>
        <w:tab/>
        <w:t xml:space="preserve">  </w:t>
      </w:r>
      <w:r w:rsidRPr="00EE56A5">
        <w:rPr>
          <w:rFonts w:cs="Consolas"/>
          <w:color w:val="008080"/>
        </w:rPr>
        <w:t>[ReindexGroupOrder]</w:t>
      </w:r>
      <w:r w:rsidRPr="00EE56A5">
        <w:rPr>
          <w:rFonts w:cs="Consolas"/>
        </w:rPr>
        <w:t xml:space="preserve"> </w:t>
      </w:r>
      <w:r w:rsidRPr="00EE56A5">
        <w:rPr>
          <w:rFonts w:cs="Consolas"/>
          <w:color w:val="808080"/>
        </w:rPr>
        <w:t>,</w:t>
      </w:r>
    </w:p>
    <w:p w:rsidR="00924C12" w:rsidRPr="00EE56A5" w:rsidRDefault="00924C12" w:rsidP="00924C12">
      <w:pPr>
        <w:autoSpaceDE w:val="0"/>
        <w:autoSpaceDN w:val="0"/>
        <w:adjustRightInd w:val="0"/>
        <w:spacing w:after="0" w:line="240" w:lineRule="auto"/>
        <w:ind w:left="720"/>
        <w:rPr>
          <w:rFonts w:cs="Consolas"/>
        </w:rPr>
      </w:pPr>
      <w:r w:rsidRPr="00EE56A5">
        <w:rPr>
          <w:rFonts w:cs="Consolas"/>
        </w:rPr>
        <w:tab/>
      </w:r>
      <w:r w:rsidRPr="00EE56A5">
        <w:rPr>
          <w:rFonts w:cs="Consolas"/>
        </w:rPr>
        <w:tab/>
        <w:t xml:space="preserve">  </w:t>
      </w:r>
      <w:r w:rsidRPr="00EE56A5">
        <w:rPr>
          <w:rFonts w:cs="Consolas"/>
          <w:color w:val="008080"/>
        </w:rPr>
        <w:t>[ReindexOrder]</w:t>
      </w:r>
      <w:r w:rsidRPr="00EE56A5">
        <w:rPr>
          <w:rFonts w:cs="Consolas"/>
        </w:rPr>
        <w:t xml:space="preserve"> </w:t>
      </w:r>
      <w:r w:rsidRPr="00EE56A5">
        <w:rPr>
          <w:rFonts w:cs="Consolas"/>
          <w:color w:val="808080"/>
        </w:rPr>
        <w:t>,</w:t>
      </w:r>
    </w:p>
    <w:p w:rsidR="00924C12" w:rsidRPr="00EE56A5" w:rsidRDefault="00924C12" w:rsidP="00924C12">
      <w:pPr>
        <w:autoSpaceDE w:val="0"/>
        <w:autoSpaceDN w:val="0"/>
        <w:adjustRightInd w:val="0"/>
        <w:spacing w:after="0" w:line="240" w:lineRule="auto"/>
        <w:ind w:left="720"/>
        <w:rPr>
          <w:rFonts w:cs="Consolas"/>
        </w:rPr>
      </w:pPr>
      <w:r w:rsidRPr="00EE56A5">
        <w:rPr>
          <w:rFonts w:cs="Consolas"/>
        </w:rPr>
        <w:tab/>
      </w:r>
      <w:r w:rsidRPr="00EE56A5">
        <w:rPr>
          <w:rFonts w:cs="Consolas"/>
        </w:rPr>
        <w:tab/>
        <w:t xml:space="preserve">  </w:t>
      </w:r>
      <w:r w:rsidRPr="00EE56A5">
        <w:rPr>
          <w:rFonts w:cs="Consolas"/>
          <w:color w:val="008080"/>
        </w:rPr>
        <w:t>[ReorgThreshold]</w:t>
      </w:r>
      <w:r w:rsidRPr="00EE56A5">
        <w:rPr>
          <w:rFonts w:cs="Consolas"/>
        </w:rPr>
        <w:t xml:space="preserve"> </w:t>
      </w:r>
      <w:r w:rsidRPr="00EE56A5">
        <w:rPr>
          <w:rFonts w:cs="Consolas"/>
          <w:color w:val="808080"/>
        </w:rPr>
        <w:t>,</w:t>
      </w:r>
    </w:p>
    <w:p w:rsidR="00924C12" w:rsidRPr="00EE56A5" w:rsidRDefault="00924C12" w:rsidP="00924C12">
      <w:pPr>
        <w:autoSpaceDE w:val="0"/>
        <w:autoSpaceDN w:val="0"/>
        <w:adjustRightInd w:val="0"/>
        <w:spacing w:after="0" w:line="240" w:lineRule="auto"/>
        <w:ind w:left="720"/>
        <w:rPr>
          <w:rFonts w:cs="Consolas"/>
        </w:rPr>
      </w:pPr>
      <w:r w:rsidRPr="00EE56A5">
        <w:rPr>
          <w:rFonts w:cs="Consolas"/>
        </w:rPr>
        <w:tab/>
      </w:r>
      <w:r w:rsidRPr="00EE56A5">
        <w:rPr>
          <w:rFonts w:cs="Consolas"/>
        </w:rPr>
        <w:tab/>
        <w:t xml:space="preserve">  </w:t>
      </w:r>
      <w:r w:rsidRPr="00EE56A5">
        <w:rPr>
          <w:rFonts w:cs="Consolas"/>
          <w:color w:val="008080"/>
        </w:rPr>
        <w:t>[RebuildThreshold]</w:t>
      </w:r>
      <w:r w:rsidRPr="00EE56A5">
        <w:rPr>
          <w:rFonts w:cs="Consolas"/>
        </w:rPr>
        <w:t xml:space="preserve"> </w:t>
      </w:r>
      <w:r w:rsidRPr="00EE56A5">
        <w:rPr>
          <w:rFonts w:cs="Consolas"/>
          <w:color w:val="808080"/>
        </w:rPr>
        <w:t>,</w:t>
      </w:r>
    </w:p>
    <w:p w:rsidR="00924C12" w:rsidRPr="00EE56A5" w:rsidRDefault="00924C12" w:rsidP="00924C12">
      <w:pPr>
        <w:autoSpaceDE w:val="0"/>
        <w:autoSpaceDN w:val="0"/>
        <w:adjustRightInd w:val="0"/>
        <w:spacing w:after="0" w:line="240" w:lineRule="auto"/>
        <w:ind w:left="720"/>
        <w:rPr>
          <w:rFonts w:cs="Consolas"/>
        </w:rPr>
      </w:pPr>
      <w:r w:rsidRPr="00EE56A5">
        <w:rPr>
          <w:rFonts w:cs="Consolas"/>
        </w:rPr>
        <w:tab/>
      </w:r>
      <w:r w:rsidRPr="00EE56A5">
        <w:rPr>
          <w:rFonts w:cs="Consolas"/>
        </w:rPr>
        <w:tab/>
        <w:t xml:space="preserve">  </w:t>
      </w:r>
      <w:r w:rsidRPr="00EE56A5">
        <w:rPr>
          <w:rFonts w:cs="Consolas"/>
          <w:color w:val="008080"/>
        </w:rPr>
        <w:t>[FILLFACTORopt]</w:t>
      </w:r>
      <w:r w:rsidRPr="00EE56A5">
        <w:rPr>
          <w:rFonts w:cs="Consolas"/>
        </w:rPr>
        <w:t xml:space="preserve"> </w:t>
      </w:r>
      <w:r w:rsidRPr="00EE56A5">
        <w:rPr>
          <w:rFonts w:cs="Consolas"/>
          <w:color w:val="808080"/>
        </w:rPr>
        <w:t>,</w:t>
      </w:r>
    </w:p>
    <w:p w:rsidR="00924C12" w:rsidRPr="00EE56A5" w:rsidRDefault="00924C12" w:rsidP="00924C12">
      <w:pPr>
        <w:autoSpaceDE w:val="0"/>
        <w:autoSpaceDN w:val="0"/>
        <w:adjustRightInd w:val="0"/>
        <w:spacing w:after="0" w:line="240" w:lineRule="auto"/>
        <w:ind w:left="720"/>
        <w:rPr>
          <w:rFonts w:cs="Consolas"/>
        </w:rPr>
      </w:pPr>
      <w:r w:rsidRPr="00EE56A5">
        <w:rPr>
          <w:rFonts w:cs="Consolas"/>
        </w:rPr>
        <w:tab/>
      </w:r>
      <w:r w:rsidRPr="00EE56A5">
        <w:rPr>
          <w:rFonts w:cs="Consolas"/>
        </w:rPr>
        <w:tab/>
        <w:t xml:space="preserve">  </w:t>
      </w:r>
      <w:r w:rsidRPr="00EE56A5">
        <w:rPr>
          <w:rFonts w:cs="Consolas"/>
          <w:color w:val="008080"/>
        </w:rPr>
        <w:t>[PadIndex]</w:t>
      </w:r>
      <w:r w:rsidRPr="00EE56A5">
        <w:rPr>
          <w:rFonts w:cs="Consolas"/>
        </w:rPr>
        <w:t xml:space="preserve"> </w:t>
      </w:r>
      <w:r w:rsidRPr="00EE56A5">
        <w:rPr>
          <w:rFonts w:cs="Consolas"/>
          <w:color w:val="808080"/>
        </w:rPr>
        <w:t>,</w:t>
      </w:r>
    </w:p>
    <w:p w:rsidR="00924C12" w:rsidRPr="00EE56A5" w:rsidRDefault="00924C12" w:rsidP="00924C12">
      <w:pPr>
        <w:autoSpaceDE w:val="0"/>
        <w:autoSpaceDN w:val="0"/>
        <w:adjustRightInd w:val="0"/>
        <w:spacing w:after="0" w:line="240" w:lineRule="auto"/>
        <w:ind w:left="720"/>
        <w:rPr>
          <w:rFonts w:cs="Consolas"/>
        </w:rPr>
      </w:pPr>
      <w:r w:rsidRPr="00EE56A5">
        <w:rPr>
          <w:rFonts w:cs="Consolas"/>
        </w:rPr>
        <w:tab/>
      </w:r>
      <w:r w:rsidRPr="00EE56A5">
        <w:rPr>
          <w:rFonts w:cs="Consolas"/>
        </w:rPr>
        <w:tab/>
        <w:t xml:space="preserve">  </w:t>
      </w:r>
      <w:r w:rsidRPr="00EE56A5">
        <w:rPr>
          <w:rFonts w:cs="Consolas"/>
          <w:color w:val="008080"/>
        </w:rPr>
        <w:t>[ONLINEopt]</w:t>
      </w:r>
      <w:r w:rsidRPr="00EE56A5">
        <w:rPr>
          <w:rFonts w:cs="Consolas"/>
        </w:rPr>
        <w:t xml:space="preserve"> </w:t>
      </w:r>
      <w:r w:rsidRPr="00EE56A5">
        <w:rPr>
          <w:rFonts w:cs="Consolas"/>
          <w:color w:val="808080"/>
        </w:rPr>
        <w:t>,</w:t>
      </w:r>
    </w:p>
    <w:p w:rsidR="00924C12" w:rsidRPr="00EE56A5" w:rsidRDefault="00924C12" w:rsidP="00924C12">
      <w:pPr>
        <w:autoSpaceDE w:val="0"/>
        <w:autoSpaceDN w:val="0"/>
        <w:adjustRightInd w:val="0"/>
        <w:spacing w:after="0" w:line="240" w:lineRule="auto"/>
        <w:ind w:left="720"/>
        <w:rPr>
          <w:rFonts w:cs="Consolas"/>
        </w:rPr>
      </w:pPr>
      <w:r w:rsidRPr="00EE56A5">
        <w:rPr>
          <w:rFonts w:cs="Consolas"/>
        </w:rPr>
        <w:tab/>
      </w:r>
      <w:r w:rsidRPr="00EE56A5">
        <w:rPr>
          <w:rFonts w:cs="Consolas"/>
        </w:rPr>
        <w:tab/>
        <w:t xml:space="preserve">  </w:t>
      </w:r>
      <w:r w:rsidRPr="00EE56A5">
        <w:rPr>
          <w:rFonts w:cs="Consolas"/>
          <w:color w:val="008080"/>
        </w:rPr>
        <w:t>[SortIn</w:t>
      </w:r>
      <w:r w:rsidR="00AA7678">
        <w:rPr>
          <w:rFonts w:cs="Consolas"/>
          <w:color w:val="008080"/>
        </w:rPr>
        <w:t>TempDB</w:t>
      </w:r>
      <w:r w:rsidRPr="00EE56A5">
        <w:rPr>
          <w:rFonts w:cs="Consolas"/>
          <w:color w:val="008080"/>
        </w:rPr>
        <w:t>]</w:t>
      </w:r>
      <w:r w:rsidRPr="00EE56A5">
        <w:rPr>
          <w:rFonts w:cs="Consolas"/>
        </w:rPr>
        <w:t xml:space="preserve"> </w:t>
      </w:r>
      <w:r w:rsidRPr="00EE56A5">
        <w:rPr>
          <w:rFonts w:cs="Consolas"/>
          <w:color w:val="808080"/>
        </w:rPr>
        <w:t>,</w:t>
      </w:r>
    </w:p>
    <w:p w:rsidR="00924C12" w:rsidRPr="00EE56A5" w:rsidRDefault="00924C12" w:rsidP="00924C12">
      <w:pPr>
        <w:autoSpaceDE w:val="0"/>
        <w:autoSpaceDN w:val="0"/>
        <w:adjustRightInd w:val="0"/>
        <w:spacing w:after="0" w:line="240" w:lineRule="auto"/>
        <w:ind w:left="720"/>
        <w:rPr>
          <w:rFonts w:cs="Consolas"/>
        </w:rPr>
      </w:pPr>
      <w:r w:rsidRPr="00EE56A5">
        <w:rPr>
          <w:rFonts w:cs="Consolas"/>
        </w:rPr>
        <w:tab/>
      </w:r>
      <w:r w:rsidRPr="00EE56A5">
        <w:rPr>
          <w:rFonts w:cs="Consolas"/>
        </w:rPr>
        <w:tab/>
        <w:t xml:space="preserve">  </w:t>
      </w:r>
      <w:r w:rsidRPr="00EE56A5">
        <w:rPr>
          <w:rFonts w:cs="Consolas"/>
          <w:color w:val="008080"/>
        </w:rPr>
        <w:t>[DataCompression]</w:t>
      </w:r>
      <w:r w:rsidRPr="00EE56A5">
        <w:rPr>
          <w:rFonts w:cs="Consolas"/>
        </w:rPr>
        <w:t xml:space="preserve"> </w:t>
      </w:r>
      <w:r w:rsidRPr="00EE56A5">
        <w:rPr>
          <w:rFonts w:cs="Consolas"/>
          <w:color w:val="808080"/>
        </w:rPr>
        <w:t>,</w:t>
      </w:r>
    </w:p>
    <w:p w:rsidR="00924C12" w:rsidRPr="00EE56A5" w:rsidRDefault="00924C12" w:rsidP="00924C12">
      <w:pPr>
        <w:autoSpaceDE w:val="0"/>
        <w:autoSpaceDN w:val="0"/>
        <w:adjustRightInd w:val="0"/>
        <w:spacing w:after="0" w:line="240" w:lineRule="auto"/>
        <w:ind w:left="720"/>
        <w:rPr>
          <w:rFonts w:cs="Consolas"/>
        </w:rPr>
      </w:pPr>
      <w:r w:rsidRPr="00EE56A5">
        <w:rPr>
          <w:rFonts w:cs="Consolas"/>
        </w:rPr>
        <w:tab/>
      </w:r>
      <w:r w:rsidRPr="00EE56A5">
        <w:rPr>
          <w:rFonts w:cs="Consolas"/>
        </w:rPr>
        <w:tab/>
        <w:t xml:space="preserve">  </w:t>
      </w:r>
      <w:r w:rsidRPr="00EE56A5">
        <w:rPr>
          <w:rFonts w:cs="Consolas"/>
          <w:color w:val="008080"/>
        </w:rPr>
        <w:t>[GetRowCT]</w:t>
      </w:r>
      <w:r w:rsidRPr="00EE56A5">
        <w:rPr>
          <w:rFonts w:cs="Consolas"/>
        </w:rPr>
        <w:t xml:space="preserve"> </w:t>
      </w:r>
      <w:r w:rsidRPr="00EE56A5">
        <w:rPr>
          <w:rFonts w:cs="Consolas"/>
          <w:color w:val="808080"/>
        </w:rPr>
        <w:t>,</w:t>
      </w:r>
    </w:p>
    <w:p w:rsidR="00924C12" w:rsidRPr="00EE56A5" w:rsidRDefault="00924C12" w:rsidP="00924C12">
      <w:pPr>
        <w:autoSpaceDE w:val="0"/>
        <w:autoSpaceDN w:val="0"/>
        <w:adjustRightInd w:val="0"/>
        <w:spacing w:after="0" w:line="240" w:lineRule="auto"/>
        <w:ind w:left="720"/>
        <w:rPr>
          <w:rFonts w:cs="Consolas"/>
        </w:rPr>
      </w:pPr>
      <w:r w:rsidRPr="00EE56A5">
        <w:rPr>
          <w:rFonts w:cs="Consolas"/>
        </w:rPr>
        <w:tab/>
      </w:r>
      <w:r w:rsidRPr="00EE56A5">
        <w:rPr>
          <w:rFonts w:cs="Consolas"/>
        </w:rPr>
        <w:tab/>
        <w:t xml:space="preserve">  </w:t>
      </w:r>
      <w:r w:rsidRPr="00EE56A5">
        <w:rPr>
          <w:rFonts w:cs="Consolas"/>
          <w:color w:val="008080"/>
        </w:rPr>
        <w:t>[GetPostFragLevel]</w:t>
      </w:r>
      <w:r w:rsidRPr="00EE56A5">
        <w:rPr>
          <w:rFonts w:cs="Consolas"/>
        </w:rPr>
        <w:t xml:space="preserve"> </w:t>
      </w:r>
      <w:r w:rsidRPr="00EE56A5">
        <w:rPr>
          <w:rFonts w:cs="Consolas"/>
          <w:color w:val="808080"/>
        </w:rPr>
        <w:t>,</w:t>
      </w:r>
    </w:p>
    <w:p w:rsidR="00924C12" w:rsidRPr="00EE56A5" w:rsidRDefault="00924C12" w:rsidP="00924C12">
      <w:pPr>
        <w:autoSpaceDE w:val="0"/>
        <w:autoSpaceDN w:val="0"/>
        <w:adjustRightInd w:val="0"/>
        <w:spacing w:after="0" w:line="240" w:lineRule="auto"/>
        <w:ind w:left="720"/>
        <w:rPr>
          <w:rFonts w:cs="Consolas"/>
        </w:rPr>
      </w:pPr>
      <w:r w:rsidRPr="00EE56A5">
        <w:rPr>
          <w:rFonts w:cs="Consolas"/>
        </w:rPr>
        <w:tab/>
      </w:r>
      <w:r w:rsidRPr="00EE56A5">
        <w:rPr>
          <w:rFonts w:cs="Consolas"/>
        </w:rPr>
        <w:tab/>
        <w:t xml:space="preserve">  </w:t>
      </w:r>
      <w:r w:rsidRPr="00EE56A5">
        <w:rPr>
          <w:rFonts w:cs="Consolas"/>
          <w:color w:val="008080"/>
        </w:rPr>
        <w:t>[UpdateStatsOnDefrag]</w:t>
      </w:r>
      <w:r w:rsidRPr="00EE56A5">
        <w:rPr>
          <w:rFonts w:cs="Consolas"/>
        </w:rPr>
        <w:t xml:space="preserve"> </w:t>
      </w:r>
      <w:r w:rsidRPr="00EE56A5">
        <w:rPr>
          <w:rFonts w:cs="Consolas"/>
          <w:color w:val="808080"/>
        </w:rPr>
        <w:t>,</w:t>
      </w:r>
    </w:p>
    <w:p w:rsidR="00924C12" w:rsidRPr="00EE56A5" w:rsidRDefault="00924C12" w:rsidP="00924C12">
      <w:pPr>
        <w:autoSpaceDE w:val="0"/>
        <w:autoSpaceDN w:val="0"/>
        <w:adjustRightInd w:val="0"/>
        <w:spacing w:after="0" w:line="240" w:lineRule="auto"/>
        <w:ind w:left="720"/>
        <w:rPr>
          <w:rFonts w:cs="Consolas"/>
        </w:rPr>
      </w:pPr>
      <w:r w:rsidRPr="00EE56A5">
        <w:rPr>
          <w:rFonts w:cs="Consolas"/>
        </w:rPr>
        <w:tab/>
      </w:r>
      <w:r w:rsidRPr="00EE56A5">
        <w:rPr>
          <w:rFonts w:cs="Consolas"/>
        </w:rPr>
        <w:tab/>
        <w:t xml:space="preserve">  </w:t>
      </w:r>
      <w:r w:rsidRPr="00EE56A5">
        <w:rPr>
          <w:rFonts w:cs="Consolas"/>
          <w:color w:val="008080"/>
        </w:rPr>
        <w:t>[LogIndexPhysicalStats]</w:t>
      </w:r>
      <w:r w:rsidRPr="00EE56A5">
        <w:rPr>
          <w:rFonts w:cs="Consolas"/>
        </w:rPr>
        <w:t xml:space="preserve"> </w:t>
      </w:r>
      <w:r w:rsidRPr="00EE56A5">
        <w:rPr>
          <w:rFonts w:cs="Consolas"/>
          <w:color w:val="808080"/>
        </w:rPr>
        <w:t>,</w:t>
      </w:r>
    </w:p>
    <w:p w:rsidR="00924C12" w:rsidRPr="00EE56A5" w:rsidRDefault="00924C12" w:rsidP="00924C12">
      <w:pPr>
        <w:autoSpaceDE w:val="0"/>
        <w:autoSpaceDN w:val="0"/>
        <w:adjustRightInd w:val="0"/>
        <w:spacing w:after="0" w:line="240" w:lineRule="auto"/>
        <w:ind w:left="720"/>
        <w:rPr>
          <w:rFonts w:cs="Consolas"/>
        </w:rPr>
      </w:pPr>
      <w:r w:rsidRPr="00EE56A5">
        <w:rPr>
          <w:rFonts w:cs="Consolas"/>
        </w:rPr>
        <w:tab/>
      </w:r>
      <w:r w:rsidRPr="00EE56A5">
        <w:rPr>
          <w:rFonts w:cs="Consolas"/>
        </w:rPr>
        <w:tab/>
        <w:t xml:space="preserve">  </w:t>
      </w:r>
      <w:r w:rsidRPr="00EE56A5">
        <w:rPr>
          <w:rFonts w:cs="Consolas"/>
          <w:color w:val="008080"/>
        </w:rPr>
        <w:t>[IndexScanMode]</w:t>
      </w:r>
      <w:r w:rsidRPr="00EE56A5">
        <w:rPr>
          <w:rFonts w:cs="Consolas"/>
        </w:rPr>
        <w:t xml:space="preserve"> </w:t>
      </w:r>
      <w:r w:rsidRPr="00EE56A5">
        <w:rPr>
          <w:rFonts w:cs="Consolas"/>
          <w:color w:val="808080"/>
        </w:rPr>
        <w:t>,</w:t>
      </w:r>
    </w:p>
    <w:p w:rsidR="00924C12" w:rsidRPr="00EE56A5" w:rsidRDefault="00924C12" w:rsidP="00924C12">
      <w:pPr>
        <w:autoSpaceDE w:val="0"/>
        <w:autoSpaceDN w:val="0"/>
        <w:adjustRightInd w:val="0"/>
        <w:spacing w:after="0" w:line="240" w:lineRule="auto"/>
        <w:ind w:left="720"/>
        <w:rPr>
          <w:rFonts w:cs="Consolas"/>
        </w:rPr>
      </w:pPr>
      <w:r w:rsidRPr="00EE56A5">
        <w:rPr>
          <w:rFonts w:cs="Consolas"/>
        </w:rPr>
        <w:tab/>
      </w:r>
      <w:r w:rsidRPr="00EE56A5">
        <w:rPr>
          <w:rFonts w:cs="Consolas"/>
        </w:rPr>
        <w:tab/>
        <w:t xml:space="preserve">  </w:t>
      </w:r>
      <w:r w:rsidRPr="00EE56A5">
        <w:rPr>
          <w:rFonts w:cs="Consolas"/>
          <w:color w:val="008080"/>
        </w:rPr>
        <w:t>[LogProgress]</w:t>
      </w:r>
      <w:r w:rsidRPr="00EE56A5">
        <w:rPr>
          <w:rFonts w:cs="Consolas"/>
        </w:rPr>
        <w:t xml:space="preserve"> </w:t>
      </w:r>
      <w:r w:rsidRPr="00EE56A5">
        <w:rPr>
          <w:rFonts w:cs="Consolas"/>
          <w:color w:val="808080"/>
        </w:rPr>
        <w:t>,</w:t>
      </w:r>
    </w:p>
    <w:p w:rsidR="00924C12" w:rsidRPr="00EE56A5" w:rsidRDefault="00924C12" w:rsidP="00924C12">
      <w:pPr>
        <w:autoSpaceDE w:val="0"/>
        <w:autoSpaceDN w:val="0"/>
        <w:adjustRightInd w:val="0"/>
        <w:spacing w:after="0" w:line="240" w:lineRule="auto"/>
        <w:ind w:left="720"/>
        <w:rPr>
          <w:rFonts w:cs="Consolas"/>
        </w:rPr>
      </w:pPr>
      <w:r w:rsidRPr="00EE56A5">
        <w:rPr>
          <w:rFonts w:cs="Consolas"/>
        </w:rPr>
        <w:tab/>
      </w:r>
      <w:r w:rsidRPr="00EE56A5">
        <w:rPr>
          <w:rFonts w:cs="Consolas"/>
        </w:rPr>
        <w:tab/>
        <w:t xml:space="preserve">  </w:t>
      </w:r>
      <w:r w:rsidRPr="00EE56A5">
        <w:rPr>
          <w:rFonts w:cs="Consolas"/>
          <w:color w:val="008080"/>
        </w:rPr>
        <w:t>[LogRetDays]</w:t>
      </w:r>
      <w:r w:rsidRPr="00EE56A5">
        <w:rPr>
          <w:rFonts w:cs="Consolas"/>
        </w:rPr>
        <w:t xml:space="preserve"> </w:t>
      </w:r>
      <w:r w:rsidRPr="00EE56A5">
        <w:rPr>
          <w:rFonts w:cs="Consolas"/>
          <w:color w:val="808080"/>
        </w:rPr>
        <w:t>,</w:t>
      </w:r>
    </w:p>
    <w:p w:rsidR="00924C12" w:rsidRPr="00EE56A5" w:rsidRDefault="00924C12" w:rsidP="00924C12">
      <w:pPr>
        <w:autoSpaceDE w:val="0"/>
        <w:autoSpaceDN w:val="0"/>
        <w:adjustRightInd w:val="0"/>
        <w:spacing w:after="0" w:line="240" w:lineRule="auto"/>
        <w:ind w:left="720"/>
        <w:rPr>
          <w:rFonts w:cs="Consolas"/>
        </w:rPr>
      </w:pPr>
      <w:r w:rsidRPr="00EE56A5">
        <w:rPr>
          <w:rFonts w:cs="Consolas"/>
        </w:rPr>
        <w:tab/>
      </w:r>
      <w:r w:rsidRPr="00EE56A5">
        <w:rPr>
          <w:rFonts w:cs="Consolas"/>
        </w:rPr>
        <w:tab/>
        <w:t xml:space="preserve">  </w:t>
      </w:r>
      <w:r w:rsidRPr="00EE56A5">
        <w:rPr>
          <w:rFonts w:cs="Consolas"/>
          <w:color w:val="008080"/>
        </w:rPr>
        <w:t>[IncludeUsageDetails]</w:t>
      </w:r>
    </w:p>
    <w:p w:rsidR="00924C12" w:rsidRPr="00EE56A5" w:rsidRDefault="00924C12" w:rsidP="00924C12">
      <w:pPr>
        <w:autoSpaceDE w:val="0"/>
        <w:autoSpaceDN w:val="0"/>
        <w:adjustRightInd w:val="0"/>
        <w:spacing w:after="0" w:line="240" w:lineRule="auto"/>
        <w:ind w:left="720"/>
        <w:rPr>
          <w:rFonts w:cs="Consolas"/>
        </w:rPr>
      </w:pPr>
    </w:p>
    <w:p w:rsidR="00924C12" w:rsidRPr="00EE56A5" w:rsidRDefault="00924C12" w:rsidP="00924C12">
      <w:pPr>
        <w:autoSpaceDE w:val="0"/>
        <w:autoSpaceDN w:val="0"/>
        <w:adjustRightInd w:val="0"/>
        <w:spacing w:after="0" w:line="240" w:lineRule="auto"/>
        <w:ind w:left="720"/>
        <w:rPr>
          <w:rFonts w:cs="Consolas"/>
        </w:rPr>
      </w:pPr>
      <w:r w:rsidRPr="00EE56A5">
        <w:rPr>
          <w:rFonts w:cs="Consolas"/>
        </w:rPr>
        <w:tab/>
      </w:r>
      <w:r w:rsidRPr="00EE56A5">
        <w:rPr>
          <w:rFonts w:cs="Consolas"/>
        </w:rPr>
        <w:tab/>
      </w:r>
      <w:r w:rsidRPr="00EE56A5">
        <w:rPr>
          <w:rFonts w:cs="Consolas"/>
          <w:color w:val="808080"/>
        </w:rPr>
        <w:t>)</w:t>
      </w:r>
    </w:p>
    <w:p w:rsidR="00924C12" w:rsidRPr="00EE56A5" w:rsidRDefault="00924C12" w:rsidP="00924C12">
      <w:pPr>
        <w:autoSpaceDE w:val="0"/>
        <w:autoSpaceDN w:val="0"/>
        <w:adjustRightInd w:val="0"/>
        <w:spacing w:after="0" w:line="240" w:lineRule="auto"/>
        <w:ind w:left="720"/>
        <w:rPr>
          <w:rFonts w:cs="Consolas"/>
        </w:rPr>
      </w:pPr>
      <w:r w:rsidRPr="00EE56A5">
        <w:rPr>
          <w:rFonts w:cs="Consolas"/>
          <w:color w:val="0000FF"/>
        </w:rPr>
        <w:t>VALUES</w:t>
      </w:r>
      <w:r w:rsidRPr="00EE56A5">
        <w:rPr>
          <w:rFonts w:cs="Consolas"/>
          <w:color w:val="0000FF"/>
        </w:rPr>
        <w:tab/>
      </w:r>
      <w:r w:rsidRPr="00EE56A5">
        <w:rPr>
          <w:rFonts w:cs="Consolas"/>
          <w:color w:val="808080"/>
        </w:rPr>
        <w:t>(</w:t>
      </w:r>
      <w:r w:rsidRPr="00EE56A5">
        <w:rPr>
          <w:rFonts w:cs="Consolas"/>
        </w:rPr>
        <w:t xml:space="preserve"> </w:t>
      </w:r>
      <w:r w:rsidRPr="00EE56A5">
        <w:rPr>
          <w:rFonts w:cs="Consolas"/>
          <w:color w:val="FF0000"/>
        </w:rPr>
        <w:t>'YourDatabase'</w:t>
      </w:r>
      <w:r w:rsidRPr="00EE56A5">
        <w:rPr>
          <w:rFonts w:cs="Consolas"/>
        </w:rPr>
        <w:t xml:space="preserve"> </w:t>
      </w:r>
      <w:r w:rsidRPr="00EE56A5">
        <w:rPr>
          <w:rFonts w:cs="Consolas"/>
          <w:color w:val="808080"/>
        </w:rPr>
        <w:t>,</w:t>
      </w:r>
      <w:r>
        <w:rPr>
          <w:rFonts w:cs="Consolas"/>
          <w:color w:val="808080"/>
        </w:rPr>
        <w:t xml:space="preserve"> </w:t>
      </w:r>
      <w:r w:rsidRPr="00EE56A5">
        <w:rPr>
          <w:rFonts w:cs="Consolas"/>
          <w:color w:val="008000"/>
        </w:rPr>
        <w:t>-- DBName</w:t>
      </w:r>
    </w:p>
    <w:p w:rsidR="00924C12" w:rsidRPr="00EE56A5" w:rsidRDefault="00924C12" w:rsidP="00924C12">
      <w:pPr>
        <w:autoSpaceDE w:val="0"/>
        <w:autoSpaceDN w:val="0"/>
        <w:adjustRightInd w:val="0"/>
        <w:spacing w:after="0" w:line="240" w:lineRule="auto"/>
        <w:ind w:left="720"/>
        <w:rPr>
          <w:rFonts w:cs="Consolas"/>
        </w:rPr>
      </w:pPr>
      <w:r w:rsidRPr="00EE56A5">
        <w:rPr>
          <w:rFonts w:cs="Consolas"/>
        </w:rPr>
        <w:tab/>
        <w:t xml:space="preserve">  </w:t>
      </w:r>
      <w:r w:rsidRPr="00EE56A5">
        <w:rPr>
          <w:rFonts w:cs="Consolas"/>
          <w:color w:val="FF0000"/>
        </w:rPr>
        <w:t>'dbo'</w:t>
      </w:r>
      <w:r w:rsidRPr="00EE56A5">
        <w:rPr>
          <w:rFonts w:cs="Consolas"/>
        </w:rPr>
        <w:t xml:space="preserve"> </w:t>
      </w:r>
      <w:r w:rsidRPr="00EE56A5">
        <w:rPr>
          <w:rFonts w:cs="Consolas"/>
          <w:color w:val="808080"/>
        </w:rPr>
        <w:t>,</w:t>
      </w:r>
      <w:r w:rsidRPr="00EE56A5">
        <w:rPr>
          <w:rFonts w:cs="Consolas"/>
        </w:rPr>
        <w:tab/>
      </w:r>
      <w:r w:rsidRPr="00EE56A5">
        <w:rPr>
          <w:rFonts w:cs="Consolas"/>
        </w:rPr>
        <w:tab/>
      </w:r>
      <w:r w:rsidRPr="00EE56A5">
        <w:rPr>
          <w:rFonts w:cs="Consolas"/>
          <w:color w:val="008000"/>
        </w:rPr>
        <w:t>-- SchemaName</w:t>
      </w:r>
    </w:p>
    <w:p w:rsidR="00924C12" w:rsidRPr="00EE56A5" w:rsidRDefault="00924C12" w:rsidP="00924C12">
      <w:pPr>
        <w:autoSpaceDE w:val="0"/>
        <w:autoSpaceDN w:val="0"/>
        <w:adjustRightInd w:val="0"/>
        <w:spacing w:after="0" w:line="240" w:lineRule="auto"/>
        <w:ind w:left="720"/>
        <w:rPr>
          <w:rFonts w:cs="Consolas"/>
        </w:rPr>
      </w:pPr>
      <w:r w:rsidRPr="00EE56A5">
        <w:rPr>
          <w:rFonts w:cs="Consolas"/>
        </w:rPr>
        <w:tab/>
        <w:t xml:space="preserve">  </w:t>
      </w:r>
      <w:r w:rsidRPr="00EE56A5">
        <w:rPr>
          <w:rFonts w:cs="Consolas"/>
          <w:color w:val="FF0000"/>
        </w:rPr>
        <w:t>'YourTable'</w:t>
      </w:r>
      <w:r w:rsidRPr="00EE56A5">
        <w:rPr>
          <w:rFonts w:cs="Consolas"/>
        </w:rPr>
        <w:t xml:space="preserve"> </w:t>
      </w:r>
      <w:r w:rsidRPr="00EE56A5">
        <w:rPr>
          <w:rFonts w:cs="Consolas"/>
          <w:color w:val="808080"/>
        </w:rPr>
        <w:t>,</w:t>
      </w:r>
      <w:r w:rsidRPr="00EE56A5">
        <w:rPr>
          <w:rFonts w:cs="Consolas"/>
        </w:rPr>
        <w:tab/>
      </w:r>
      <w:r w:rsidRPr="00EE56A5">
        <w:rPr>
          <w:rFonts w:cs="Consolas"/>
          <w:color w:val="008000"/>
        </w:rPr>
        <w:t>--</w:t>
      </w:r>
      <w:r>
        <w:rPr>
          <w:rFonts w:cs="Consolas"/>
          <w:color w:val="008000"/>
        </w:rPr>
        <w:t xml:space="preserve"> </w:t>
      </w:r>
      <w:r w:rsidRPr="00EE56A5">
        <w:rPr>
          <w:rFonts w:cs="Consolas"/>
          <w:color w:val="008000"/>
        </w:rPr>
        <w:t>TableName</w:t>
      </w:r>
    </w:p>
    <w:p w:rsidR="00924C12" w:rsidRPr="00EE56A5" w:rsidRDefault="00924C12" w:rsidP="00924C12">
      <w:pPr>
        <w:autoSpaceDE w:val="0"/>
        <w:autoSpaceDN w:val="0"/>
        <w:adjustRightInd w:val="0"/>
        <w:spacing w:after="0" w:line="240" w:lineRule="auto"/>
        <w:ind w:left="720"/>
        <w:rPr>
          <w:rFonts w:cs="Consolas"/>
        </w:rPr>
      </w:pPr>
      <w:r w:rsidRPr="00EE56A5">
        <w:rPr>
          <w:rFonts w:cs="Consolas"/>
        </w:rPr>
        <w:tab/>
        <w:t xml:space="preserve">  0 </w:t>
      </w:r>
      <w:r w:rsidRPr="00EE56A5">
        <w:rPr>
          <w:rFonts w:cs="Consolas"/>
          <w:color w:val="808080"/>
        </w:rPr>
        <w:t>,</w:t>
      </w:r>
      <w:r w:rsidRPr="00EE56A5">
        <w:rPr>
          <w:rFonts w:cs="Consolas"/>
        </w:rPr>
        <w:tab/>
      </w:r>
      <w:r w:rsidRPr="00EE56A5">
        <w:rPr>
          <w:rFonts w:cs="Consolas"/>
        </w:rPr>
        <w:tab/>
      </w:r>
      <w:r w:rsidRPr="00EE56A5">
        <w:rPr>
          <w:rFonts w:cs="Consolas"/>
          <w:color w:val="008000"/>
        </w:rPr>
        <w:t>-- Exclude</w:t>
      </w:r>
    </w:p>
    <w:p w:rsidR="00924C12" w:rsidRPr="00EE56A5" w:rsidRDefault="00924C12" w:rsidP="00924C12">
      <w:pPr>
        <w:autoSpaceDE w:val="0"/>
        <w:autoSpaceDN w:val="0"/>
        <w:adjustRightInd w:val="0"/>
        <w:spacing w:after="0" w:line="240" w:lineRule="auto"/>
        <w:ind w:left="720"/>
        <w:rPr>
          <w:rFonts w:cs="Consolas"/>
        </w:rPr>
      </w:pPr>
      <w:r w:rsidRPr="00EE56A5">
        <w:rPr>
          <w:rFonts w:cs="Consolas"/>
        </w:rPr>
        <w:tab/>
        <w:t xml:space="preserve">  0 </w:t>
      </w:r>
      <w:r w:rsidRPr="00EE56A5">
        <w:rPr>
          <w:rFonts w:cs="Consolas"/>
          <w:color w:val="808080"/>
        </w:rPr>
        <w:t>,</w:t>
      </w:r>
      <w:r w:rsidRPr="00EE56A5">
        <w:rPr>
          <w:rFonts w:cs="Consolas"/>
        </w:rPr>
        <w:tab/>
      </w:r>
      <w:r w:rsidRPr="00EE56A5">
        <w:rPr>
          <w:rFonts w:cs="Consolas"/>
        </w:rPr>
        <w:tab/>
      </w:r>
      <w:r w:rsidRPr="00EE56A5">
        <w:rPr>
          <w:rFonts w:cs="Consolas"/>
          <w:color w:val="008000"/>
        </w:rPr>
        <w:t>-- ReindexGroupOrder</w:t>
      </w:r>
    </w:p>
    <w:p w:rsidR="00924C12" w:rsidRPr="00EE56A5" w:rsidRDefault="00924C12" w:rsidP="00924C12">
      <w:pPr>
        <w:autoSpaceDE w:val="0"/>
        <w:autoSpaceDN w:val="0"/>
        <w:adjustRightInd w:val="0"/>
        <w:spacing w:after="0" w:line="240" w:lineRule="auto"/>
        <w:ind w:left="720"/>
        <w:rPr>
          <w:rFonts w:cs="Consolas"/>
        </w:rPr>
      </w:pPr>
      <w:r w:rsidRPr="00EE56A5">
        <w:rPr>
          <w:rFonts w:cs="Consolas"/>
        </w:rPr>
        <w:tab/>
        <w:t xml:space="preserve">  0 </w:t>
      </w:r>
      <w:r w:rsidRPr="00EE56A5">
        <w:rPr>
          <w:rFonts w:cs="Consolas"/>
          <w:color w:val="808080"/>
        </w:rPr>
        <w:t>,</w:t>
      </w:r>
      <w:r w:rsidRPr="00EE56A5">
        <w:rPr>
          <w:rFonts w:cs="Consolas"/>
        </w:rPr>
        <w:tab/>
      </w:r>
      <w:r w:rsidRPr="00EE56A5">
        <w:rPr>
          <w:rFonts w:cs="Consolas"/>
        </w:rPr>
        <w:tab/>
      </w:r>
      <w:r w:rsidRPr="00EE56A5">
        <w:rPr>
          <w:rFonts w:cs="Consolas"/>
          <w:color w:val="008000"/>
        </w:rPr>
        <w:t>-- ReindexOrder</w:t>
      </w:r>
    </w:p>
    <w:p w:rsidR="00924C12" w:rsidRPr="00EE56A5" w:rsidRDefault="00924C12" w:rsidP="00924C12">
      <w:pPr>
        <w:autoSpaceDE w:val="0"/>
        <w:autoSpaceDN w:val="0"/>
        <w:adjustRightInd w:val="0"/>
        <w:spacing w:after="0" w:line="240" w:lineRule="auto"/>
        <w:ind w:left="720"/>
        <w:rPr>
          <w:rFonts w:cs="Consolas"/>
        </w:rPr>
      </w:pPr>
      <w:r w:rsidRPr="00EE56A5">
        <w:rPr>
          <w:rFonts w:cs="Consolas"/>
        </w:rPr>
        <w:tab/>
        <w:t xml:space="preserve">  10 </w:t>
      </w:r>
      <w:r w:rsidRPr="00EE56A5">
        <w:rPr>
          <w:rFonts w:cs="Consolas"/>
          <w:color w:val="808080"/>
        </w:rPr>
        <w:t>,</w:t>
      </w:r>
      <w:r w:rsidRPr="00EE56A5">
        <w:rPr>
          <w:rFonts w:cs="Consolas"/>
        </w:rPr>
        <w:tab/>
      </w:r>
      <w:r w:rsidRPr="00EE56A5">
        <w:rPr>
          <w:rFonts w:cs="Consolas"/>
        </w:rPr>
        <w:tab/>
      </w:r>
      <w:r w:rsidRPr="00EE56A5">
        <w:rPr>
          <w:rFonts w:cs="Consolas"/>
          <w:color w:val="008000"/>
        </w:rPr>
        <w:t>-- ReorgThreshold</w:t>
      </w:r>
    </w:p>
    <w:p w:rsidR="00924C12" w:rsidRPr="00EE56A5" w:rsidRDefault="00924C12" w:rsidP="00924C12">
      <w:pPr>
        <w:autoSpaceDE w:val="0"/>
        <w:autoSpaceDN w:val="0"/>
        <w:adjustRightInd w:val="0"/>
        <w:spacing w:after="0" w:line="240" w:lineRule="auto"/>
        <w:ind w:left="720"/>
        <w:rPr>
          <w:rFonts w:cs="Consolas"/>
        </w:rPr>
      </w:pPr>
      <w:r w:rsidRPr="00EE56A5">
        <w:rPr>
          <w:rFonts w:cs="Consolas"/>
        </w:rPr>
        <w:tab/>
        <w:t xml:space="preserve">  20 </w:t>
      </w:r>
      <w:r w:rsidRPr="00EE56A5">
        <w:rPr>
          <w:rFonts w:cs="Consolas"/>
          <w:color w:val="808080"/>
        </w:rPr>
        <w:t>,</w:t>
      </w:r>
      <w:r w:rsidRPr="00EE56A5">
        <w:rPr>
          <w:rFonts w:cs="Consolas"/>
        </w:rPr>
        <w:tab/>
      </w:r>
      <w:r w:rsidRPr="00EE56A5">
        <w:rPr>
          <w:rFonts w:cs="Consolas"/>
        </w:rPr>
        <w:tab/>
      </w:r>
      <w:r w:rsidRPr="00EE56A5">
        <w:rPr>
          <w:rFonts w:cs="Consolas"/>
          <w:color w:val="008000"/>
        </w:rPr>
        <w:t>-- RebuildThreshold</w:t>
      </w:r>
    </w:p>
    <w:p w:rsidR="00924C12" w:rsidRPr="00EE56A5" w:rsidRDefault="00924C12" w:rsidP="00924C12">
      <w:pPr>
        <w:autoSpaceDE w:val="0"/>
        <w:autoSpaceDN w:val="0"/>
        <w:adjustRightInd w:val="0"/>
        <w:spacing w:after="0" w:line="240" w:lineRule="auto"/>
        <w:ind w:left="720"/>
        <w:rPr>
          <w:rFonts w:cs="Consolas"/>
        </w:rPr>
      </w:pPr>
      <w:r w:rsidRPr="00EE56A5">
        <w:rPr>
          <w:rFonts w:cs="Consolas"/>
        </w:rPr>
        <w:tab/>
        <w:t xml:space="preserve">  80 </w:t>
      </w:r>
      <w:r w:rsidRPr="00EE56A5">
        <w:rPr>
          <w:rFonts w:cs="Consolas"/>
          <w:color w:val="808080"/>
        </w:rPr>
        <w:t>,</w:t>
      </w:r>
      <w:r w:rsidRPr="00EE56A5">
        <w:rPr>
          <w:rFonts w:cs="Consolas"/>
        </w:rPr>
        <w:tab/>
      </w:r>
      <w:r w:rsidRPr="00EE56A5">
        <w:rPr>
          <w:rFonts w:cs="Consolas"/>
        </w:rPr>
        <w:tab/>
      </w:r>
      <w:r w:rsidRPr="00EE56A5">
        <w:rPr>
          <w:rFonts w:cs="Consolas"/>
          <w:color w:val="008000"/>
        </w:rPr>
        <w:t>-- FILLFACTORopt</w:t>
      </w:r>
    </w:p>
    <w:p w:rsidR="00924C12" w:rsidRPr="00EE56A5" w:rsidRDefault="00924C12" w:rsidP="00924C12">
      <w:pPr>
        <w:autoSpaceDE w:val="0"/>
        <w:autoSpaceDN w:val="0"/>
        <w:adjustRightInd w:val="0"/>
        <w:spacing w:after="0" w:line="240" w:lineRule="auto"/>
        <w:ind w:left="720"/>
        <w:rPr>
          <w:rFonts w:cs="Consolas"/>
        </w:rPr>
      </w:pPr>
      <w:r w:rsidRPr="00EE56A5">
        <w:rPr>
          <w:rFonts w:cs="Consolas"/>
        </w:rPr>
        <w:tab/>
        <w:t xml:space="preserve">  </w:t>
      </w:r>
      <w:r w:rsidRPr="00EE56A5">
        <w:rPr>
          <w:rFonts w:cs="Consolas"/>
          <w:color w:val="FF0000"/>
        </w:rPr>
        <w:t>'ON'</w:t>
      </w:r>
      <w:r w:rsidRPr="00EE56A5">
        <w:rPr>
          <w:rFonts w:cs="Consolas"/>
        </w:rPr>
        <w:t xml:space="preserve"> </w:t>
      </w:r>
      <w:r w:rsidRPr="00EE56A5">
        <w:rPr>
          <w:rFonts w:cs="Consolas"/>
          <w:color w:val="808080"/>
        </w:rPr>
        <w:t>,</w:t>
      </w:r>
      <w:r w:rsidRPr="00EE56A5">
        <w:rPr>
          <w:rFonts w:cs="Consolas"/>
        </w:rPr>
        <w:tab/>
      </w:r>
      <w:r w:rsidRPr="00EE56A5">
        <w:rPr>
          <w:rFonts w:cs="Consolas"/>
        </w:rPr>
        <w:tab/>
      </w:r>
      <w:r w:rsidRPr="00EE56A5">
        <w:rPr>
          <w:rFonts w:cs="Consolas"/>
          <w:color w:val="008000"/>
        </w:rPr>
        <w:t>-- PadIndex</w:t>
      </w:r>
    </w:p>
    <w:p w:rsidR="00924C12" w:rsidRPr="00EE56A5" w:rsidRDefault="00924C12" w:rsidP="00924C12">
      <w:pPr>
        <w:autoSpaceDE w:val="0"/>
        <w:autoSpaceDN w:val="0"/>
        <w:adjustRightInd w:val="0"/>
        <w:spacing w:after="0" w:line="240" w:lineRule="auto"/>
        <w:ind w:left="720"/>
        <w:rPr>
          <w:rFonts w:cs="Consolas"/>
        </w:rPr>
      </w:pPr>
      <w:r w:rsidRPr="00EE56A5">
        <w:rPr>
          <w:rFonts w:cs="Consolas"/>
        </w:rPr>
        <w:tab/>
        <w:t xml:space="preserve">  </w:t>
      </w:r>
      <w:r w:rsidRPr="00EE56A5">
        <w:rPr>
          <w:rFonts w:cs="Consolas"/>
          <w:color w:val="808080"/>
        </w:rPr>
        <w:t>NULL</w:t>
      </w:r>
      <w:r w:rsidRPr="00EE56A5">
        <w:rPr>
          <w:rFonts w:cs="Consolas"/>
        </w:rPr>
        <w:t xml:space="preserve"> </w:t>
      </w:r>
      <w:r w:rsidRPr="00EE56A5">
        <w:rPr>
          <w:rFonts w:cs="Consolas"/>
          <w:color w:val="808080"/>
        </w:rPr>
        <w:t>,</w:t>
      </w:r>
      <w:r w:rsidRPr="00EE56A5">
        <w:rPr>
          <w:rFonts w:cs="Consolas"/>
        </w:rPr>
        <w:tab/>
      </w:r>
      <w:r w:rsidRPr="00EE56A5">
        <w:rPr>
          <w:rFonts w:cs="Consolas"/>
        </w:rPr>
        <w:tab/>
      </w:r>
      <w:r w:rsidRPr="00EE56A5">
        <w:rPr>
          <w:rFonts w:cs="Consolas"/>
          <w:color w:val="008000"/>
        </w:rPr>
        <w:t>-- ONLINEopt</w:t>
      </w:r>
    </w:p>
    <w:p w:rsidR="00924C12" w:rsidRPr="00EE56A5" w:rsidRDefault="00924C12" w:rsidP="00924C12">
      <w:pPr>
        <w:autoSpaceDE w:val="0"/>
        <w:autoSpaceDN w:val="0"/>
        <w:adjustRightInd w:val="0"/>
        <w:spacing w:after="0" w:line="240" w:lineRule="auto"/>
        <w:ind w:left="720"/>
        <w:rPr>
          <w:rFonts w:cs="Consolas"/>
        </w:rPr>
      </w:pPr>
      <w:r w:rsidRPr="00EE56A5">
        <w:rPr>
          <w:rFonts w:cs="Consolas"/>
        </w:rPr>
        <w:tab/>
        <w:t xml:space="preserve">  </w:t>
      </w:r>
      <w:r w:rsidRPr="00EE56A5">
        <w:rPr>
          <w:rFonts w:cs="Consolas"/>
          <w:color w:val="808080"/>
        </w:rPr>
        <w:t>NULL</w:t>
      </w:r>
      <w:r w:rsidRPr="00EE56A5">
        <w:rPr>
          <w:rFonts w:cs="Consolas"/>
        </w:rPr>
        <w:t xml:space="preserve"> </w:t>
      </w:r>
      <w:r w:rsidRPr="00EE56A5">
        <w:rPr>
          <w:rFonts w:cs="Consolas"/>
          <w:color w:val="808080"/>
        </w:rPr>
        <w:t>,</w:t>
      </w:r>
      <w:r w:rsidRPr="00EE56A5">
        <w:rPr>
          <w:rFonts w:cs="Consolas"/>
        </w:rPr>
        <w:tab/>
      </w:r>
      <w:r w:rsidRPr="00EE56A5">
        <w:rPr>
          <w:rFonts w:cs="Consolas"/>
        </w:rPr>
        <w:tab/>
      </w:r>
      <w:r w:rsidRPr="00EE56A5">
        <w:rPr>
          <w:rFonts w:cs="Consolas"/>
          <w:color w:val="008000"/>
        </w:rPr>
        <w:t>-- SortIn</w:t>
      </w:r>
      <w:r w:rsidR="00AA7678">
        <w:rPr>
          <w:rFonts w:cs="Consolas"/>
          <w:color w:val="008000"/>
        </w:rPr>
        <w:t>TempDB</w:t>
      </w:r>
    </w:p>
    <w:p w:rsidR="00924C12" w:rsidRPr="00EE56A5" w:rsidRDefault="00924C12" w:rsidP="00924C12">
      <w:pPr>
        <w:autoSpaceDE w:val="0"/>
        <w:autoSpaceDN w:val="0"/>
        <w:adjustRightInd w:val="0"/>
        <w:spacing w:after="0" w:line="240" w:lineRule="auto"/>
        <w:ind w:left="720"/>
        <w:rPr>
          <w:rFonts w:cs="Consolas"/>
        </w:rPr>
      </w:pPr>
      <w:r w:rsidRPr="00EE56A5">
        <w:rPr>
          <w:rFonts w:cs="Consolas"/>
        </w:rPr>
        <w:tab/>
        <w:t xml:space="preserve">  </w:t>
      </w:r>
      <w:r w:rsidRPr="00EE56A5">
        <w:rPr>
          <w:rFonts w:cs="Consolas"/>
          <w:color w:val="808080"/>
        </w:rPr>
        <w:t>NULL</w:t>
      </w:r>
      <w:r w:rsidRPr="00EE56A5">
        <w:rPr>
          <w:rFonts w:cs="Consolas"/>
        </w:rPr>
        <w:t xml:space="preserve"> </w:t>
      </w:r>
      <w:r w:rsidRPr="00EE56A5">
        <w:rPr>
          <w:rFonts w:cs="Consolas"/>
          <w:color w:val="808080"/>
        </w:rPr>
        <w:t>,</w:t>
      </w:r>
      <w:r w:rsidRPr="00EE56A5">
        <w:rPr>
          <w:rFonts w:cs="Consolas"/>
        </w:rPr>
        <w:tab/>
      </w:r>
      <w:r w:rsidRPr="00EE56A5">
        <w:rPr>
          <w:rFonts w:cs="Consolas"/>
        </w:rPr>
        <w:tab/>
      </w:r>
      <w:r w:rsidRPr="00EE56A5">
        <w:rPr>
          <w:rFonts w:cs="Consolas"/>
          <w:color w:val="008000"/>
        </w:rPr>
        <w:t>-- DataCompression</w:t>
      </w:r>
    </w:p>
    <w:p w:rsidR="00924C12" w:rsidRPr="00EE56A5" w:rsidRDefault="00924C12" w:rsidP="00924C12">
      <w:pPr>
        <w:autoSpaceDE w:val="0"/>
        <w:autoSpaceDN w:val="0"/>
        <w:adjustRightInd w:val="0"/>
        <w:spacing w:after="0" w:line="240" w:lineRule="auto"/>
        <w:ind w:left="720"/>
        <w:rPr>
          <w:rFonts w:cs="Consolas"/>
        </w:rPr>
      </w:pPr>
      <w:r w:rsidRPr="00EE56A5">
        <w:rPr>
          <w:rFonts w:cs="Consolas"/>
        </w:rPr>
        <w:tab/>
        <w:t xml:space="preserve">  1 </w:t>
      </w:r>
      <w:r w:rsidRPr="00EE56A5">
        <w:rPr>
          <w:rFonts w:cs="Consolas"/>
          <w:color w:val="808080"/>
        </w:rPr>
        <w:t>,</w:t>
      </w:r>
      <w:r w:rsidRPr="00EE56A5">
        <w:rPr>
          <w:rFonts w:cs="Consolas"/>
        </w:rPr>
        <w:tab/>
      </w:r>
      <w:r w:rsidRPr="00EE56A5">
        <w:rPr>
          <w:rFonts w:cs="Consolas"/>
        </w:rPr>
        <w:tab/>
      </w:r>
      <w:r w:rsidRPr="00EE56A5">
        <w:rPr>
          <w:rFonts w:cs="Consolas"/>
          <w:color w:val="008000"/>
        </w:rPr>
        <w:t>-- GetRowCT</w:t>
      </w:r>
    </w:p>
    <w:p w:rsidR="00924C12" w:rsidRPr="00EE56A5" w:rsidRDefault="00924C12" w:rsidP="00924C12">
      <w:pPr>
        <w:autoSpaceDE w:val="0"/>
        <w:autoSpaceDN w:val="0"/>
        <w:adjustRightInd w:val="0"/>
        <w:spacing w:after="0" w:line="240" w:lineRule="auto"/>
        <w:ind w:left="720"/>
        <w:rPr>
          <w:rFonts w:cs="Consolas"/>
        </w:rPr>
      </w:pPr>
      <w:r w:rsidRPr="00EE56A5">
        <w:rPr>
          <w:rFonts w:cs="Consolas"/>
        </w:rPr>
        <w:tab/>
        <w:t xml:space="preserve">  1 </w:t>
      </w:r>
      <w:r w:rsidRPr="00EE56A5">
        <w:rPr>
          <w:rFonts w:cs="Consolas"/>
          <w:color w:val="808080"/>
        </w:rPr>
        <w:t>,</w:t>
      </w:r>
      <w:r w:rsidRPr="00EE56A5">
        <w:rPr>
          <w:rFonts w:cs="Consolas"/>
        </w:rPr>
        <w:tab/>
      </w:r>
      <w:r w:rsidRPr="00EE56A5">
        <w:rPr>
          <w:rFonts w:cs="Consolas"/>
        </w:rPr>
        <w:tab/>
      </w:r>
      <w:r w:rsidRPr="00EE56A5">
        <w:rPr>
          <w:rFonts w:cs="Consolas"/>
          <w:color w:val="008000"/>
        </w:rPr>
        <w:t>-- GetPostFragLevel</w:t>
      </w:r>
    </w:p>
    <w:p w:rsidR="00924C12" w:rsidRPr="00EE56A5" w:rsidRDefault="00924C12" w:rsidP="00924C12">
      <w:pPr>
        <w:autoSpaceDE w:val="0"/>
        <w:autoSpaceDN w:val="0"/>
        <w:adjustRightInd w:val="0"/>
        <w:spacing w:after="0" w:line="240" w:lineRule="auto"/>
        <w:ind w:left="720"/>
        <w:rPr>
          <w:rFonts w:cs="Consolas"/>
        </w:rPr>
      </w:pPr>
      <w:r w:rsidRPr="00EE56A5">
        <w:rPr>
          <w:rFonts w:cs="Consolas"/>
        </w:rPr>
        <w:tab/>
        <w:t xml:space="preserve">  1 </w:t>
      </w:r>
      <w:r w:rsidRPr="00EE56A5">
        <w:rPr>
          <w:rFonts w:cs="Consolas"/>
          <w:color w:val="808080"/>
        </w:rPr>
        <w:t>,</w:t>
      </w:r>
      <w:r w:rsidRPr="00EE56A5">
        <w:rPr>
          <w:rFonts w:cs="Consolas"/>
        </w:rPr>
        <w:tab/>
      </w:r>
      <w:r w:rsidRPr="00EE56A5">
        <w:rPr>
          <w:rFonts w:cs="Consolas"/>
        </w:rPr>
        <w:tab/>
      </w:r>
      <w:r w:rsidRPr="00EE56A5">
        <w:rPr>
          <w:rFonts w:cs="Consolas"/>
          <w:color w:val="008000"/>
        </w:rPr>
        <w:t>-- UpdateStatsOnDefrag</w:t>
      </w:r>
    </w:p>
    <w:p w:rsidR="00924C12" w:rsidRPr="00EE56A5" w:rsidRDefault="00924C12" w:rsidP="00924C12">
      <w:pPr>
        <w:autoSpaceDE w:val="0"/>
        <w:autoSpaceDN w:val="0"/>
        <w:adjustRightInd w:val="0"/>
        <w:spacing w:after="0" w:line="240" w:lineRule="auto"/>
        <w:ind w:left="720"/>
        <w:rPr>
          <w:rFonts w:cs="Consolas"/>
        </w:rPr>
      </w:pPr>
      <w:r w:rsidRPr="00EE56A5">
        <w:rPr>
          <w:rFonts w:cs="Consolas"/>
        </w:rPr>
        <w:lastRenderedPageBreak/>
        <w:tab/>
        <w:t xml:space="preserve">  0 </w:t>
      </w:r>
      <w:r w:rsidRPr="00EE56A5">
        <w:rPr>
          <w:rFonts w:cs="Consolas"/>
          <w:color w:val="808080"/>
        </w:rPr>
        <w:t>,</w:t>
      </w:r>
      <w:r w:rsidRPr="00EE56A5">
        <w:rPr>
          <w:rFonts w:cs="Consolas"/>
        </w:rPr>
        <w:tab/>
      </w:r>
      <w:r w:rsidRPr="00EE56A5">
        <w:rPr>
          <w:rFonts w:cs="Consolas"/>
        </w:rPr>
        <w:tab/>
      </w:r>
      <w:r w:rsidRPr="00EE56A5">
        <w:rPr>
          <w:rFonts w:cs="Consolas"/>
          <w:color w:val="008000"/>
        </w:rPr>
        <w:t>-- LogIndexPhysicalStats</w:t>
      </w:r>
    </w:p>
    <w:p w:rsidR="00924C12" w:rsidRPr="00EE56A5" w:rsidRDefault="00924C12" w:rsidP="00924C12">
      <w:pPr>
        <w:autoSpaceDE w:val="0"/>
        <w:autoSpaceDN w:val="0"/>
        <w:adjustRightInd w:val="0"/>
        <w:spacing w:after="0" w:line="240" w:lineRule="auto"/>
        <w:ind w:left="720"/>
        <w:rPr>
          <w:rFonts w:cs="Consolas"/>
        </w:rPr>
      </w:pPr>
      <w:r w:rsidRPr="00EE56A5">
        <w:rPr>
          <w:rFonts w:cs="Consolas"/>
        </w:rPr>
        <w:tab/>
        <w:t xml:space="preserve">  </w:t>
      </w:r>
      <w:r w:rsidRPr="00EE56A5">
        <w:rPr>
          <w:rFonts w:cs="Consolas"/>
          <w:color w:val="FF0000"/>
        </w:rPr>
        <w:t>'Limited'</w:t>
      </w:r>
      <w:r w:rsidRPr="00EE56A5">
        <w:rPr>
          <w:rFonts w:cs="Consolas"/>
        </w:rPr>
        <w:t xml:space="preserve"> </w:t>
      </w:r>
      <w:r w:rsidRPr="00EE56A5">
        <w:rPr>
          <w:rFonts w:cs="Consolas"/>
          <w:color w:val="808080"/>
        </w:rPr>
        <w:t>,</w:t>
      </w:r>
      <w:r w:rsidRPr="00EE56A5">
        <w:rPr>
          <w:rFonts w:cs="Consolas"/>
        </w:rPr>
        <w:tab/>
      </w:r>
      <w:r w:rsidRPr="00EE56A5">
        <w:rPr>
          <w:rFonts w:cs="Consolas"/>
          <w:color w:val="008000"/>
        </w:rPr>
        <w:t>-- IndexScanMode</w:t>
      </w:r>
    </w:p>
    <w:p w:rsidR="00924C12" w:rsidRPr="00EE56A5" w:rsidRDefault="00924C12" w:rsidP="00924C12">
      <w:pPr>
        <w:autoSpaceDE w:val="0"/>
        <w:autoSpaceDN w:val="0"/>
        <w:adjustRightInd w:val="0"/>
        <w:spacing w:after="0" w:line="240" w:lineRule="auto"/>
        <w:ind w:left="720"/>
        <w:rPr>
          <w:rFonts w:cs="Consolas"/>
        </w:rPr>
      </w:pPr>
      <w:r w:rsidRPr="00EE56A5">
        <w:rPr>
          <w:rFonts w:cs="Consolas"/>
        </w:rPr>
        <w:tab/>
        <w:t xml:space="preserve">  1 </w:t>
      </w:r>
      <w:r w:rsidRPr="00EE56A5">
        <w:rPr>
          <w:rFonts w:cs="Consolas"/>
          <w:color w:val="808080"/>
        </w:rPr>
        <w:t>,</w:t>
      </w:r>
      <w:r w:rsidRPr="00EE56A5">
        <w:rPr>
          <w:rFonts w:cs="Consolas"/>
        </w:rPr>
        <w:tab/>
      </w:r>
      <w:r w:rsidRPr="00EE56A5">
        <w:rPr>
          <w:rFonts w:cs="Consolas"/>
        </w:rPr>
        <w:tab/>
      </w:r>
      <w:r w:rsidRPr="00EE56A5">
        <w:rPr>
          <w:rFonts w:cs="Consolas"/>
          <w:color w:val="008000"/>
        </w:rPr>
        <w:t>-- LogProgress</w:t>
      </w:r>
    </w:p>
    <w:p w:rsidR="00924C12" w:rsidRPr="00EE56A5" w:rsidRDefault="00924C12" w:rsidP="00924C12">
      <w:pPr>
        <w:autoSpaceDE w:val="0"/>
        <w:autoSpaceDN w:val="0"/>
        <w:adjustRightInd w:val="0"/>
        <w:spacing w:after="0" w:line="240" w:lineRule="auto"/>
        <w:ind w:left="720"/>
        <w:rPr>
          <w:rFonts w:cs="Consolas"/>
        </w:rPr>
      </w:pPr>
      <w:r w:rsidRPr="00EE56A5">
        <w:rPr>
          <w:rFonts w:cs="Consolas"/>
        </w:rPr>
        <w:tab/>
        <w:t xml:space="preserve">  60 </w:t>
      </w:r>
      <w:r w:rsidRPr="00EE56A5">
        <w:rPr>
          <w:rFonts w:cs="Consolas"/>
          <w:color w:val="808080"/>
        </w:rPr>
        <w:t>,</w:t>
      </w:r>
      <w:r w:rsidRPr="00EE56A5">
        <w:rPr>
          <w:rFonts w:cs="Consolas"/>
        </w:rPr>
        <w:tab/>
      </w:r>
      <w:r w:rsidRPr="00EE56A5">
        <w:rPr>
          <w:rFonts w:cs="Consolas"/>
        </w:rPr>
        <w:tab/>
      </w:r>
      <w:r w:rsidRPr="00EE56A5">
        <w:rPr>
          <w:rFonts w:cs="Consolas"/>
          <w:color w:val="008000"/>
        </w:rPr>
        <w:t>-- LogRetDays</w:t>
      </w:r>
    </w:p>
    <w:p w:rsidR="00924C12" w:rsidRPr="00EE56A5" w:rsidRDefault="00924C12" w:rsidP="00924C12">
      <w:pPr>
        <w:autoSpaceDE w:val="0"/>
        <w:autoSpaceDN w:val="0"/>
        <w:adjustRightInd w:val="0"/>
        <w:spacing w:after="0" w:line="240" w:lineRule="auto"/>
        <w:ind w:left="720"/>
        <w:rPr>
          <w:rFonts w:cs="Consolas"/>
        </w:rPr>
      </w:pPr>
      <w:r w:rsidRPr="00EE56A5">
        <w:rPr>
          <w:rFonts w:cs="Consolas"/>
        </w:rPr>
        <w:tab/>
        <w:t xml:space="preserve">  1</w:t>
      </w:r>
      <w:r w:rsidRPr="00EE56A5">
        <w:rPr>
          <w:rFonts w:cs="Consolas"/>
        </w:rPr>
        <w:tab/>
      </w:r>
      <w:r w:rsidRPr="00EE56A5">
        <w:rPr>
          <w:rFonts w:cs="Consolas"/>
        </w:rPr>
        <w:tab/>
      </w:r>
      <w:r w:rsidRPr="00EE56A5">
        <w:rPr>
          <w:rFonts w:cs="Consolas"/>
          <w:color w:val="008000"/>
        </w:rPr>
        <w:t>-- IncludeUsageDetails</w:t>
      </w:r>
    </w:p>
    <w:p w:rsidR="00924C12" w:rsidRPr="00EE56A5" w:rsidRDefault="00924C12" w:rsidP="00924C12">
      <w:pPr>
        <w:autoSpaceDE w:val="0"/>
        <w:autoSpaceDN w:val="0"/>
        <w:adjustRightInd w:val="0"/>
        <w:spacing w:after="0" w:line="240" w:lineRule="auto"/>
        <w:ind w:left="720"/>
        <w:rPr>
          <w:rFonts w:cs="Consolas"/>
          <w:color w:val="808080"/>
        </w:rPr>
      </w:pPr>
      <w:r w:rsidRPr="00EE56A5">
        <w:rPr>
          <w:rFonts w:cs="Consolas"/>
        </w:rPr>
        <w:t xml:space="preserve"> </w:t>
      </w:r>
      <w:r w:rsidRPr="00EE56A5">
        <w:rPr>
          <w:rFonts w:cs="Consolas"/>
        </w:rPr>
        <w:tab/>
      </w:r>
      <w:r w:rsidRPr="00EE56A5">
        <w:rPr>
          <w:rFonts w:cs="Consolas"/>
          <w:color w:val="808080"/>
        </w:rPr>
        <w:t>);</w:t>
      </w:r>
    </w:p>
    <w:p w:rsidR="00924C12" w:rsidRPr="00EE56A5" w:rsidRDefault="00924C12" w:rsidP="00924C12"/>
    <w:p w:rsidR="00924C12" w:rsidRDefault="005429E6" w:rsidP="00924C12">
      <w:pPr>
        <w:pStyle w:val="Heading2"/>
        <w:rPr>
          <w:rFonts w:eastAsia="Times New Roman"/>
        </w:rPr>
      </w:pPr>
      <w:bookmarkStart w:id="15" w:name="_Toc433034854"/>
      <w:r>
        <w:rPr>
          <w:rFonts w:eastAsia="Times New Roman"/>
        </w:rPr>
        <w:t xml:space="preserve">How To: </w:t>
      </w:r>
      <w:r w:rsidR="00924C12" w:rsidRPr="00FE1666">
        <w:rPr>
          <w:rFonts w:eastAsia="Times New Roman"/>
        </w:rPr>
        <w:t xml:space="preserve">Reindex </w:t>
      </w:r>
      <w:r w:rsidR="00924C12">
        <w:rPr>
          <w:rFonts w:eastAsia="Times New Roman"/>
        </w:rPr>
        <w:t>database</w:t>
      </w:r>
      <w:r w:rsidR="00924C12" w:rsidRPr="00FE1666">
        <w:rPr>
          <w:rFonts w:eastAsia="Times New Roman"/>
        </w:rPr>
        <w:t>s in a specific order</w:t>
      </w:r>
      <w:bookmarkEnd w:id="15"/>
    </w:p>
    <w:p w:rsidR="00924C12" w:rsidRDefault="00924C12" w:rsidP="00924C12">
      <w:r>
        <w:t xml:space="preserve">You can choose the order in which databases will be maintained. For example, let’s say that you want your databases to be indexed in this order: </w:t>
      </w:r>
    </w:p>
    <w:p w:rsidR="00924C12" w:rsidRDefault="00924C12" w:rsidP="00924C12">
      <w:pPr>
        <w:pStyle w:val="ListParagraph"/>
        <w:numPr>
          <w:ilvl w:val="0"/>
          <w:numId w:val="17"/>
        </w:numPr>
        <w:spacing w:line="259" w:lineRule="auto"/>
      </w:pPr>
      <w:r>
        <w:t>[YourDatabase] (it’s the most important database on your system)</w:t>
      </w:r>
    </w:p>
    <w:p w:rsidR="00924C12" w:rsidRDefault="00924C12" w:rsidP="00924C12">
      <w:pPr>
        <w:pStyle w:val="ListParagraph"/>
        <w:numPr>
          <w:ilvl w:val="0"/>
          <w:numId w:val="17"/>
        </w:numPr>
        <w:spacing w:line="259" w:lineRule="auto"/>
      </w:pPr>
      <w:r>
        <w:t>[Semi]</w:t>
      </w:r>
    </w:p>
    <w:p w:rsidR="00924C12" w:rsidRDefault="00924C12" w:rsidP="00924C12">
      <w:pPr>
        <w:pStyle w:val="ListParagraph"/>
        <w:numPr>
          <w:ilvl w:val="0"/>
          <w:numId w:val="17"/>
        </w:numPr>
        <w:spacing w:line="259" w:lineRule="auto"/>
      </w:pPr>
      <w:r>
        <w:t>[Lame]</w:t>
      </w:r>
    </w:p>
    <w:p w:rsidR="00924C12" w:rsidRDefault="00924C12" w:rsidP="00924C12">
      <w:pPr>
        <w:pStyle w:val="ListParagraph"/>
        <w:numPr>
          <w:ilvl w:val="0"/>
          <w:numId w:val="17"/>
        </w:numPr>
        <w:spacing w:line="259" w:lineRule="auto"/>
      </w:pPr>
      <w:r>
        <w:t>[Unused]</w:t>
      </w:r>
    </w:p>
    <w:p w:rsidR="00924C12" w:rsidRDefault="00924C12" w:rsidP="00924C12">
      <w:r>
        <w:t xml:space="preserve">In this case, we would insert </w:t>
      </w:r>
      <w:r w:rsidR="005D448C">
        <w:t>a row into the Minion.IndexSettings</w:t>
      </w:r>
      <w:r>
        <w:t xml:space="preserve">DB for each one of the databases, specifying either ReindexGroupOrder, ReindexOrder, or both, as needed. </w:t>
      </w:r>
    </w:p>
    <w:p w:rsidR="00924C12" w:rsidRDefault="00924C12" w:rsidP="00924C12">
      <w:pPr>
        <w:ind w:left="720"/>
      </w:pPr>
      <w:r w:rsidRPr="00CE60C3">
        <w:rPr>
          <w:b/>
        </w:rPr>
        <w:t>NOTE</w:t>
      </w:r>
      <w:r>
        <w:t>: For ReindexGroupOrder and ReindexOrder, higher numbers have a greater “weight” - they have a higher priority - and will be indexed earlier than lower numbers. Note also that these columns are TINYINT, so weighted values must fall between 0 and 255.</w:t>
      </w:r>
    </w:p>
    <w:p w:rsidR="00924C12" w:rsidRDefault="00924C12" w:rsidP="00924C12">
      <w:pPr>
        <w:ind w:left="720"/>
      </w:pPr>
      <w:r>
        <w:rPr>
          <w:b/>
        </w:rPr>
        <w:t xml:space="preserve">NOTE: </w:t>
      </w:r>
      <w:r w:rsidRPr="003A136B">
        <w:t>When you in</w:t>
      </w:r>
      <w:r>
        <w:t xml:space="preserve">sert a row for a database, the settings in that row override </w:t>
      </w:r>
      <w:r w:rsidRPr="003A136B">
        <w:rPr>
          <w:b/>
        </w:rPr>
        <w:t>all</w:t>
      </w:r>
      <w:r>
        <w:t xml:space="preserve"> of the default index maintenance settings for that database. So, inserting a row for </w:t>
      </w:r>
      <w:r w:rsidR="00393D72">
        <w:t>[YourDatabase]</w:t>
      </w:r>
      <w:r>
        <w:t xml:space="preserve"> means that ONLY index settings from that row will be used for </w:t>
      </w:r>
      <w:r w:rsidR="00393D72">
        <w:t>[YourDatabase]</w:t>
      </w:r>
      <w:r>
        <w:t xml:space="preserve">; none of the default settings will apply to </w:t>
      </w:r>
      <w:r w:rsidR="00393D72">
        <w:t>[YourDatabase]</w:t>
      </w:r>
      <w:r>
        <w:t>.</w:t>
      </w:r>
    </w:p>
    <w:p w:rsidR="00924C12" w:rsidRPr="00D8429A" w:rsidRDefault="00924C12" w:rsidP="00924C12">
      <w:pPr>
        <w:ind w:left="720"/>
      </w:pPr>
      <w:r>
        <w:rPr>
          <w:b/>
        </w:rPr>
        <w:t>NOTE:</w:t>
      </w:r>
      <w:r>
        <w:rPr>
          <w:color w:val="FF0000"/>
        </w:rPr>
        <w:t xml:space="preserve"> </w:t>
      </w:r>
      <w:r w:rsidRPr="00D8429A">
        <w:t>Any database</w:t>
      </w:r>
      <w:r>
        <w:t xml:space="preserve">s that rely on the default system-wide settings (represented by the row where DBName=’MinionDefault’) will be indexed according to the values in the MinionDefault columns </w:t>
      </w:r>
      <w:r w:rsidRPr="00485ABD">
        <w:rPr>
          <w:i/>
        </w:rPr>
        <w:t>ReindexGroupOrder</w:t>
      </w:r>
      <w:r>
        <w:t xml:space="preserve"> and </w:t>
      </w:r>
      <w:r w:rsidRPr="00485ABD">
        <w:rPr>
          <w:i/>
        </w:rPr>
        <w:t>ReindexOrder</w:t>
      </w:r>
      <w:r>
        <w:t xml:space="preserve">. By default, these are both 0 (lowest priority), and so non-specified databases would be maintained last. </w:t>
      </w:r>
    </w:p>
    <w:p w:rsidR="00924C12" w:rsidRDefault="00924C12" w:rsidP="00924C12">
      <w:r>
        <w:t xml:space="preserve">Because we have so few databases in this example, the simplest method is to assign the heaviest “weight” to YourDatabase, and lesser weights to the other databases, in decreasing order. In our example, we would insert four rows: </w:t>
      </w:r>
    </w:p>
    <w:p w:rsidR="00924C12" w:rsidRDefault="00924C12" w:rsidP="00924C12">
      <w:pPr>
        <w:autoSpaceDE w:val="0"/>
        <w:autoSpaceDN w:val="0"/>
        <w:adjustRightInd w:val="0"/>
        <w:spacing w:after="0" w:line="240" w:lineRule="auto"/>
        <w:ind w:left="720"/>
        <w:rPr>
          <w:rFonts w:cs="Consolas"/>
          <w:color w:val="0000FF"/>
        </w:rPr>
      </w:pPr>
      <w:r>
        <w:rPr>
          <w:rFonts w:cs="Consolas"/>
          <w:color w:val="008000"/>
        </w:rPr>
        <w:t xml:space="preserve">-- Insert IndexSettingsDB row for </w:t>
      </w:r>
      <w:r w:rsidR="00393D72">
        <w:rPr>
          <w:rFonts w:cs="Consolas"/>
          <w:color w:val="008000"/>
        </w:rPr>
        <w:t>[YourDatabase]</w:t>
      </w:r>
      <w:r>
        <w:rPr>
          <w:rFonts w:cs="Consolas"/>
          <w:color w:val="008000"/>
        </w:rPr>
        <w:t>, ReindexOrder=255 (first)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color w:val="0000FF"/>
        </w:rPr>
        <w:t>INSERT</w:t>
      </w:r>
      <w:r w:rsidRPr="000110B2">
        <w:rPr>
          <w:rFonts w:cs="Consolas"/>
        </w:rPr>
        <w:tab/>
      </w:r>
      <w:r w:rsidRPr="000110B2">
        <w:rPr>
          <w:rFonts w:cs="Consolas"/>
          <w:color w:val="0000FF"/>
        </w:rPr>
        <w:t>INTO</w:t>
      </w:r>
      <w:r w:rsidRPr="000110B2">
        <w:rPr>
          <w:rFonts w:cs="Consolas"/>
        </w:rPr>
        <w:t xml:space="preserve"> </w:t>
      </w:r>
      <w:r w:rsidRPr="000110B2">
        <w:rPr>
          <w:rFonts w:cs="Consolas"/>
          <w:color w:val="008080"/>
        </w:rPr>
        <w:t>[Minion]</w:t>
      </w:r>
      <w:r w:rsidRPr="000110B2">
        <w:rPr>
          <w:rFonts w:cs="Consolas"/>
          <w:color w:val="808080"/>
        </w:rPr>
        <w:t>.</w:t>
      </w:r>
      <w:r w:rsidRPr="000110B2">
        <w:rPr>
          <w:rFonts w:cs="Consolas"/>
          <w:color w:val="008080"/>
        </w:rPr>
        <w:t>[IndexSettingsDB]</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color w:val="0000FF"/>
        </w:rPr>
        <w:tab/>
      </w:r>
      <w:r w:rsidRPr="000110B2">
        <w:rPr>
          <w:rFonts w:cs="Consolas"/>
          <w:color w:val="0000FF"/>
        </w:rPr>
        <w:tab/>
      </w:r>
      <w:r w:rsidRPr="000110B2">
        <w:rPr>
          <w:rFonts w:cs="Consolas"/>
          <w:color w:val="808080"/>
        </w:rPr>
        <w:t>(</w:t>
      </w:r>
      <w:r w:rsidRPr="000110B2">
        <w:rPr>
          <w:rFonts w:cs="Consolas"/>
        </w:rPr>
        <w:t xml:space="preserve"> </w:t>
      </w:r>
      <w:r w:rsidRPr="000110B2">
        <w:rPr>
          <w:rFonts w:cs="Consolas"/>
          <w:color w:val="008080"/>
        </w:rPr>
        <w:t>DBName</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[Exclude]</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[ReindexGroupOrder]</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[ReindexOrder]</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[ReorgThreshold]</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[RebuildThreshold]</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[FILLFACTORopt]</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lastRenderedPageBreak/>
        <w:tab/>
      </w:r>
      <w:r w:rsidRPr="000110B2">
        <w:rPr>
          <w:rFonts w:cs="Consolas"/>
        </w:rPr>
        <w:tab/>
        <w:t xml:space="preserve">  </w:t>
      </w:r>
      <w:r w:rsidRPr="000110B2">
        <w:rPr>
          <w:rFonts w:cs="Consolas"/>
          <w:color w:val="008080"/>
        </w:rPr>
        <w:t>[PadIndex]</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[SortIn</w:t>
      </w:r>
      <w:r w:rsidR="00AA7678">
        <w:rPr>
          <w:rFonts w:cs="Consolas"/>
          <w:color w:val="008080"/>
        </w:rPr>
        <w:t>TempDB</w:t>
      </w:r>
      <w:r w:rsidRPr="000110B2">
        <w:rPr>
          <w:rFonts w:cs="Consolas"/>
          <w:color w:val="008080"/>
        </w:rPr>
        <w:t>]</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[GetRowCT]</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[GetPostFragLevel]</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[UpdateStatsOnDefrag]</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[LogIndexPhysicalStats]</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[IndexScanMode]</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[LogProgress]</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[LogRetDays]</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[LogLoc]</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[MinionTriggerPath]</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[IncludeUsageDetails]</w:t>
      </w:r>
      <w:r w:rsidRPr="000110B2">
        <w:rPr>
          <w:rFonts w:cs="Consolas"/>
        </w:rPr>
        <w:t xml:space="preserve">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color w:val="0000FF"/>
        </w:rPr>
        <w:t>VALUES</w:t>
      </w:r>
      <w:r w:rsidRPr="000110B2">
        <w:rPr>
          <w:rFonts w:cs="Consolas"/>
          <w:color w:val="0000FF"/>
        </w:rPr>
        <w:tab/>
      </w:r>
      <w:r w:rsidRPr="000110B2">
        <w:rPr>
          <w:rFonts w:cs="Consolas"/>
          <w:color w:val="808080"/>
        </w:rPr>
        <w:t>(</w:t>
      </w:r>
      <w:r w:rsidRPr="000110B2">
        <w:rPr>
          <w:rFonts w:cs="Consolas"/>
        </w:rPr>
        <w:t xml:space="preserve"> </w:t>
      </w:r>
      <w:r w:rsidRPr="000110B2">
        <w:rPr>
          <w:rFonts w:cs="Consolas"/>
          <w:color w:val="FF0000"/>
        </w:rPr>
        <w:t>'YourDatabase'</w:t>
      </w:r>
      <w:r w:rsidRPr="000110B2">
        <w:rPr>
          <w:rFonts w:cs="Consolas"/>
        </w:rPr>
        <w:t xml:space="preserve"> </w:t>
      </w:r>
      <w:r w:rsidRPr="000110B2">
        <w:rPr>
          <w:rFonts w:cs="Consolas"/>
          <w:color w:val="808080"/>
        </w:rPr>
        <w:t>,</w:t>
      </w:r>
      <w:r w:rsidRPr="000110B2">
        <w:rPr>
          <w:rFonts w:cs="Consolas"/>
        </w:rPr>
        <w:tab/>
      </w:r>
      <w:r w:rsidRPr="000110B2">
        <w:rPr>
          <w:rFonts w:cs="Consolas"/>
          <w:color w:val="008000"/>
        </w:rPr>
        <w:t>--</w:t>
      </w:r>
      <w:r w:rsidRPr="000110B2">
        <w:rPr>
          <w:rFonts w:cs="Consolas"/>
          <w:color w:val="008000"/>
        </w:rPr>
        <w:tab/>
        <w:t>DBName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0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Exclude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0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ReindexGroupOrder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Pr>
          <w:rFonts w:cs="Consolas"/>
        </w:rPr>
        <w:t>255</w:t>
      </w:r>
      <w:r w:rsidRPr="000110B2">
        <w:rPr>
          <w:rFonts w:cs="Consolas"/>
        </w:rPr>
        <w:t xml:space="preserve">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ReindexOrder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10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ReorgThreshold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20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RebuildThreshold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80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FILLFACTORopt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FF0000"/>
        </w:rPr>
        <w:t>'ON'</w:t>
      </w:r>
      <w:r w:rsidRPr="000110B2">
        <w:rPr>
          <w:rFonts w:cs="Consolas"/>
        </w:rPr>
        <w:t xml:space="preserve">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PadIndex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FF0000"/>
        </w:rPr>
        <w:t>'OFF'</w:t>
      </w:r>
      <w:r w:rsidRPr="000110B2">
        <w:rPr>
          <w:rFonts w:cs="Consolas"/>
        </w:rPr>
        <w:t xml:space="preserve">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SortIn</w:t>
      </w:r>
      <w:r w:rsidR="00AA7678">
        <w:rPr>
          <w:rFonts w:cs="Consolas"/>
          <w:color w:val="008000"/>
        </w:rPr>
        <w:t>TempDB</w:t>
      </w:r>
      <w:r w:rsidRPr="000110B2">
        <w:rPr>
          <w:rFonts w:cs="Consolas"/>
          <w:color w:val="008000"/>
        </w:rPr>
        <w:t xml:space="preserve">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1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GetRowCT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1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GetPostFragLevel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1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UpdateStatsOnDefrag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0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LogIndexPhysicalStats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FF0000"/>
        </w:rPr>
        <w:t>'Limited'</w:t>
      </w:r>
      <w:r w:rsidRPr="000110B2">
        <w:rPr>
          <w:rFonts w:cs="Consolas"/>
        </w:rPr>
        <w:t xml:space="preserve"> </w:t>
      </w:r>
      <w:r w:rsidRPr="000110B2">
        <w:rPr>
          <w:rFonts w:cs="Consolas"/>
          <w:color w:val="808080"/>
        </w:rPr>
        <w:t>,</w:t>
      </w:r>
      <w:r w:rsidRPr="000110B2">
        <w:rPr>
          <w:rFonts w:cs="Consolas"/>
        </w:rPr>
        <w:tab/>
      </w:r>
      <w:r w:rsidRPr="000110B2">
        <w:rPr>
          <w:rFonts w:cs="Consolas"/>
          <w:color w:val="008000"/>
        </w:rPr>
        <w:t>--</w:t>
      </w:r>
      <w:r w:rsidRPr="000110B2">
        <w:rPr>
          <w:rFonts w:cs="Consolas"/>
          <w:color w:val="008000"/>
        </w:rPr>
        <w:tab/>
        <w:t>IndexScanMode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1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LogProgress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60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LogRetDays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FF0000"/>
        </w:rPr>
        <w:t>'Local'</w:t>
      </w:r>
      <w:r w:rsidRPr="000110B2">
        <w:rPr>
          <w:rFonts w:cs="Consolas"/>
        </w:rPr>
        <w:t xml:space="preserve"> </w:t>
      </w:r>
      <w:r w:rsidRPr="000110B2">
        <w:rPr>
          <w:rFonts w:cs="Consolas"/>
          <w:color w:val="808080"/>
        </w:rPr>
        <w:t>,</w:t>
      </w:r>
      <w:r w:rsidRPr="000110B2">
        <w:rPr>
          <w:rFonts w:cs="Consolas"/>
        </w:rPr>
        <w:tab/>
      </w:r>
      <w:r w:rsidRPr="000110B2">
        <w:rPr>
          <w:rFonts w:cs="Consolas"/>
          <w:color w:val="008000"/>
        </w:rPr>
        <w:t>--</w:t>
      </w:r>
      <w:r w:rsidRPr="000110B2">
        <w:rPr>
          <w:rFonts w:cs="Consolas"/>
          <w:color w:val="008000"/>
        </w:rPr>
        <w:tab/>
        <w:t>LogLoc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FF0000"/>
        </w:rPr>
        <w:t>'\\minioncon\c$'</w:t>
      </w:r>
      <w:r w:rsidRPr="000110B2">
        <w:rPr>
          <w:rFonts w:cs="Consolas"/>
        </w:rPr>
        <w:t xml:space="preserve"> </w:t>
      </w:r>
      <w:r w:rsidRPr="000110B2">
        <w:rPr>
          <w:rFonts w:cs="Consolas"/>
          <w:color w:val="808080"/>
        </w:rPr>
        <w:t>,</w:t>
      </w:r>
      <w:r w:rsidRPr="000110B2">
        <w:rPr>
          <w:rFonts w:cs="Consolas"/>
        </w:rPr>
        <w:tab/>
      </w:r>
      <w:r w:rsidRPr="000110B2">
        <w:rPr>
          <w:rFonts w:cs="Consolas"/>
          <w:color w:val="008000"/>
        </w:rPr>
        <w:t>--</w:t>
      </w:r>
      <w:r w:rsidRPr="000110B2">
        <w:rPr>
          <w:rFonts w:cs="Consolas"/>
          <w:color w:val="008000"/>
        </w:rPr>
        <w:tab/>
        <w:t>MinionTriggerPath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1</w:t>
      </w:r>
      <w:r w:rsidRPr="000110B2">
        <w:rPr>
          <w:rFonts w:cs="Consolas"/>
        </w:rPr>
        <w:tab/>
      </w:r>
      <w:r w:rsidRPr="000110B2">
        <w:rPr>
          <w:rFonts w:cs="Consolas"/>
        </w:rPr>
        <w:tab/>
      </w:r>
      <w:r w:rsidRPr="000110B2">
        <w:rPr>
          <w:rFonts w:cs="Consolas"/>
          <w:color w:val="008000"/>
        </w:rPr>
        <w:t>--</w:t>
      </w:r>
      <w:r w:rsidRPr="000110B2">
        <w:rPr>
          <w:rFonts w:cs="Consolas"/>
          <w:color w:val="008000"/>
        </w:rPr>
        <w:tab/>
        <w:t xml:space="preserve">IncludeUsageDetails </w:t>
      </w:r>
    </w:p>
    <w:p w:rsidR="00924C12" w:rsidRPr="000110B2" w:rsidRDefault="00924C12" w:rsidP="00924C12">
      <w:pPr>
        <w:autoSpaceDE w:val="0"/>
        <w:autoSpaceDN w:val="0"/>
        <w:adjustRightInd w:val="0"/>
        <w:spacing w:after="0" w:line="240" w:lineRule="auto"/>
        <w:ind w:left="720"/>
        <w:rPr>
          <w:rFonts w:cs="Consolas"/>
          <w:color w:val="808080"/>
        </w:rPr>
      </w:pPr>
      <w:r w:rsidRPr="000110B2">
        <w:rPr>
          <w:rFonts w:cs="Consolas"/>
        </w:rPr>
        <w:tab/>
      </w:r>
      <w:r w:rsidRPr="000110B2">
        <w:rPr>
          <w:rFonts w:cs="Consolas"/>
        </w:rPr>
        <w:tab/>
      </w:r>
      <w:r w:rsidRPr="000110B2">
        <w:rPr>
          <w:rFonts w:cs="Consolas"/>
          <w:color w:val="808080"/>
        </w:rPr>
        <w:t>);</w:t>
      </w:r>
    </w:p>
    <w:p w:rsidR="00924C12" w:rsidRDefault="00924C12" w:rsidP="00924C12">
      <w:pPr>
        <w:autoSpaceDE w:val="0"/>
        <w:autoSpaceDN w:val="0"/>
        <w:adjustRightInd w:val="0"/>
        <w:spacing w:after="0" w:line="240" w:lineRule="auto"/>
        <w:ind w:left="720"/>
        <w:rPr>
          <w:rFonts w:cs="Consolas"/>
          <w:color w:val="0000FF"/>
        </w:rPr>
      </w:pPr>
      <w:r>
        <w:rPr>
          <w:rFonts w:cs="Consolas"/>
          <w:color w:val="008000"/>
        </w:rPr>
        <w:t xml:space="preserve">-- Insert IndexSettingsDB row for “Semi”, ReindexOrder=150 (after </w:t>
      </w:r>
      <w:r w:rsidR="00393D72">
        <w:rPr>
          <w:rFonts w:cs="Consolas"/>
          <w:color w:val="008000"/>
        </w:rPr>
        <w:t>[YourDatabase]</w:t>
      </w:r>
      <w:r>
        <w:rPr>
          <w:rFonts w:cs="Consolas"/>
          <w:color w:val="00800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color w:val="0000FF"/>
        </w:rPr>
        <w:t>INSERT</w:t>
      </w:r>
      <w:r w:rsidRPr="000110B2">
        <w:rPr>
          <w:rFonts w:cs="Consolas"/>
        </w:rPr>
        <w:tab/>
      </w:r>
      <w:r w:rsidRPr="000110B2">
        <w:rPr>
          <w:rFonts w:cs="Consolas"/>
          <w:color w:val="0000FF"/>
        </w:rPr>
        <w:t>INTO</w:t>
      </w:r>
      <w:r w:rsidRPr="000110B2">
        <w:rPr>
          <w:rFonts w:cs="Consolas"/>
        </w:rPr>
        <w:t xml:space="preserve"> </w:t>
      </w:r>
      <w:r w:rsidRPr="000110B2">
        <w:rPr>
          <w:rFonts w:cs="Consolas"/>
          <w:color w:val="008080"/>
        </w:rPr>
        <w:t>[Minion]</w:t>
      </w:r>
      <w:r w:rsidRPr="000110B2">
        <w:rPr>
          <w:rFonts w:cs="Consolas"/>
          <w:color w:val="808080"/>
        </w:rPr>
        <w:t>.</w:t>
      </w:r>
      <w:r w:rsidRPr="000110B2">
        <w:rPr>
          <w:rFonts w:cs="Consolas"/>
          <w:color w:val="008080"/>
        </w:rPr>
        <w:t>[IndexSettingsDB]</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color w:val="0000FF"/>
        </w:rPr>
        <w:tab/>
      </w:r>
      <w:r w:rsidRPr="000110B2">
        <w:rPr>
          <w:rFonts w:cs="Consolas"/>
          <w:color w:val="0000FF"/>
        </w:rPr>
        <w:tab/>
      </w:r>
      <w:r w:rsidRPr="000110B2">
        <w:rPr>
          <w:rFonts w:cs="Consolas"/>
          <w:color w:val="808080"/>
        </w:rPr>
        <w:t>(</w:t>
      </w:r>
      <w:r w:rsidRPr="000110B2">
        <w:rPr>
          <w:rFonts w:cs="Consolas"/>
        </w:rPr>
        <w:t xml:space="preserve"> </w:t>
      </w:r>
      <w:r w:rsidRPr="000110B2">
        <w:rPr>
          <w:rFonts w:cs="Consolas"/>
          <w:color w:val="008080"/>
        </w:rPr>
        <w:t>DBName</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[Exclude]</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[ReindexGroupOrder]</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[ReindexOrder]</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[ReorgThreshold]</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[RebuildThreshold]</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[FILLFACTORopt]</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[PadIndex]</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[SortIn</w:t>
      </w:r>
      <w:r w:rsidR="00AA7678">
        <w:rPr>
          <w:rFonts w:cs="Consolas"/>
          <w:color w:val="008080"/>
        </w:rPr>
        <w:t>TempDB</w:t>
      </w:r>
      <w:r w:rsidRPr="000110B2">
        <w:rPr>
          <w:rFonts w:cs="Consolas"/>
          <w:color w:val="008080"/>
        </w:rPr>
        <w:t>]</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[GetRowCT]</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[GetPostFragLevel]</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[UpdateStatsOnDefrag]</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[LogIndexPhysicalStats]</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[IndexScanMode]</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[LogProgress]</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lastRenderedPageBreak/>
        <w:tab/>
      </w:r>
      <w:r w:rsidRPr="000110B2">
        <w:rPr>
          <w:rFonts w:cs="Consolas"/>
        </w:rPr>
        <w:tab/>
        <w:t xml:space="preserve">  </w:t>
      </w:r>
      <w:r w:rsidRPr="000110B2">
        <w:rPr>
          <w:rFonts w:cs="Consolas"/>
          <w:color w:val="008080"/>
        </w:rPr>
        <w:t>[LogRetDays]</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[LogLoc]</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[MinionTriggerPath]</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[IncludeUsageDetails]</w:t>
      </w:r>
      <w:r w:rsidRPr="000110B2">
        <w:rPr>
          <w:rFonts w:cs="Consolas"/>
        </w:rPr>
        <w:t xml:space="preserve">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color w:val="0000FF"/>
        </w:rPr>
        <w:t>VALUES</w:t>
      </w:r>
      <w:r w:rsidRPr="000110B2">
        <w:rPr>
          <w:rFonts w:cs="Consolas"/>
          <w:color w:val="0000FF"/>
        </w:rPr>
        <w:tab/>
      </w:r>
      <w:r w:rsidRPr="000110B2">
        <w:rPr>
          <w:rFonts w:cs="Consolas"/>
          <w:color w:val="808080"/>
        </w:rPr>
        <w:t>(</w:t>
      </w:r>
      <w:r w:rsidRPr="000110B2">
        <w:rPr>
          <w:rFonts w:cs="Consolas"/>
        </w:rPr>
        <w:t xml:space="preserve"> </w:t>
      </w:r>
      <w:r w:rsidRPr="000110B2">
        <w:rPr>
          <w:rFonts w:cs="Consolas"/>
          <w:color w:val="FF0000"/>
        </w:rPr>
        <w:t>'</w:t>
      </w:r>
      <w:r>
        <w:rPr>
          <w:rFonts w:cs="Consolas"/>
          <w:color w:val="FF0000"/>
        </w:rPr>
        <w:t>Semi</w:t>
      </w:r>
      <w:r w:rsidRPr="000110B2">
        <w:rPr>
          <w:rFonts w:cs="Consolas"/>
          <w:color w:val="FF0000"/>
        </w:rPr>
        <w:t>'</w:t>
      </w:r>
      <w:r w:rsidRPr="000110B2">
        <w:rPr>
          <w:rFonts w:cs="Consolas"/>
        </w:rPr>
        <w:t xml:space="preserve"> </w:t>
      </w:r>
      <w:r w:rsidRPr="000110B2">
        <w:rPr>
          <w:rFonts w:cs="Consolas"/>
          <w:color w:val="808080"/>
        </w:rPr>
        <w:t>,</w:t>
      </w:r>
      <w:r w:rsidRPr="000110B2">
        <w:rPr>
          <w:rFonts w:cs="Consolas"/>
        </w:rPr>
        <w:tab/>
      </w:r>
      <w:r w:rsidRPr="000110B2">
        <w:rPr>
          <w:rFonts w:cs="Consolas"/>
          <w:color w:val="008000"/>
        </w:rPr>
        <w:t>--</w:t>
      </w:r>
      <w:r w:rsidRPr="000110B2">
        <w:rPr>
          <w:rFonts w:cs="Consolas"/>
          <w:color w:val="008000"/>
        </w:rPr>
        <w:tab/>
        <w:t>DBName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0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Exclude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0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ReindexGroupOrder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Pr>
          <w:rFonts w:cs="Consolas"/>
        </w:rPr>
        <w:t>150</w:t>
      </w:r>
      <w:r w:rsidRPr="000110B2">
        <w:rPr>
          <w:rFonts w:cs="Consolas"/>
        </w:rPr>
        <w:t xml:space="preserve">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ReindexOrder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10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ReorgThreshold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20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RebuildThreshold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80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FILLFACTORopt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FF0000"/>
        </w:rPr>
        <w:t>'ON'</w:t>
      </w:r>
      <w:r w:rsidRPr="000110B2">
        <w:rPr>
          <w:rFonts w:cs="Consolas"/>
        </w:rPr>
        <w:t xml:space="preserve">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PadIndex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FF0000"/>
        </w:rPr>
        <w:t>'OFF'</w:t>
      </w:r>
      <w:r w:rsidRPr="000110B2">
        <w:rPr>
          <w:rFonts w:cs="Consolas"/>
        </w:rPr>
        <w:t xml:space="preserve">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SortIn</w:t>
      </w:r>
      <w:r w:rsidR="00AA7678">
        <w:rPr>
          <w:rFonts w:cs="Consolas"/>
          <w:color w:val="008000"/>
        </w:rPr>
        <w:t>TempDB</w:t>
      </w:r>
      <w:r w:rsidRPr="000110B2">
        <w:rPr>
          <w:rFonts w:cs="Consolas"/>
          <w:color w:val="008000"/>
        </w:rPr>
        <w:t xml:space="preserve">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1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GetRowCT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1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GetPostFragLevel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1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UpdateStatsOnDefrag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0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LogIndexPhysicalStats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FF0000"/>
        </w:rPr>
        <w:t>'Limited'</w:t>
      </w:r>
      <w:r w:rsidRPr="000110B2">
        <w:rPr>
          <w:rFonts w:cs="Consolas"/>
        </w:rPr>
        <w:t xml:space="preserve"> </w:t>
      </w:r>
      <w:r w:rsidRPr="000110B2">
        <w:rPr>
          <w:rFonts w:cs="Consolas"/>
          <w:color w:val="808080"/>
        </w:rPr>
        <w:t>,</w:t>
      </w:r>
      <w:r w:rsidRPr="000110B2">
        <w:rPr>
          <w:rFonts w:cs="Consolas"/>
        </w:rPr>
        <w:tab/>
      </w:r>
      <w:r w:rsidRPr="000110B2">
        <w:rPr>
          <w:rFonts w:cs="Consolas"/>
          <w:color w:val="008000"/>
        </w:rPr>
        <w:t>--</w:t>
      </w:r>
      <w:r w:rsidRPr="000110B2">
        <w:rPr>
          <w:rFonts w:cs="Consolas"/>
          <w:color w:val="008000"/>
        </w:rPr>
        <w:tab/>
        <w:t>IndexScanMode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1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LogProgress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60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LogRetDays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FF0000"/>
        </w:rPr>
        <w:t>'Local'</w:t>
      </w:r>
      <w:r w:rsidRPr="000110B2">
        <w:rPr>
          <w:rFonts w:cs="Consolas"/>
        </w:rPr>
        <w:t xml:space="preserve"> </w:t>
      </w:r>
      <w:r w:rsidRPr="000110B2">
        <w:rPr>
          <w:rFonts w:cs="Consolas"/>
          <w:color w:val="808080"/>
        </w:rPr>
        <w:t>,</w:t>
      </w:r>
      <w:r w:rsidRPr="000110B2">
        <w:rPr>
          <w:rFonts w:cs="Consolas"/>
        </w:rPr>
        <w:tab/>
      </w:r>
      <w:r w:rsidRPr="000110B2">
        <w:rPr>
          <w:rFonts w:cs="Consolas"/>
          <w:color w:val="008000"/>
        </w:rPr>
        <w:t>--</w:t>
      </w:r>
      <w:r w:rsidRPr="000110B2">
        <w:rPr>
          <w:rFonts w:cs="Consolas"/>
          <w:color w:val="008000"/>
        </w:rPr>
        <w:tab/>
        <w:t>LogLoc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FF0000"/>
        </w:rPr>
        <w:t>'\\minioncon\c$'</w:t>
      </w:r>
      <w:r w:rsidRPr="000110B2">
        <w:rPr>
          <w:rFonts w:cs="Consolas"/>
        </w:rPr>
        <w:t xml:space="preserve"> </w:t>
      </w:r>
      <w:r w:rsidRPr="000110B2">
        <w:rPr>
          <w:rFonts w:cs="Consolas"/>
          <w:color w:val="808080"/>
        </w:rPr>
        <w:t>,</w:t>
      </w:r>
      <w:r w:rsidRPr="000110B2">
        <w:rPr>
          <w:rFonts w:cs="Consolas"/>
        </w:rPr>
        <w:tab/>
      </w:r>
      <w:r w:rsidRPr="000110B2">
        <w:rPr>
          <w:rFonts w:cs="Consolas"/>
          <w:color w:val="008000"/>
        </w:rPr>
        <w:t>--</w:t>
      </w:r>
      <w:r w:rsidRPr="000110B2">
        <w:rPr>
          <w:rFonts w:cs="Consolas"/>
          <w:color w:val="008000"/>
        </w:rPr>
        <w:tab/>
        <w:t>MinionTriggerPath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1</w:t>
      </w:r>
      <w:r w:rsidRPr="000110B2">
        <w:rPr>
          <w:rFonts w:cs="Consolas"/>
        </w:rPr>
        <w:tab/>
      </w:r>
      <w:r w:rsidRPr="000110B2">
        <w:rPr>
          <w:rFonts w:cs="Consolas"/>
        </w:rPr>
        <w:tab/>
      </w:r>
      <w:r w:rsidRPr="000110B2">
        <w:rPr>
          <w:rFonts w:cs="Consolas"/>
          <w:color w:val="008000"/>
        </w:rPr>
        <w:t>--</w:t>
      </w:r>
      <w:r w:rsidRPr="000110B2">
        <w:rPr>
          <w:rFonts w:cs="Consolas"/>
          <w:color w:val="008000"/>
        </w:rPr>
        <w:tab/>
        <w:t xml:space="preserve">IncludeUsageDetails </w:t>
      </w:r>
    </w:p>
    <w:p w:rsidR="00924C12" w:rsidRPr="000110B2" w:rsidRDefault="00924C12" w:rsidP="00924C12">
      <w:pPr>
        <w:autoSpaceDE w:val="0"/>
        <w:autoSpaceDN w:val="0"/>
        <w:adjustRightInd w:val="0"/>
        <w:spacing w:after="0" w:line="240" w:lineRule="auto"/>
        <w:ind w:left="720"/>
        <w:rPr>
          <w:rFonts w:cs="Consolas"/>
          <w:color w:val="808080"/>
        </w:rPr>
      </w:pPr>
      <w:r w:rsidRPr="000110B2">
        <w:rPr>
          <w:rFonts w:cs="Consolas"/>
        </w:rPr>
        <w:tab/>
      </w:r>
      <w:r w:rsidRPr="000110B2">
        <w:rPr>
          <w:rFonts w:cs="Consolas"/>
        </w:rPr>
        <w:tab/>
      </w:r>
      <w:r w:rsidRPr="000110B2">
        <w:rPr>
          <w:rFonts w:cs="Consolas"/>
          <w:color w:val="808080"/>
        </w:rPr>
        <w:t>);</w:t>
      </w:r>
    </w:p>
    <w:p w:rsidR="00924C12" w:rsidRDefault="00924C12" w:rsidP="00924C12">
      <w:pPr>
        <w:autoSpaceDE w:val="0"/>
        <w:autoSpaceDN w:val="0"/>
        <w:adjustRightInd w:val="0"/>
        <w:spacing w:after="0" w:line="240" w:lineRule="auto"/>
        <w:ind w:left="720"/>
        <w:rPr>
          <w:rFonts w:cs="Consolas"/>
          <w:color w:val="0000FF"/>
        </w:rPr>
      </w:pPr>
      <w:r>
        <w:rPr>
          <w:rFonts w:cs="Consolas"/>
          <w:color w:val="008000"/>
        </w:rPr>
        <w:t>-- Insert IndexSettingsDB row for “Lame”, ReindexOrder=100 (after “Semi”)</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color w:val="0000FF"/>
        </w:rPr>
        <w:t>INSERT</w:t>
      </w:r>
      <w:r w:rsidRPr="000110B2">
        <w:rPr>
          <w:rFonts w:cs="Consolas"/>
        </w:rPr>
        <w:tab/>
      </w:r>
      <w:r w:rsidRPr="000110B2">
        <w:rPr>
          <w:rFonts w:cs="Consolas"/>
          <w:color w:val="0000FF"/>
        </w:rPr>
        <w:t>INTO</w:t>
      </w:r>
      <w:r w:rsidRPr="000110B2">
        <w:rPr>
          <w:rFonts w:cs="Consolas"/>
        </w:rPr>
        <w:t xml:space="preserve"> </w:t>
      </w:r>
      <w:r w:rsidRPr="000110B2">
        <w:rPr>
          <w:rFonts w:cs="Consolas"/>
          <w:color w:val="008080"/>
        </w:rPr>
        <w:t>[Minion]</w:t>
      </w:r>
      <w:r w:rsidRPr="000110B2">
        <w:rPr>
          <w:rFonts w:cs="Consolas"/>
          <w:color w:val="808080"/>
        </w:rPr>
        <w:t>.</w:t>
      </w:r>
      <w:r w:rsidRPr="000110B2">
        <w:rPr>
          <w:rFonts w:cs="Consolas"/>
          <w:color w:val="008080"/>
        </w:rPr>
        <w:t>[IndexSettingsDB]</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color w:val="0000FF"/>
        </w:rPr>
        <w:tab/>
      </w:r>
      <w:r w:rsidRPr="000110B2">
        <w:rPr>
          <w:rFonts w:cs="Consolas"/>
          <w:color w:val="0000FF"/>
        </w:rPr>
        <w:tab/>
      </w:r>
      <w:r w:rsidRPr="000110B2">
        <w:rPr>
          <w:rFonts w:cs="Consolas"/>
          <w:color w:val="808080"/>
        </w:rPr>
        <w:t>(</w:t>
      </w:r>
      <w:r w:rsidRPr="000110B2">
        <w:rPr>
          <w:rFonts w:cs="Consolas"/>
        </w:rPr>
        <w:t xml:space="preserve"> </w:t>
      </w:r>
      <w:r w:rsidRPr="000110B2">
        <w:rPr>
          <w:rFonts w:cs="Consolas"/>
          <w:color w:val="008080"/>
        </w:rPr>
        <w:t>DBName</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[Exclude]</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[ReindexGroupOrder]</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[ReindexOrder]</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[ReorgThreshold]</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[RebuildThreshold]</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[FILLFACTORopt]</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[PadIndex]</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[SortIn</w:t>
      </w:r>
      <w:r w:rsidR="00AA7678">
        <w:rPr>
          <w:rFonts w:cs="Consolas"/>
          <w:color w:val="008080"/>
        </w:rPr>
        <w:t>TempDB</w:t>
      </w:r>
      <w:r w:rsidRPr="000110B2">
        <w:rPr>
          <w:rFonts w:cs="Consolas"/>
          <w:color w:val="008080"/>
        </w:rPr>
        <w:t>]</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[GetRowCT]</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[GetPostFragLevel]</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[UpdateStatsOnDefrag]</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[LogIndexPhysicalStats]</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[IndexScanMode]</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[LogProgress]</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[LogRetDays]</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[LogLoc]</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[MinionTriggerPath]</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[IncludeUsageDetails]</w:t>
      </w:r>
      <w:r w:rsidRPr="000110B2">
        <w:rPr>
          <w:rFonts w:cs="Consolas"/>
        </w:rPr>
        <w:t xml:space="preserve">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color w:val="0000FF"/>
        </w:rPr>
        <w:t>VALUES</w:t>
      </w:r>
      <w:r w:rsidRPr="000110B2">
        <w:rPr>
          <w:rFonts w:cs="Consolas"/>
          <w:color w:val="0000FF"/>
        </w:rPr>
        <w:tab/>
      </w:r>
      <w:r w:rsidRPr="000110B2">
        <w:rPr>
          <w:rFonts w:cs="Consolas"/>
          <w:color w:val="808080"/>
        </w:rPr>
        <w:t>(</w:t>
      </w:r>
      <w:r w:rsidRPr="000110B2">
        <w:rPr>
          <w:rFonts w:cs="Consolas"/>
        </w:rPr>
        <w:t xml:space="preserve"> </w:t>
      </w:r>
      <w:r w:rsidRPr="000110B2">
        <w:rPr>
          <w:rFonts w:cs="Consolas"/>
          <w:color w:val="FF0000"/>
        </w:rPr>
        <w:t>'</w:t>
      </w:r>
      <w:r>
        <w:rPr>
          <w:rFonts w:cs="Consolas"/>
          <w:color w:val="FF0000"/>
        </w:rPr>
        <w:t>Lame</w:t>
      </w:r>
      <w:r w:rsidRPr="000110B2">
        <w:rPr>
          <w:rFonts w:cs="Consolas"/>
          <w:color w:val="FF0000"/>
        </w:rPr>
        <w:t>'</w:t>
      </w:r>
      <w:r w:rsidRPr="000110B2">
        <w:rPr>
          <w:rFonts w:cs="Consolas"/>
        </w:rPr>
        <w:t xml:space="preserve"> </w:t>
      </w:r>
      <w:r w:rsidRPr="000110B2">
        <w:rPr>
          <w:rFonts w:cs="Consolas"/>
          <w:color w:val="808080"/>
        </w:rPr>
        <w:t>,</w:t>
      </w:r>
      <w:r w:rsidRPr="000110B2">
        <w:rPr>
          <w:rFonts w:cs="Consolas"/>
        </w:rPr>
        <w:tab/>
      </w:r>
      <w:r w:rsidRPr="000110B2">
        <w:rPr>
          <w:rFonts w:cs="Consolas"/>
          <w:color w:val="008000"/>
        </w:rPr>
        <w:t>--</w:t>
      </w:r>
      <w:r w:rsidRPr="000110B2">
        <w:rPr>
          <w:rFonts w:cs="Consolas"/>
          <w:color w:val="008000"/>
        </w:rPr>
        <w:tab/>
        <w:t>DBName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0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Exclude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0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ReindexGroupOrder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lastRenderedPageBreak/>
        <w:tab/>
      </w:r>
      <w:r w:rsidRPr="000110B2">
        <w:rPr>
          <w:rFonts w:cs="Consolas"/>
        </w:rPr>
        <w:tab/>
        <w:t xml:space="preserve">  </w:t>
      </w:r>
      <w:r>
        <w:rPr>
          <w:rFonts w:cs="Consolas"/>
        </w:rPr>
        <w:t>100</w:t>
      </w:r>
      <w:r w:rsidRPr="000110B2">
        <w:rPr>
          <w:rFonts w:cs="Consolas"/>
        </w:rPr>
        <w:t xml:space="preserve">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ReindexOrder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10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ReorgThreshold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20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RebuildThreshold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80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FILLFACTORopt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FF0000"/>
        </w:rPr>
        <w:t>'ON'</w:t>
      </w:r>
      <w:r w:rsidRPr="000110B2">
        <w:rPr>
          <w:rFonts w:cs="Consolas"/>
        </w:rPr>
        <w:t xml:space="preserve">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PadIndex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FF0000"/>
        </w:rPr>
        <w:t>'OFF'</w:t>
      </w:r>
      <w:r w:rsidRPr="000110B2">
        <w:rPr>
          <w:rFonts w:cs="Consolas"/>
        </w:rPr>
        <w:t xml:space="preserve">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SortIn</w:t>
      </w:r>
      <w:r w:rsidR="00AA7678">
        <w:rPr>
          <w:rFonts w:cs="Consolas"/>
          <w:color w:val="008000"/>
        </w:rPr>
        <w:t>TempDB</w:t>
      </w:r>
      <w:r w:rsidRPr="000110B2">
        <w:rPr>
          <w:rFonts w:cs="Consolas"/>
          <w:color w:val="008000"/>
        </w:rPr>
        <w:t xml:space="preserve">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1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GetRowCT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1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GetPostFragLevel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1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UpdateStatsOnDefrag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0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LogIndexPhysicalStats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FF0000"/>
        </w:rPr>
        <w:t>'Limited'</w:t>
      </w:r>
      <w:r w:rsidRPr="000110B2">
        <w:rPr>
          <w:rFonts w:cs="Consolas"/>
        </w:rPr>
        <w:t xml:space="preserve"> </w:t>
      </w:r>
      <w:r w:rsidRPr="000110B2">
        <w:rPr>
          <w:rFonts w:cs="Consolas"/>
          <w:color w:val="808080"/>
        </w:rPr>
        <w:t>,</w:t>
      </w:r>
      <w:r w:rsidRPr="000110B2">
        <w:rPr>
          <w:rFonts w:cs="Consolas"/>
        </w:rPr>
        <w:tab/>
      </w:r>
      <w:r w:rsidRPr="000110B2">
        <w:rPr>
          <w:rFonts w:cs="Consolas"/>
          <w:color w:val="008000"/>
        </w:rPr>
        <w:t>--</w:t>
      </w:r>
      <w:r w:rsidRPr="000110B2">
        <w:rPr>
          <w:rFonts w:cs="Consolas"/>
          <w:color w:val="008000"/>
        </w:rPr>
        <w:tab/>
        <w:t>IndexScanMode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1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LogProgress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60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LogRetDays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FF0000"/>
        </w:rPr>
        <w:t>'Local'</w:t>
      </w:r>
      <w:r w:rsidRPr="000110B2">
        <w:rPr>
          <w:rFonts w:cs="Consolas"/>
        </w:rPr>
        <w:t xml:space="preserve"> </w:t>
      </w:r>
      <w:r w:rsidRPr="000110B2">
        <w:rPr>
          <w:rFonts w:cs="Consolas"/>
          <w:color w:val="808080"/>
        </w:rPr>
        <w:t>,</w:t>
      </w:r>
      <w:r w:rsidRPr="000110B2">
        <w:rPr>
          <w:rFonts w:cs="Consolas"/>
        </w:rPr>
        <w:tab/>
      </w:r>
      <w:r w:rsidRPr="000110B2">
        <w:rPr>
          <w:rFonts w:cs="Consolas"/>
          <w:color w:val="008000"/>
        </w:rPr>
        <w:t>--</w:t>
      </w:r>
      <w:r w:rsidRPr="000110B2">
        <w:rPr>
          <w:rFonts w:cs="Consolas"/>
          <w:color w:val="008000"/>
        </w:rPr>
        <w:tab/>
        <w:t>LogLoc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FF0000"/>
        </w:rPr>
        <w:t>'\\minioncon\c$'</w:t>
      </w:r>
      <w:r w:rsidRPr="000110B2">
        <w:rPr>
          <w:rFonts w:cs="Consolas"/>
        </w:rPr>
        <w:t xml:space="preserve"> </w:t>
      </w:r>
      <w:r w:rsidRPr="000110B2">
        <w:rPr>
          <w:rFonts w:cs="Consolas"/>
          <w:color w:val="808080"/>
        </w:rPr>
        <w:t>,</w:t>
      </w:r>
      <w:r w:rsidRPr="000110B2">
        <w:rPr>
          <w:rFonts w:cs="Consolas"/>
        </w:rPr>
        <w:tab/>
      </w:r>
      <w:r w:rsidRPr="000110B2">
        <w:rPr>
          <w:rFonts w:cs="Consolas"/>
          <w:color w:val="008000"/>
        </w:rPr>
        <w:t>--</w:t>
      </w:r>
      <w:r w:rsidRPr="000110B2">
        <w:rPr>
          <w:rFonts w:cs="Consolas"/>
          <w:color w:val="008000"/>
        </w:rPr>
        <w:tab/>
        <w:t>MinionTriggerPath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1</w:t>
      </w:r>
      <w:r w:rsidRPr="000110B2">
        <w:rPr>
          <w:rFonts w:cs="Consolas"/>
        </w:rPr>
        <w:tab/>
      </w:r>
      <w:r w:rsidRPr="000110B2">
        <w:rPr>
          <w:rFonts w:cs="Consolas"/>
        </w:rPr>
        <w:tab/>
      </w:r>
      <w:r w:rsidRPr="000110B2">
        <w:rPr>
          <w:rFonts w:cs="Consolas"/>
          <w:color w:val="008000"/>
        </w:rPr>
        <w:t>--</w:t>
      </w:r>
      <w:r w:rsidRPr="000110B2">
        <w:rPr>
          <w:rFonts w:cs="Consolas"/>
          <w:color w:val="008000"/>
        </w:rPr>
        <w:tab/>
        <w:t xml:space="preserve">IncludeUsageDetails </w:t>
      </w:r>
    </w:p>
    <w:p w:rsidR="00924C12" w:rsidRPr="000110B2" w:rsidRDefault="00924C12" w:rsidP="00924C12">
      <w:pPr>
        <w:autoSpaceDE w:val="0"/>
        <w:autoSpaceDN w:val="0"/>
        <w:adjustRightInd w:val="0"/>
        <w:spacing w:after="0" w:line="240" w:lineRule="auto"/>
        <w:ind w:left="720"/>
        <w:rPr>
          <w:rFonts w:cs="Consolas"/>
          <w:color w:val="808080"/>
        </w:rPr>
      </w:pPr>
      <w:r w:rsidRPr="000110B2">
        <w:rPr>
          <w:rFonts w:cs="Consolas"/>
        </w:rPr>
        <w:tab/>
      </w:r>
      <w:r w:rsidRPr="000110B2">
        <w:rPr>
          <w:rFonts w:cs="Consolas"/>
        </w:rPr>
        <w:tab/>
      </w:r>
      <w:r w:rsidRPr="000110B2">
        <w:rPr>
          <w:rFonts w:cs="Consolas"/>
          <w:color w:val="808080"/>
        </w:rPr>
        <w:t>);</w:t>
      </w:r>
    </w:p>
    <w:p w:rsidR="00924C12" w:rsidRDefault="00924C12" w:rsidP="00924C12">
      <w:pPr>
        <w:autoSpaceDE w:val="0"/>
        <w:autoSpaceDN w:val="0"/>
        <w:adjustRightInd w:val="0"/>
        <w:spacing w:after="0" w:line="240" w:lineRule="auto"/>
        <w:ind w:left="720"/>
        <w:rPr>
          <w:rFonts w:cs="Consolas"/>
          <w:color w:val="0000FF"/>
        </w:rPr>
      </w:pPr>
      <w:r>
        <w:rPr>
          <w:rFonts w:cs="Consolas"/>
          <w:color w:val="008000"/>
        </w:rPr>
        <w:t>-- Insert IndexSettingsDB row for “Unused”, ReindexOrder=50 (after [Lame])</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color w:val="0000FF"/>
        </w:rPr>
        <w:t>INSERT</w:t>
      </w:r>
      <w:r w:rsidRPr="000110B2">
        <w:rPr>
          <w:rFonts w:cs="Consolas"/>
        </w:rPr>
        <w:tab/>
      </w:r>
      <w:r w:rsidRPr="000110B2">
        <w:rPr>
          <w:rFonts w:cs="Consolas"/>
          <w:color w:val="0000FF"/>
        </w:rPr>
        <w:t>INTO</w:t>
      </w:r>
      <w:r w:rsidRPr="000110B2">
        <w:rPr>
          <w:rFonts w:cs="Consolas"/>
        </w:rPr>
        <w:t xml:space="preserve"> </w:t>
      </w:r>
      <w:r w:rsidRPr="000110B2">
        <w:rPr>
          <w:rFonts w:cs="Consolas"/>
          <w:color w:val="008080"/>
        </w:rPr>
        <w:t>[Minion]</w:t>
      </w:r>
      <w:r w:rsidRPr="000110B2">
        <w:rPr>
          <w:rFonts w:cs="Consolas"/>
          <w:color w:val="808080"/>
        </w:rPr>
        <w:t>.</w:t>
      </w:r>
      <w:r w:rsidRPr="000110B2">
        <w:rPr>
          <w:rFonts w:cs="Consolas"/>
          <w:color w:val="008080"/>
        </w:rPr>
        <w:t>[IndexSettingsDB]</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color w:val="0000FF"/>
        </w:rPr>
        <w:tab/>
      </w:r>
      <w:r w:rsidRPr="000110B2">
        <w:rPr>
          <w:rFonts w:cs="Consolas"/>
          <w:color w:val="0000FF"/>
        </w:rPr>
        <w:tab/>
      </w:r>
      <w:r w:rsidRPr="000110B2">
        <w:rPr>
          <w:rFonts w:cs="Consolas"/>
          <w:color w:val="808080"/>
        </w:rPr>
        <w:t>(</w:t>
      </w:r>
      <w:r w:rsidRPr="000110B2">
        <w:rPr>
          <w:rFonts w:cs="Consolas"/>
        </w:rPr>
        <w:t xml:space="preserve"> </w:t>
      </w:r>
      <w:r w:rsidRPr="000110B2">
        <w:rPr>
          <w:rFonts w:cs="Consolas"/>
          <w:color w:val="008080"/>
        </w:rPr>
        <w:t>DBName</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[Exclude]</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[ReindexGroupOrder]</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[ReindexOrder]</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[ReorgThreshold]</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[RebuildThreshold]</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[FILLFACTORopt]</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[PadIndex]</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[SortIn</w:t>
      </w:r>
      <w:r w:rsidR="00AA7678">
        <w:rPr>
          <w:rFonts w:cs="Consolas"/>
          <w:color w:val="008080"/>
        </w:rPr>
        <w:t>TempDB</w:t>
      </w:r>
      <w:r w:rsidRPr="000110B2">
        <w:rPr>
          <w:rFonts w:cs="Consolas"/>
          <w:color w:val="008080"/>
        </w:rPr>
        <w:t>]</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[GetRowCT]</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[GetPostFragLevel]</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[UpdateStatsOnDefrag]</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[LogIndexPhysicalStats]</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[IndexScanMode]</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[LogProgress]</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[LogRetDays]</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[LogLoc]</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[MinionTriggerPath]</w:t>
      </w:r>
      <w:r w:rsidRPr="000110B2">
        <w:rPr>
          <w:rFonts w:cs="Consolas"/>
        </w:rPr>
        <w:t xml:space="preserve"> </w:t>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008080"/>
        </w:rPr>
        <w:t>[IncludeUsageDetails]</w:t>
      </w:r>
      <w:r w:rsidRPr="000110B2">
        <w:rPr>
          <w:rFonts w:cs="Consolas"/>
        </w:rPr>
        <w:t xml:space="preserve">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r>
      <w:r w:rsidRPr="000110B2">
        <w:rPr>
          <w:rFonts w:cs="Consolas"/>
          <w:color w:val="808080"/>
        </w:rPr>
        <w:t>)</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color w:val="0000FF"/>
        </w:rPr>
        <w:t>VALUES</w:t>
      </w:r>
      <w:r w:rsidRPr="000110B2">
        <w:rPr>
          <w:rFonts w:cs="Consolas"/>
          <w:color w:val="0000FF"/>
        </w:rPr>
        <w:tab/>
      </w:r>
      <w:r w:rsidRPr="000110B2">
        <w:rPr>
          <w:rFonts w:cs="Consolas"/>
          <w:color w:val="808080"/>
        </w:rPr>
        <w:t>(</w:t>
      </w:r>
      <w:r w:rsidRPr="000110B2">
        <w:rPr>
          <w:rFonts w:cs="Consolas"/>
        </w:rPr>
        <w:t xml:space="preserve"> </w:t>
      </w:r>
      <w:r w:rsidRPr="000110B2">
        <w:rPr>
          <w:rFonts w:cs="Consolas"/>
          <w:color w:val="FF0000"/>
        </w:rPr>
        <w:t>'</w:t>
      </w:r>
      <w:r>
        <w:rPr>
          <w:rFonts w:cs="Consolas"/>
          <w:color w:val="FF0000"/>
        </w:rPr>
        <w:t>Unused</w:t>
      </w:r>
      <w:r w:rsidRPr="000110B2">
        <w:rPr>
          <w:rFonts w:cs="Consolas"/>
          <w:color w:val="FF0000"/>
        </w:rPr>
        <w:t>'</w:t>
      </w:r>
      <w:r w:rsidRPr="000110B2">
        <w:rPr>
          <w:rFonts w:cs="Consolas"/>
        </w:rPr>
        <w:t xml:space="preserve"> </w:t>
      </w:r>
      <w:r w:rsidRPr="000110B2">
        <w:rPr>
          <w:rFonts w:cs="Consolas"/>
          <w:color w:val="808080"/>
        </w:rPr>
        <w:t>,</w:t>
      </w:r>
      <w:r w:rsidRPr="000110B2">
        <w:rPr>
          <w:rFonts w:cs="Consolas"/>
        </w:rPr>
        <w:tab/>
      </w:r>
      <w:r w:rsidRPr="000110B2">
        <w:rPr>
          <w:rFonts w:cs="Consolas"/>
          <w:color w:val="008000"/>
        </w:rPr>
        <w:t>--</w:t>
      </w:r>
      <w:r w:rsidRPr="000110B2">
        <w:rPr>
          <w:rFonts w:cs="Consolas"/>
          <w:color w:val="008000"/>
        </w:rPr>
        <w:tab/>
        <w:t>DBName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0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Exclude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0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ReindexGroupOrder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Pr>
          <w:rFonts w:cs="Consolas"/>
        </w:rPr>
        <w:t>50</w:t>
      </w:r>
      <w:r w:rsidRPr="000110B2">
        <w:rPr>
          <w:rFonts w:cs="Consolas"/>
        </w:rPr>
        <w:t xml:space="preserve">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ReindexOrder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10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ReorgThreshold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20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RebuildThreshold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80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FILLFACTORopt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FF0000"/>
        </w:rPr>
        <w:t>'ON'</w:t>
      </w:r>
      <w:r w:rsidRPr="000110B2">
        <w:rPr>
          <w:rFonts w:cs="Consolas"/>
        </w:rPr>
        <w:t xml:space="preserve">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PadIndex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FF0000"/>
        </w:rPr>
        <w:t>'OFF'</w:t>
      </w:r>
      <w:r w:rsidRPr="000110B2">
        <w:rPr>
          <w:rFonts w:cs="Consolas"/>
        </w:rPr>
        <w:t xml:space="preserve">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SortIn</w:t>
      </w:r>
      <w:r w:rsidR="00AA7678">
        <w:rPr>
          <w:rFonts w:cs="Consolas"/>
          <w:color w:val="008000"/>
        </w:rPr>
        <w:t>TempDB</w:t>
      </w:r>
      <w:r w:rsidRPr="000110B2">
        <w:rPr>
          <w:rFonts w:cs="Consolas"/>
          <w:color w:val="008000"/>
        </w:rPr>
        <w:t xml:space="preserve">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1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GetRowCT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1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GetPostFragLevel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lastRenderedPageBreak/>
        <w:tab/>
      </w:r>
      <w:r w:rsidRPr="000110B2">
        <w:rPr>
          <w:rFonts w:cs="Consolas"/>
        </w:rPr>
        <w:tab/>
        <w:t xml:space="preserve">  1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UpdateStatsOnDefrag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0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LogIndexPhysicalStats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FF0000"/>
        </w:rPr>
        <w:t>'Limited'</w:t>
      </w:r>
      <w:r w:rsidRPr="000110B2">
        <w:rPr>
          <w:rFonts w:cs="Consolas"/>
        </w:rPr>
        <w:t xml:space="preserve"> </w:t>
      </w:r>
      <w:r w:rsidRPr="000110B2">
        <w:rPr>
          <w:rFonts w:cs="Consolas"/>
          <w:color w:val="808080"/>
        </w:rPr>
        <w:t>,</w:t>
      </w:r>
      <w:r w:rsidRPr="000110B2">
        <w:rPr>
          <w:rFonts w:cs="Consolas"/>
        </w:rPr>
        <w:tab/>
      </w:r>
      <w:r w:rsidRPr="000110B2">
        <w:rPr>
          <w:rFonts w:cs="Consolas"/>
          <w:color w:val="008000"/>
        </w:rPr>
        <w:t>--</w:t>
      </w:r>
      <w:r w:rsidRPr="000110B2">
        <w:rPr>
          <w:rFonts w:cs="Consolas"/>
          <w:color w:val="008000"/>
        </w:rPr>
        <w:tab/>
        <w:t>IndexScanMode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1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LogProgress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60 </w:t>
      </w:r>
      <w:r w:rsidRPr="000110B2">
        <w:rPr>
          <w:rFonts w:cs="Consolas"/>
          <w:color w:val="808080"/>
        </w:rPr>
        <w:t>,</w:t>
      </w:r>
      <w:r w:rsidRPr="000110B2">
        <w:rPr>
          <w:rFonts w:cs="Consolas"/>
        </w:rPr>
        <w:tab/>
      </w:r>
      <w:r w:rsidRPr="000110B2">
        <w:rPr>
          <w:rFonts w:cs="Consolas"/>
        </w:rPr>
        <w:tab/>
      </w:r>
      <w:r w:rsidRPr="000110B2">
        <w:rPr>
          <w:rFonts w:cs="Consolas"/>
          <w:color w:val="008000"/>
        </w:rPr>
        <w:t>--</w:t>
      </w:r>
      <w:r w:rsidRPr="000110B2">
        <w:rPr>
          <w:rFonts w:cs="Consolas"/>
          <w:color w:val="008000"/>
        </w:rPr>
        <w:tab/>
        <w:t>LogRetDays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FF0000"/>
        </w:rPr>
        <w:t>'Local'</w:t>
      </w:r>
      <w:r w:rsidRPr="000110B2">
        <w:rPr>
          <w:rFonts w:cs="Consolas"/>
        </w:rPr>
        <w:t xml:space="preserve"> </w:t>
      </w:r>
      <w:r w:rsidRPr="000110B2">
        <w:rPr>
          <w:rFonts w:cs="Consolas"/>
          <w:color w:val="808080"/>
        </w:rPr>
        <w:t>,</w:t>
      </w:r>
      <w:r w:rsidRPr="000110B2">
        <w:rPr>
          <w:rFonts w:cs="Consolas"/>
        </w:rPr>
        <w:tab/>
      </w:r>
      <w:r w:rsidRPr="000110B2">
        <w:rPr>
          <w:rFonts w:cs="Consolas"/>
          <w:color w:val="008000"/>
        </w:rPr>
        <w:t>--</w:t>
      </w:r>
      <w:r w:rsidRPr="000110B2">
        <w:rPr>
          <w:rFonts w:cs="Consolas"/>
          <w:color w:val="008000"/>
        </w:rPr>
        <w:tab/>
        <w:t>LogLoc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w:t>
      </w:r>
      <w:r w:rsidRPr="000110B2">
        <w:rPr>
          <w:rFonts w:cs="Consolas"/>
          <w:color w:val="FF0000"/>
        </w:rPr>
        <w:t>'\\minioncon\c$'</w:t>
      </w:r>
      <w:r w:rsidRPr="000110B2">
        <w:rPr>
          <w:rFonts w:cs="Consolas"/>
        </w:rPr>
        <w:t xml:space="preserve"> </w:t>
      </w:r>
      <w:r w:rsidRPr="000110B2">
        <w:rPr>
          <w:rFonts w:cs="Consolas"/>
          <w:color w:val="808080"/>
        </w:rPr>
        <w:t>,</w:t>
      </w:r>
      <w:r w:rsidRPr="000110B2">
        <w:rPr>
          <w:rFonts w:cs="Consolas"/>
        </w:rPr>
        <w:tab/>
      </w:r>
      <w:r w:rsidRPr="000110B2">
        <w:rPr>
          <w:rFonts w:cs="Consolas"/>
          <w:color w:val="008000"/>
        </w:rPr>
        <w:t>--</w:t>
      </w:r>
      <w:r w:rsidRPr="000110B2">
        <w:rPr>
          <w:rFonts w:cs="Consolas"/>
          <w:color w:val="008000"/>
        </w:rPr>
        <w:tab/>
        <w:t>MinionTriggerPath ,</w:t>
      </w:r>
    </w:p>
    <w:p w:rsidR="00924C12" w:rsidRPr="000110B2" w:rsidRDefault="00924C12" w:rsidP="00924C12">
      <w:pPr>
        <w:autoSpaceDE w:val="0"/>
        <w:autoSpaceDN w:val="0"/>
        <w:adjustRightInd w:val="0"/>
        <w:spacing w:after="0" w:line="240" w:lineRule="auto"/>
        <w:ind w:left="720"/>
        <w:rPr>
          <w:rFonts w:cs="Consolas"/>
        </w:rPr>
      </w:pPr>
      <w:r w:rsidRPr="000110B2">
        <w:rPr>
          <w:rFonts w:cs="Consolas"/>
        </w:rPr>
        <w:tab/>
      </w:r>
      <w:r w:rsidRPr="000110B2">
        <w:rPr>
          <w:rFonts w:cs="Consolas"/>
        </w:rPr>
        <w:tab/>
        <w:t xml:space="preserve">  1</w:t>
      </w:r>
      <w:r w:rsidRPr="000110B2">
        <w:rPr>
          <w:rFonts w:cs="Consolas"/>
        </w:rPr>
        <w:tab/>
      </w:r>
      <w:r w:rsidRPr="000110B2">
        <w:rPr>
          <w:rFonts w:cs="Consolas"/>
        </w:rPr>
        <w:tab/>
      </w:r>
      <w:r w:rsidRPr="000110B2">
        <w:rPr>
          <w:rFonts w:cs="Consolas"/>
          <w:color w:val="008000"/>
        </w:rPr>
        <w:t>--</w:t>
      </w:r>
      <w:r w:rsidRPr="000110B2">
        <w:rPr>
          <w:rFonts w:cs="Consolas"/>
          <w:color w:val="008000"/>
        </w:rPr>
        <w:tab/>
        <w:t xml:space="preserve">IncludeUsageDetails </w:t>
      </w:r>
    </w:p>
    <w:p w:rsidR="00924C12" w:rsidRPr="000110B2" w:rsidRDefault="00924C12" w:rsidP="00924C12">
      <w:pPr>
        <w:autoSpaceDE w:val="0"/>
        <w:autoSpaceDN w:val="0"/>
        <w:adjustRightInd w:val="0"/>
        <w:spacing w:after="0" w:line="240" w:lineRule="auto"/>
        <w:ind w:left="720"/>
        <w:rPr>
          <w:rFonts w:cs="Consolas"/>
          <w:color w:val="808080"/>
        </w:rPr>
      </w:pPr>
      <w:r w:rsidRPr="000110B2">
        <w:rPr>
          <w:rFonts w:cs="Consolas"/>
        </w:rPr>
        <w:tab/>
      </w:r>
      <w:r w:rsidRPr="000110B2">
        <w:rPr>
          <w:rFonts w:cs="Consolas"/>
        </w:rPr>
        <w:tab/>
      </w:r>
      <w:r w:rsidRPr="000110B2">
        <w:rPr>
          <w:rFonts w:cs="Consolas"/>
          <w:color w:val="808080"/>
        </w:rPr>
        <w:t>);</w:t>
      </w:r>
    </w:p>
    <w:p w:rsidR="00CA270D" w:rsidRDefault="00CA270D" w:rsidP="00CA270D">
      <w:pPr>
        <w:jc w:val="center"/>
      </w:pPr>
    </w:p>
    <w:p w:rsidR="00924C12" w:rsidRDefault="00CA270D" w:rsidP="00924C12">
      <w:pPr>
        <w:pStyle w:val="Heading2"/>
        <w:rPr>
          <w:rFonts w:eastAsia="Times New Roman"/>
        </w:rPr>
      </w:pPr>
      <w:bookmarkStart w:id="16" w:name="_Toc433034855"/>
      <w:r>
        <w:rPr>
          <w:rFonts w:eastAsia="Times New Roman"/>
        </w:rPr>
        <w:t xml:space="preserve">How To: </w:t>
      </w:r>
      <w:r w:rsidR="00924C12">
        <w:rPr>
          <w:rFonts w:eastAsia="Times New Roman"/>
        </w:rPr>
        <w:t>Reindex t</w:t>
      </w:r>
      <w:r w:rsidR="00924C12" w:rsidRPr="00FE1666">
        <w:rPr>
          <w:rFonts w:eastAsia="Times New Roman"/>
        </w:rPr>
        <w:t>ables in a specific order</w:t>
      </w:r>
      <w:bookmarkEnd w:id="16"/>
    </w:p>
    <w:p w:rsidR="00924C12" w:rsidRDefault="00924C12" w:rsidP="00924C12">
      <w:r>
        <w:t xml:space="preserve">You can choose the order in which tables will be maintained. For example, let’s say that you want two tables in [YourDatabase] to be indexed before all other tables in that database, in this order: </w:t>
      </w:r>
    </w:p>
    <w:p w:rsidR="00924C12" w:rsidRDefault="00924C12" w:rsidP="00924C12">
      <w:pPr>
        <w:pStyle w:val="ListParagraph"/>
        <w:numPr>
          <w:ilvl w:val="0"/>
          <w:numId w:val="18"/>
        </w:numPr>
        <w:spacing w:line="259" w:lineRule="auto"/>
      </w:pPr>
      <w:r>
        <w:t>dbo.[Best] (it’s the most important or most badly fragmented table)</w:t>
      </w:r>
    </w:p>
    <w:p w:rsidR="00924C12" w:rsidRDefault="00924C12" w:rsidP="00924C12">
      <w:pPr>
        <w:pStyle w:val="ListParagraph"/>
        <w:numPr>
          <w:ilvl w:val="0"/>
          <w:numId w:val="18"/>
        </w:numPr>
        <w:spacing w:line="259" w:lineRule="auto"/>
      </w:pPr>
      <w:r>
        <w:t>dbo.[Okay]</w:t>
      </w:r>
    </w:p>
    <w:p w:rsidR="00924C12" w:rsidRPr="00485ABD" w:rsidRDefault="00924C12" w:rsidP="00924C12">
      <w:pPr>
        <w:pStyle w:val="ListParagraph"/>
        <w:numPr>
          <w:ilvl w:val="0"/>
          <w:numId w:val="18"/>
        </w:numPr>
        <w:spacing w:line="259" w:lineRule="auto"/>
        <w:rPr>
          <w:i/>
        </w:rPr>
      </w:pPr>
      <w:r>
        <w:rPr>
          <w:i/>
        </w:rPr>
        <w:t>other tables</w:t>
      </w:r>
    </w:p>
    <w:p w:rsidR="00924C12" w:rsidRDefault="00924C12" w:rsidP="00924C12">
      <w:r>
        <w:t>In this case, we would insert a row into the Minion.</w:t>
      </w:r>
      <w:r w:rsidR="005D448C">
        <w:t>IndexSettingsTable</w:t>
      </w:r>
      <w:r>
        <w:t xml:space="preserve"> for each one of the databases, specifying either ReindexGroupOrder, ReindexOrder, or both, as needed. </w:t>
      </w:r>
    </w:p>
    <w:p w:rsidR="00924C12" w:rsidRDefault="00924C12" w:rsidP="00924C12">
      <w:pPr>
        <w:ind w:left="720"/>
      </w:pPr>
      <w:r w:rsidRPr="00CE60C3">
        <w:rPr>
          <w:b/>
        </w:rPr>
        <w:t>NOTE</w:t>
      </w:r>
      <w:r>
        <w:t>: For ReindexGroupOrder and ReindexOrder, higher numbers have a greater “weight” - they have a higher priority - and will be indexed earlier than lower numbers. Note also that these columns are TINYINT, so weighted values must fall between 0 and 255.</w:t>
      </w:r>
    </w:p>
    <w:p w:rsidR="00924C12" w:rsidRDefault="00924C12" w:rsidP="00924C12">
      <w:pPr>
        <w:ind w:left="720"/>
      </w:pPr>
      <w:r>
        <w:rPr>
          <w:b/>
        </w:rPr>
        <w:t xml:space="preserve">NOTE: </w:t>
      </w:r>
      <w:r w:rsidRPr="003A136B">
        <w:t>When you in</w:t>
      </w:r>
      <w:r>
        <w:t xml:space="preserve">sert a row for a table, the settings in that row override </w:t>
      </w:r>
      <w:r w:rsidRPr="003A136B">
        <w:rPr>
          <w:b/>
        </w:rPr>
        <w:t>all</w:t>
      </w:r>
      <w:r>
        <w:t xml:space="preserve"> of the default index maintenance settings for that table. So, inserting a row for [YourDatabase].dbo.[Best] means that ONLY those specified index settings will be used for that table; no settings defined in Minion.IndexSettingsDB will apply to those specific tab</w:t>
      </w:r>
      <w:r w:rsidR="00C40E35">
        <w:t>l</w:t>
      </w:r>
      <w:r>
        <w:t>es.</w:t>
      </w:r>
    </w:p>
    <w:p w:rsidR="00924C12" w:rsidRPr="0043415F" w:rsidRDefault="00924C12" w:rsidP="00924C12">
      <w:pPr>
        <w:ind w:left="720"/>
      </w:pPr>
      <w:r>
        <w:rPr>
          <w:b/>
        </w:rPr>
        <w:t>NOTE:</w:t>
      </w:r>
      <w:r>
        <w:rPr>
          <w:color w:val="FF0000"/>
        </w:rPr>
        <w:t xml:space="preserve"> </w:t>
      </w:r>
      <w:r w:rsidRPr="00D8429A">
        <w:t xml:space="preserve">Any </w:t>
      </w:r>
      <w:r>
        <w:t>non-specified tables will have a</w:t>
      </w:r>
      <w:r w:rsidRPr="0043415F">
        <w:rPr>
          <w:i/>
        </w:rPr>
        <w:t xml:space="preserve"> </w:t>
      </w:r>
      <w:r w:rsidRPr="00485ABD">
        <w:rPr>
          <w:i/>
        </w:rPr>
        <w:t>ReindexGroupOrder</w:t>
      </w:r>
      <w:r>
        <w:t xml:space="preserve"> of 0, and a </w:t>
      </w:r>
      <w:r w:rsidRPr="00485ABD">
        <w:rPr>
          <w:i/>
        </w:rPr>
        <w:t>ReindexOrder</w:t>
      </w:r>
      <w:r>
        <w:t xml:space="preserve"> of 0, by default. (Order settings at the database level have no effect on table-level ordering.)</w:t>
      </w:r>
    </w:p>
    <w:p w:rsidR="00924C12" w:rsidRDefault="00924C12" w:rsidP="00924C12">
      <w:r>
        <w:t xml:space="preserve">Because we have so few tables in this example, the simplest method is to assign the heaviest “weight” to dbo.[Best], and lesser weights to dbo.[Okay]. In our example, we would insert two rows: </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color w:val="008000"/>
        </w:rPr>
        <w:t>-- Insert IndexSettingsDB row for dbo.[Best], ReindexOrder=255 (first)</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color w:val="0000FF"/>
        </w:rPr>
        <w:t>INSERT</w:t>
      </w:r>
      <w:r w:rsidRPr="0043415F">
        <w:rPr>
          <w:rFonts w:cs="Consolas"/>
        </w:rPr>
        <w:tab/>
      </w:r>
      <w:r w:rsidRPr="0043415F">
        <w:rPr>
          <w:rFonts w:cs="Consolas"/>
          <w:color w:val="0000FF"/>
        </w:rPr>
        <w:t>INTO</w:t>
      </w:r>
      <w:r w:rsidRPr="0043415F">
        <w:rPr>
          <w:rFonts w:cs="Consolas"/>
        </w:rPr>
        <w:t xml:space="preserve"> </w:t>
      </w:r>
      <w:r w:rsidRPr="0043415F">
        <w:rPr>
          <w:rFonts w:cs="Consolas"/>
          <w:color w:val="008080"/>
        </w:rPr>
        <w:t>[Minion]</w:t>
      </w:r>
      <w:r w:rsidRPr="0043415F">
        <w:rPr>
          <w:rFonts w:cs="Consolas"/>
          <w:color w:val="808080"/>
        </w:rPr>
        <w:t>.</w:t>
      </w:r>
      <w:r w:rsidRPr="0043415F">
        <w:rPr>
          <w:rFonts w:cs="Consolas"/>
          <w:color w:val="008080"/>
        </w:rPr>
        <w:t>[IndexSettingsTable]</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color w:val="0000FF"/>
        </w:rPr>
        <w:tab/>
      </w:r>
      <w:r w:rsidRPr="0043415F">
        <w:rPr>
          <w:rFonts w:cs="Consolas"/>
          <w:color w:val="0000FF"/>
        </w:rPr>
        <w:tab/>
      </w:r>
      <w:r w:rsidRPr="0043415F">
        <w:rPr>
          <w:rFonts w:cs="Consolas"/>
          <w:color w:val="808080"/>
        </w:rPr>
        <w:t>(</w:t>
      </w:r>
      <w:r w:rsidRPr="0043415F">
        <w:rPr>
          <w:rFonts w:cs="Consolas"/>
        </w:rPr>
        <w:t xml:space="preserve"> </w:t>
      </w:r>
      <w:r w:rsidRPr="0043415F">
        <w:rPr>
          <w:rFonts w:cs="Consolas"/>
          <w:color w:val="008080"/>
        </w:rPr>
        <w:t>[DBName]</w:t>
      </w:r>
      <w:r w:rsidRPr="0043415F">
        <w:rPr>
          <w:rFonts w:cs="Consolas"/>
        </w:rPr>
        <w:t xml:space="preserve"> </w:t>
      </w:r>
      <w:r w:rsidRPr="0043415F">
        <w:rPr>
          <w:rFonts w:cs="Consolas"/>
          <w:color w:val="808080"/>
        </w:rPr>
        <w:t>,</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w:t>
      </w:r>
      <w:r w:rsidRPr="0043415F">
        <w:rPr>
          <w:rFonts w:cs="Consolas"/>
          <w:color w:val="008080"/>
        </w:rPr>
        <w:t>[SchemaName]</w:t>
      </w:r>
      <w:r w:rsidRPr="0043415F">
        <w:rPr>
          <w:rFonts w:cs="Consolas"/>
        </w:rPr>
        <w:t xml:space="preserve"> </w:t>
      </w:r>
      <w:r w:rsidRPr="0043415F">
        <w:rPr>
          <w:rFonts w:cs="Consolas"/>
          <w:color w:val="808080"/>
        </w:rPr>
        <w:t>,</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w:t>
      </w:r>
      <w:r w:rsidRPr="0043415F">
        <w:rPr>
          <w:rFonts w:cs="Consolas"/>
          <w:color w:val="008080"/>
        </w:rPr>
        <w:t>[TableName]</w:t>
      </w:r>
      <w:r w:rsidRPr="0043415F">
        <w:rPr>
          <w:rFonts w:cs="Consolas"/>
        </w:rPr>
        <w:t xml:space="preserve"> </w:t>
      </w:r>
      <w:r w:rsidRPr="0043415F">
        <w:rPr>
          <w:rFonts w:cs="Consolas"/>
          <w:color w:val="808080"/>
        </w:rPr>
        <w:t>,</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w:t>
      </w:r>
      <w:r w:rsidRPr="0043415F">
        <w:rPr>
          <w:rFonts w:cs="Consolas"/>
          <w:color w:val="008080"/>
        </w:rPr>
        <w:t>[Exclude]</w:t>
      </w:r>
      <w:r w:rsidRPr="0043415F">
        <w:rPr>
          <w:rFonts w:cs="Consolas"/>
        </w:rPr>
        <w:t xml:space="preserve"> </w:t>
      </w:r>
      <w:r w:rsidRPr="0043415F">
        <w:rPr>
          <w:rFonts w:cs="Consolas"/>
          <w:color w:val="808080"/>
        </w:rPr>
        <w:t>,</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w:t>
      </w:r>
      <w:r w:rsidRPr="0043415F">
        <w:rPr>
          <w:rFonts w:cs="Consolas"/>
          <w:color w:val="008080"/>
        </w:rPr>
        <w:t>[ReindexGroupOrder]</w:t>
      </w:r>
      <w:r w:rsidRPr="0043415F">
        <w:rPr>
          <w:rFonts w:cs="Consolas"/>
        </w:rPr>
        <w:t xml:space="preserve"> </w:t>
      </w:r>
      <w:r w:rsidRPr="0043415F">
        <w:rPr>
          <w:rFonts w:cs="Consolas"/>
          <w:color w:val="808080"/>
        </w:rPr>
        <w:t>,</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w:t>
      </w:r>
      <w:r w:rsidRPr="0043415F">
        <w:rPr>
          <w:rFonts w:cs="Consolas"/>
          <w:color w:val="008080"/>
        </w:rPr>
        <w:t>[ReindexOrder]</w:t>
      </w:r>
      <w:r w:rsidRPr="0043415F">
        <w:rPr>
          <w:rFonts w:cs="Consolas"/>
        </w:rPr>
        <w:t xml:space="preserve"> </w:t>
      </w:r>
      <w:r w:rsidRPr="0043415F">
        <w:rPr>
          <w:rFonts w:cs="Consolas"/>
          <w:color w:val="808080"/>
        </w:rPr>
        <w:t>,</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w:t>
      </w:r>
      <w:r w:rsidRPr="0043415F">
        <w:rPr>
          <w:rFonts w:cs="Consolas"/>
          <w:color w:val="008080"/>
        </w:rPr>
        <w:t>[ReorgThreshold]</w:t>
      </w:r>
      <w:r w:rsidRPr="0043415F">
        <w:rPr>
          <w:rFonts w:cs="Consolas"/>
        </w:rPr>
        <w:t xml:space="preserve"> </w:t>
      </w:r>
      <w:r w:rsidRPr="0043415F">
        <w:rPr>
          <w:rFonts w:cs="Consolas"/>
          <w:color w:val="808080"/>
        </w:rPr>
        <w:t>,</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w:t>
      </w:r>
      <w:r w:rsidRPr="0043415F">
        <w:rPr>
          <w:rFonts w:cs="Consolas"/>
          <w:color w:val="008080"/>
        </w:rPr>
        <w:t>[RebuildThreshold]</w:t>
      </w:r>
      <w:r w:rsidRPr="0043415F">
        <w:rPr>
          <w:rFonts w:cs="Consolas"/>
        </w:rPr>
        <w:t xml:space="preserve"> </w:t>
      </w:r>
      <w:r w:rsidRPr="0043415F">
        <w:rPr>
          <w:rFonts w:cs="Consolas"/>
          <w:color w:val="808080"/>
        </w:rPr>
        <w:t>,</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w:t>
      </w:r>
      <w:r w:rsidRPr="0043415F">
        <w:rPr>
          <w:rFonts w:cs="Consolas"/>
          <w:color w:val="008080"/>
        </w:rPr>
        <w:t>[FILLFACTORopt]</w:t>
      </w:r>
      <w:r w:rsidRPr="0043415F">
        <w:rPr>
          <w:rFonts w:cs="Consolas"/>
        </w:rPr>
        <w:t xml:space="preserve"> </w:t>
      </w:r>
      <w:r w:rsidRPr="0043415F">
        <w:rPr>
          <w:rFonts w:cs="Consolas"/>
          <w:color w:val="808080"/>
        </w:rPr>
        <w:t>,</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lastRenderedPageBreak/>
        <w:tab/>
      </w:r>
      <w:r w:rsidRPr="0043415F">
        <w:rPr>
          <w:rFonts w:cs="Consolas"/>
        </w:rPr>
        <w:tab/>
        <w:t xml:space="preserve">  </w:t>
      </w:r>
      <w:r w:rsidRPr="0043415F">
        <w:rPr>
          <w:rFonts w:cs="Consolas"/>
          <w:color w:val="008080"/>
        </w:rPr>
        <w:t>[PadIndex]</w:t>
      </w:r>
      <w:r w:rsidRPr="0043415F">
        <w:rPr>
          <w:rFonts w:cs="Consolas"/>
        </w:rPr>
        <w:t xml:space="preserve"> </w:t>
      </w:r>
      <w:r w:rsidRPr="0043415F">
        <w:rPr>
          <w:rFonts w:cs="Consolas"/>
          <w:color w:val="808080"/>
        </w:rPr>
        <w:t>,</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w:t>
      </w:r>
      <w:r w:rsidRPr="0043415F">
        <w:rPr>
          <w:rFonts w:cs="Consolas"/>
          <w:color w:val="008080"/>
        </w:rPr>
        <w:t>[GetRowCT]</w:t>
      </w:r>
      <w:r w:rsidRPr="0043415F">
        <w:rPr>
          <w:rFonts w:cs="Consolas"/>
        </w:rPr>
        <w:t xml:space="preserve"> </w:t>
      </w:r>
      <w:r w:rsidRPr="0043415F">
        <w:rPr>
          <w:rFonts w:cs="Consolas"/>
          <w:color w:val="808080"/>
        </w:rPr>
        <w:t>,</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w:t>
      </w:r>
      <w:r w:rsidRPr="0043415F">
        <w:rPr>
          <w:rFonts w:cs="Consolas"/>
          <w:color w:val="008080"/>
        </w:rPr>
        <w:t>[GetPostFragLevel]</w:t>
      </w:r>
      <w:r w:rsidRPr="0043415F">
        <w:rPr>
          <w:rFonts w:cs="Consolas"/>
        </w:rPr>
        <w:t xml:space="preserve"> </w:t>
      </w:r>
      <w:r w:rsidRPr="0043415F">
        <w:rPr>
          <w:rFonts w:cs="Consolas"/>
          <w:color w:val="808080"/>
        </w:rPr>
        <w:t>,</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w:t>
      </w:r>
      <w:r w:rsidRPr="0043415F">
        <w:rPr>
          <w:rFonts w:cs="Consolas"/>
          <w:color w:val="008080"/>
        </w:rPr>
        <w:t>[UpdateStatsOnDefrag]</w:t>
      </w:r>
      <w:r w:rsidRPr="0043415F">
        <w:rPr>
          <w:rFonts w:cs="Consolas"/>
        </w:rPr>
        <w:t xml:space="preserve"> </w:t>
      </w:r>
      <w:r w:rsidRPr="0043415F">
        <w:rPr>
          <w:rFonts w:cs="Consolas"/>
          <w:color w:val="808080"/>
        </w:rPr>
        <w:t>,</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w:t>
      </w:r>
      <w:r w:rsidRPr="0043415F">
        <w:rPr>
          <w:rFonts w:cs="Consolas"/>
          <w:color w:val="008080"/>
        </w:rPr>
        <w:t>[LogIndexPhysicalStats]</w:t>
      </w:r>
      <w:r w:rsidRPr="0043415F">
        <w:rPr>
          <w:rFonts w:cs="Consolas"/>
        </w:rPr>
        <w:t xml:space="preserve"> </w:t>
      </w:r>
      <w:r w:rsidRPr="0043415F">
        <w:rPr>
          <w:rFonts w:cs="Consolas"/>
          <w:color w:val="808080"/>
        </w:rPr>
        <w:t>,</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w:t>
      </w:r>
      <w:r w:rsidRPr="0043415F">
        <w:rPr>
          <w:rFonts w:cs="Consolas"/>
          <w:color w:val="008080"/>
        </w:rPr>
        <w:t>[IndexScanMode]</w:t>
      </w:r>
      <w:r w:rsidRPr="0043415F">
        <w:rPr>
          <w:rFonts w:cs="Consolas"/>
        </w:rPr>
        <w:t xml:space="preserve"> </w:t>
      </w:r>
      <w:r w:rsidRPr="0043415F">
        <w:rPr>
          <w:rFonts w:cs="Consolas"/>
          <w:color w:val="808080"/>
        </w:rPr>
        <w:t>,</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w:t>
      </w:r>
      <w:r w:rsidRPr="0043415F">
        <w:rPr>
          <w:rFonts w:cs="Consolas"/>
          <w:color w:val="008080"/>
        </w:rPr>
        <w:t>[LogProgress]</w:t>
      </w:r>
      <w:r w:rsidRPr="0043415F">
        <w:rPr>
          <w:rFonts w:cs="Consolas"/>
        </w:rPr>
        <w:t xml:space="preserve"> </w:t>
      </w:r>
      <w:r w:rsidRPr="0043415F">
        <w:rPr>
          <w:rFonts w:cs="Consolas"/>
          <w:color w:val="808080"/>
        </w:rPr>
        <w:t>,</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w:t>
      </w:r>
      <w:r w:rsidRPr="0043415F">
        <w:rPr>
          <w:rFonts w:cs="Consolas"/>
          <w:color w:val="008080"/>
        </w:rPr>
        <w:t>[LogRetDays]</w:t>
      </w:r>
      <w:r w:rsidRPr="0043415F">
        <w:rPr>
          <w:rFonts w:cs="Consolas"/>
        </w:rPr>
        <w:t xml:space="preserve"> </w:t>
      </w:r>
      <w:r w:rsidRPr="0043415F">
        <w:rPr>
          <w:rFonts w:cs="Consolas"/>
          <w:color w:val="808080"/>
        </w:rPr>
        <w:t>,</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w:t>
      </w:r>
      <w:r w:rsidRPr="0043415F">
        <w:rPr>
          <w:rFonts w:cs="Consolas"/>
          <w:color w:val="008080"/>
        </w:rPr>
        <w:t>[IncludeUsageDetails]</w:t>
      </w:r>
    </w:p>
    <w:p w:rsidR="00924C12" w:rsidRPr="0043415F" w:rsidRDefault="00924C12" w:rsidP="00924C12">
      <w:pPr>
        <w:autoSpaceDE w:val="0"/>
        <w:autoSpaceDN w:val="0"/>
        <w:adjustRightInd w:val="0"/>
        <w:spacing w:after="0" w:line="240" w:lineRule="auto"/>
        <w:ind w:left="720"/>
        <w:rPr>
          <w:rFonts w:cs="Consolas"/>
        </w:rPr>
      </w:pP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r>
      <w:r w:rsidRPr="0043415F">
        <w:rPr>
          <w:rFonts w:cs="Consolas"/>
          <w:color w:val="808080"/>
        </w:rPr>
        <w:t>)</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color w:val="0000FF"/>
        </w:rPr>
        <w:t>VALUES</w:t>
      </w:r>
      <w:r w:rsidRPr="0043415F">
        <w:rPr>
          <w:rFonts w:cs="Consolas"/>
          <w:color w:val="0000FF"/>
        </w:rPr>
        <w:tab/>
      </w:r>
      <w:r w:rsidRPr="0043415F">
        <w:rPr>
          <w:rFonts w:cs="Consolas"/>
          <w:color w:val="808080"/>
        </w:rPr>
        <w:t>(</w:t>
      </w:r>
      <w:r w:rsidRPr="0043415F">
        <w:rPr>
          <w:rFonts w:cs="Consolas"/>
        </w:rPr>
        <w:t xml:space="preserve"> </w:t>
      </w:r>
      <w:r w:rsidRPr="0043415F">
        <w:rPr>
          <w:rFonts w:cs="Consolas"/>
          <w:color w:val="FF0000"/>
        </w:rPr>
        <w:t>'YourDatabase'</w:t>
      </w:r>
      <w:r w:rsidRPr="0043415F">
        <w:rPr>
          <w:rFonts w:cs="Consolas"/>
        </w:rPr>
        <w:t xml:space="preserve"> </w:t>
      </w:r>
      <w:r w:rsidRPr="0043415F">
        <w:rPr>
          <w:rFonts w:cs="Consolas"/>
          <w:color w:val="808080"/>
        </w:rPr>
        <w:t>,</w:t>
      </w:r>
      <w:r w:rsidRPr="0043415F">
        <w:rPr>
          <w:rFonts w:cs="Consolas"/>
        </w:rPr>
        <w:t xml:space="preserve"> </w:t>
      </w:r>
      <w:r w:rsidRPr="0043415F">
        <w:rPr>
          <w:rFonts w:cs="Consolas"/>
          <w:color w:val="008000"/>
        </w:rPr>
        <w:t>-- DBName</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w:t>
      </w:r>
      <w:r w:rsidRPr="0043415F">
        <w:rPr>
          <w:rFonts w:cs="Consolas"/>
          <w:color w:val="FF0000"/>
        </w:rPr>
        <w:t>'dbo'</w:t>
      </w:r>
      <w:r w:rsidRPr="0043415F">
        <w:rPr>
          <w:rFonts w:cs="Consolas"/>
        </w:rPr>
        <w:t xml:space="preserve"> </w:t>
      </w:r>
      <w:r w:rsidRPr="0043415F">
        <w:rPr>
          <w:rFonts w:cs="Consolas"/>
          <w:color w:val="808080"/>
        </w:rPr>
        <w:t>,</w:t>
      </w:r>
      <w:r w:rsidRPr="0043415F">
        <w:rPr>
          <w:rFonts w:cs="Consolas"/>
        </w:rPr>
        <w:tab/>
      </w:r>
      <w:r w:rsidRPr="0043415F">
        <w:rPr>
          <w:rFonts w:cs="Consolas"/>
        </w:rPr>
        <w:tab/>
      </w:r>
      <w:r w:rsidRPr="0043415F">
        <w:rPr>
          <w:rFonts w:cs="Consolas"/>
          <w:color w:val="008000"/>
        </w:rPr>
        <w:t>-- SchemaName</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w:t>
      </w:r>
      <w:r w:rsidRPr="0043415F">
        <w:rPr>
          <w:rFonts w:cs="Consolas"/>
          <w:color w:val="FF0000"/>
        </w:rPr>
        <w:t>'Best'</w:t>
      </w:r>
      <w:r w:rsidRPr="0043415F">
        <w:rPr>
          <w:rFonts w:cs="Consolas"/>
        </w:rPr>
        <w:t xml:space="preserve"> </w:t>
      </w:r>
      <w:r w:rsidRPr="0043415F">
        <w:rPr>
          <w:rFonts w:cs="Consolas"/>
          <w:color w:val="808080"/>
        </w:rPr>
        <w:t>,</w:t>
      </w:r>
      <w:r w:rsidRPr="0043415F">
        <w:rPr>
          <w:rFonts w:cs="Consolas"/>
        </w:rPr>
        <w:tab/>
      </w:r>
      <w:r w:rsidRPr="0043415F">
        <w:rPr>
          <w:rFonts w:cs="Consolas"/>
          <w:color w:val="008000"/>
        </w:rPr>
        <w:t>-- TableName</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0 </w:t>
      </w:r>
      <w:r w:rsidRPr="0043415F">
        <w:rPr>
          <w:rFonts w:cs="Consolas"/>
          <w:color w:val="808080"/>
        </w:rPr>
        <w:t>,</w:t>
      </w:r>
      <w:r w:rsidRPr="0043415F">
        <w:rPr>
          <w:rFonts w:cs="Consolas"/>
        </w:rPr>
        <w:tab/>
      </w:r>
      <w:r w:rsidRPr="0043415F">
        <w:rPr>
          <w:rFonts w:cs="Consolas"/>
        </w:rPr>
        <w:tab/>
      </w:r>
      <w:r w:rsidRPr="0043415F">
        <w:rPr>
          <w:rFonts w:cs="Consolas"/>
          <w:color w:val="008000"/>
        </w:rPr>
        <w:t>-- Exclude</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0 </w:t>
      </w:r>
      <w:r w:rsidRPr="0043415F">
        <w:rPr>
          <w:rFonts w:cs="Consolas"/>
          <w:color w:val="808080"/>
        </w:rPr>
        <w:t>,</w:t>
      </w:r>
      <w:r w:rsidRPr="0043415F">
        <w:rPr>
          <w:rFonts w:cs="Consolas"/>
        </w:rPr>
        <w:tab/>
      </w:r>
      <w:r w:rsidRPr="0043415F">
        <w:rPr>
          <w:rFonts w:cs="Consolas"/>
        </w:rPr>
        <w:tab/>
      </w:r>
      <w:r w:rsidRPr="0043415F">
        <w:rPr>
          <w:rFonts w:cs="Consolas"/>
          <w:color w:val="008000"/>
        </w:rPr>
        <w:t>-- ReindexGroupOrder</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255 </w:t>
      </w:r>
      <w:r w:rsidRPr="0043415F">
        <w:rPr>
          <w:rFonts w:cs="Consolas"/>
          <w:color w:val="808080"/>
        </w:rPr>
        <w:t>,</w:t>
      </w:r>
      <w:r w:rsidRPr="0043415F">
        <w:rPr>
          <w:rFonts w:cs="Consolas"/>
        </w:rPr>
        <w:tab/>
      </w:r>
      <w:r w:rsidRPr="0043415F">
        <w:rPr>
          <w:rFonts w:cs="Consolas"/>
        </w:rPr>
        <w:tab/>
      </w:r>
      <w:r w:rsidRPr="0043415F">
        <w:rPr>
          <w:rFonts w:cs="Consolas"/>
          <w:color w:val="008000"/>
        </w:rPr>
        <w:t>-- ReindexOrder</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10 </w:t>
      </w:r>
      <w:r w:rsidRPr="0043415F">
        <w:rPr>
          <w:rFonts w:cs="Consolas"/>
          <w:color w:val="808080"/>
        </w:rPr>
        <w:t>,</w:t>
      </w:r>
      <w:r w:rsidRPr="0043415F">
        <w:rPr>
          <w:rFonts w:cs="Consolas"/>
        </w:rPr>
        <w:tab/>
      </w:r>
      <w:r w:rsidRPr="0043415F">
        <w:rPr>
          <w:rFonts w:cs="Consolas"/>
        </w:rPr>
        <w:tab/>
      </w:r>
      <w:r w:rsidRPr="0043415F">
        <w:rPr>
          <w:rFonts w:cs="Consolas"/>
          <w:color w:val="008000"/>
        </w:rPr>
        <w:t>-- ReorgThreshold</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20 </w:t>
      </w:r>
      <w:r w:rsidRPr="0043415F">
        <w:rPr>
          <w:rFonts w:cs="Consolas"/>
          <w:color w:val="808080"/>
        </w:rPr>
        <w:t>,</w:t>
      </w:r>
      <w:r w:rsidRPr="0043415F">
        <w:rPr>
          <w:rFonts w:cs="Consolas"/>
        </w:rPr>
        <w:tab/>
      </w:r>
      <w:r w:rsidRPr="0043415F">
        <w:rPr>
          <w:rFonts w:cs="Consolas"/>
        </w:rPr>
        <w:tab/>
      </w:r>
      <w:r w:rsidRPr="0043415F">
        <w:rPr>
          <w:rFonts w:cs="Consolas"/>
          <w:color w:val="008000"/>
        </w:rPr>
        <w:t>-- RebuildThreshold</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80 </w:t>
      </w:r>
      <w:r w:rsidRPr="0043415F">
        <w:rPr>
          <w:rFonts w:cs="Consolas"/>
          <w:color w:val="808080"/>
        </w:rPr>
        <w:t>,</w:t>
      </w:r>
      <w:r w:rsidRPr="0043415F">
        <w:rPr>
          <w:rFonts w:cs="Consolas"/>
        </w:rPr>
        <w:tab/>
      </w:r>
      <w:r w:rsidRPr="0043415F">
        <w:rPr>
          <w:rFonts w:cs="Consolas"/>
        </w:rPr>
        <w:tab/>
      </w:r>
      <w:r w:rsidRPr="0043415F">
        <w:rPr>
          <w:rFonts w:cs="Consolas"/>
          <w:color w:val="008000"/>
        </w:rPr>
        <w:t>-- FILLFACTORopt</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w:t>
      </w:r>
      <w:r w:rsidRPr="0043415F">
        <w:rPr>
          <w:rFonts w:cs="Consolas"/>
          <w:color w:val="FF0000"/>
        </w:rPr>
        <w:t>'ON'</w:t>
      </w:r>
      <w:r w:rsidRPr="0043415F">
        <w:rPr>
          <w:rFonts w:cs="Consolas"/>
        </w:rPr>
        <w:t xml:space="preserve"> </w:t>
      </w:r>
      <w:r w:rsidRPr="0043415F">
        <w:rPr>
          <w:rFonts w:cs="Consolas"/>
          <w:color w:val="808080"/>
        </w:rPr>
        <w:t>,</w:t>
      </w:r>
      <w:r w:rsidRPr="0043415F">
        <w:rPr>
          <w:rFonts w:cs="Consolas"/>
        </w:rPr>
        <w:tab/>
      </w:r>
      <w:r w:rsidRPr="0043415F">
        <w:rPr>
          <w:rFonts w:cs="Consolas"/>
        </w:rPr>
        <w:tab/>
      </w:r>
      <w:r w:rsidRPr="0043415F">
        <w:rPr>
          <w:rFonts w:cs="Consolas"/>
          <w:color w:val="008000"/>
        </w:rPr>
        <w:t>-- PadIndex</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1 </w:t>
      </w:r>
      <w:r w:rsidRPr="0043415F">
        <w:rPr>
          <w:rFonts w:cs="Consolas"/>
          <w:color w:val="808080"/>
        </w:rPr>
        <w:t>,</w:t>
      </w:r>
      <w:r w:rsidRPr="0043415F">
        <w:rPr>
          <w:rFonts w:cs="Consolas"/>
        </w:rPr>
        <w:tab/>
      </w:r>
      <w:r w:rsidRPr="0043415F">
        <w:rPr>
          <w:rFonts w:cs="Consolas"/>
        </w:rPr>
        <w:tab/>
      </w:r>
      <w:r w:rsidRPr="0043415F">
        <w:rPr>
          <w:rFonts w:cs="Consolas"/>
          <w:color w:val="008000"/>
        </w:rPr>
        <w:t>-- GetRowCT</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1 </w:t>
      </w:r>
      <w:r w:rsidRPr="0043415F">
        <w:rPr>
          <w:rFonts w:cs="Consolas"/>
          <w:color w:val="808080"/>
        </w:rPr>
        <w:t>,</w:t>
      </w:r>
      <w:r w:rsidRPr="0043415F">
        <w:rPr>
          <w:rFonts w:cs="Consolas"/>
        </w:rPr>
        <w:tab/>
      </w:r>
      <w:r w:rsidRPr="0043415F">
        <w:rPr>
          <w:rFonts w:cs="Consolas"/>
        </w:rPr>
        <w:tab/>
      </w:r>
      <w:r w:rsidRPr="0043415F">
        <w:rPr>
          <w:rFonts w:cs="Consolas"/>
          <w:color w:val="008000"/>
        </w:rPr>
        <w:t>-- GetPostFragLevel</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1 </w:t>
      </w:r>
      <w:r w:rsidRPr="0043415F">
        <w:rPr>
          <w:rFonts w:cs="Consolas"/>
          <w:color w:val="808080"/>
        </w:rPr>
        <w:t>,</w:t>
      </w:r>
      <w:r w:rsidRPr="0043415F">
        <w:rPr>
          <w:rFonts w:cs="Consolas"/>
        </w:rPr>
        <w:tab/>
      </w:r>
      <w:r w:rsidRPr="0043415F">
        <w:rPr>
          <w:rFonts w:cs="Consolas"/>
        </w:rPr>
        <w:tab/>
      </w:r>
      <w:r w:rsidRPr="0043415F">
        <w:rPr>
          <w:rFonts w:cs="Consolas"/>
          <w:color w:val="008000"/>
        </w:rPr>
        <w:t>-- UpdateStatsOnDefrag</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0 </w:t>
      </w:r>
      <w:r w:rsidRPr="0043415F">
        <w:rPr>
          <w:rFonts w:cs="Consolas"/>
          <w:color w:val="808080"/>
        </w:rPr>
        <w:t>,</w:t>
      </w:r>
      <w:r w:rsidRPr="0043415F">
        <w:rPr>
          <w:rFonts w:cs="Consolas"/>
        </w:rPr>
        <w:tab/>
      </w:r>
      <w:r w:rsidRPr="0043415F">
        <w:rPr>
          <w:rFonts w:cs="Consolas"/>
        </w:rPr>
        <w:tab/>
      </w:r>
      <w:r w:rsidRPr="0043415F">
        <w:rPr>
          <w:rFonts w:cs="Consolas"/>
          <w:color w:val="008000"/>
        </w:rPr>
        <w:t>-- LogIndexPhysicalStats</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w:t>
      </w:r>
      <w:r w:rsidRPr="0043415F">
        <w:rPr>
          <w:rFonts w:cs="Consolas"/>
          <w:color w:val="FF0000"/>
        </w:rPr>
        <w:t>'Limited'</w:t>
      </w:r>
      <w:r w:rsidRPr="0043415F">
        <w:rPr>
          <w:rFonts w:cs="Consolas"/>
        </w:rPr>
        <w:t xml:space="preserve"> </w:t>
      </w:r>
      <w:r w:rsidRPr="0043415F">
        <w:rPr>
          <w:rFonts w:cs="Consolas"/>
          <w:color w:val="808080"/>
        </w:rPr>
        <w:t>,</w:t>
      </w:r>
      <w:r w:rsidRPr="0043415F">
        <w:rPr>
          <w:rFonts w:cs="Consolas"/>
        </w:rPr>
        <w:tab/>
      </w:r>
      <w:r w:rsidRPr="0043415F">
        <w:rPr>
          <w:rFonts w:cs="Consolas"/>
          <w:color w:val="008000"/>
        </w:rPr>
        <w:t>-- IndexScanMode</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1 </w:t>
      </w:r>
      <w:r w:rsidRPr="0043415F">
        <w:rPr>
          <w:rFonts w:cs="Consolas"/>
          <w:color w:val="808080"/>
        </w:rPr>
        <w:t>,</w:t>
      </w:r>
      <w:r w:rsidRPr="0043415F">
        <w:rPr>
          <w:rFonts w:cs="Consolas"/>
        </w:rPr>
        <w:tab/>
      </w:r>
      <w:r w:rsidRPr="0043415F">
        <w:rPr>
          <w:rFonts w:cs="Consolas"/>
        </w:rPr>
        <w:tab/>
      </w:r>
      <w:r w:rsidRPr="0043415F">
        <w:rPr>
          <w:rFonts w:cs="Consolas"/>
          <w:color w:val="008000"/>
        </w:rPr>
        <w:t>-- LogProgress</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60 </w:t>
      </w:r>
      <w:r w:rsidRPr="0043415F">
        <w:rPr>
          <w:rFonts w:cs="Consolas"/>
          <w:color w:val="808080"/>
        </w:rPr>
        <w:t>,</w:t>
      </w:r>
      <w:r w:rsidRPr="0043415F">
        <w:rPr>
          <w:rFonts w:cs="Consolas"/>
        </w:rPr>
        <w:tab/>
      </w:r>
      <w:r w:rsidRPr="0043415F">
        <w:rPr>
          <w:rFonts w:cs="Consolas"/>
        </w:rPr>
        <w:tab/>
      </w:r>
      <w:r w:rsidRPr="0043415F">
        <w:rPr>
          <w:rFonts w:cs="Consolas"/>
          <w:color w:val="008000"/>
        </w:rPr>
        <w:t>-- LogRetDays</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1</w:t>
      </w:r>
      <w:r w:rsidRPr="0043415F">
        <w:rPr>
          <w:rFonts w:cs="Consolas"/>
        </w:rPr>
        <w:tab/>
      </w:r>
      <w:r w:rsidRPr="0043415F">
        <w:rPr>
          <w:rFonts w:cs="Consolas"/>
        </w:rPr>
        <w:tab/>
      </w:r>
      <w:r w:rsidRPr="0043415F">
        <w:rPr>
          <w:rFonts w:cs="Consolas"/>
          <w:color w:val="008000"/>
        </w:rPr>
        <w:t>-- IncludeUsageDetails</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 xml:space="preserve"> </w:t>
      </w:r>
      <w:r w:rsidRPr="0043415F">
        <w:rPr>
          <w:rFonts w:cs="Consolas"/>
        </w:rPr>
        <w:tab/>
      </w:r>
      <w:r w:rsidRPr="0043415F">
        <w:rPr>
          <w:rFonts w:cs="Consolas"/>
        </w:rPr>
        <w:tab/>
      </w:r>
      <w:r w:rsidRPr="0043415F">
        <w:rPr>
          <w:rFonts w:cs="Consolas"/>
          <w:color w:val="808080"/>
        </w:rPr>
        <w:t>);</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color w:val="008000"/>
        </w:rPr>
        <w:t>-- Insert IndexSettingsDB row for dbo.[Okay], ReindexOrder=200 (after [Best])</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color w:val="0000FF"/>
        </w:rPr>
        <w:t>INSERT</w:t>
      </w:r>
      <w:r w:rsidRPr="0043415F">
        <w:rPr>
          <w:rFonts w:cs="Consolas"/>
        </w:rPr>
        <w:tab/>
      </w:r>
      <w:r w:rsidRPr="0043415F">
        <w:rPr>
          <w:rFonts w:cs="Consolas"/>
          <w:color w:val="0000FF"/>
        </w:rPr>
        <w:t>INTO</w:t>
      </w:r>
      <w:r w:rsidRPr="0043415F">
        <w:rPr>
          <w:rFonts w:cs="Consolas"/>
        </w:rPr>
        <w:t xml:space="preserve"> </w:t>
      </w:r>
      <w:r w:rsidRPr="0043415F">
        <w:rPr>
          <w:rFonts w:cs="Consolas"/>
          <w:color w:val="008080"/>
        </w:rPr>
        <w:t>[Minion]</w:t>
      </w:r>
      <w:r w:rsidRPr="0043415F">
        <w:rPr>
          <w:rFonts w:cs="Consolas"/>
          <w:color w:val="808080"/>
        </w:rPr>
        <w:t>.</w:t>
      </w:r>
      <w:r w:rsidRPr="0043415F">
        <w:rPr>
          <w:rFonts w:cs="Consolas"/>
          <w:color w:val="008080"/>
        </w:rPr>
        <w:t>[IndexSettingsTable]</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color w:val="0000FF"/>
        </w:rPr>
        <w:tab/>
      </w:r>
      <w:r w:rsidRPr="0043415F">
        <w:rPr>
          <w:rFonts w:cs="Consolas"/>
          <w:color w:val="0000FF"/>
        </w:rPr>
        <w:tab/>
      </w:r>
      <w:r w:rsidRPr="0043415F">
        <w:rPr>
          <w:rFonts w:cs="Consolas"/>
          <w:color w:val="808080"/>
        </w:rPr>
        <w:t>(</w:t>
      </w:r>
      <w:r w:rsidRPr="0043415F">
        <w:rPr>
          <w:rFonts w:cs="Consolas"/>
        </w:rPr>
        <w:t xml:space="preserve"> </w:t>
      </w:r>
      <w:r w:rsidRPr="0043415F">
        <w:rPr>
          <w:rFonts w:cs="Consolas"/>
          <w:color w:val="008080"/>
        </w:rPr>
        <w:t>[DBName]</w:t>
      </w:r>
      <w:r w:rsidRPr="0043415F">
        <w:rPr>
          <w:rFonts w:cs="Consolas"/>
        </w:rPr>
        <w:t xml:space="preserve"> </w:t>
      </w:r>
      <w:r w:rsidRPr="0043415F">
        <w:rPr>
          <w:rFonts w:cs="Consolas"/>
          <w:color w:val="808080"/>
        </w:rPr>
        <w:t>,</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w:t>
      </w:r>
      <w:r w:rsidRPr="0043415F">
        <w:rPr>
          <w:rFonts w:cs="Consolas"/>
          <w:color w:val="008080"/>
        </w:rPr>
        <w:t>[SchemaName]</w:t>
      </w:r>
      <w:r w:rsidRPr="0043415F">
        <w:rPr>
          <w:rFonts w:cs="Consolas"/>
        </w:rPr>
        <w:t xml:space="preserve"> </w:t>
      </w:r>
      <w:r w:rsidRPr="0043415F">
        <w:rPr>
          <w:rFonts w:cs="Consolas"/>
          <w:color w:val="808080"/>
        </w:rPr>
        <w:t>,</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w:t>
      </w:r>
      <w:r w:rsidRPr="0043415F">
        <w:rPr>
          <w:rFonts w:cs="Consolas"/>
          <w:color w:val="008080"/>
        </w:rPr>
        <w:t>[TableName]</w:t>
      </w:r>
      <w:r w:rsidRPr="0043415F">
        <w:rPr>
          <w:rFonts w:cs="Consolas"/>
        </w:rPr>
        <w:t xml:space="preserve"> </w:t>
      </w:r>
      <w:r w:rsidRPr="0043415F">
        <w:rPr>
          <w:rFonts w:cs="Consolas"/>
          <w:color w:val="808080"/>
        </w:rPr>
        <w:t>,</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w:t>
      </w:r>
      <w:r w:rsidRPr="0043415F">
        <w:rPr>
          <w:rFonts w:cs="Consolas"/>
          <w:color w:val="008080"/>
        </w:rPr>
        <w:t>[Exclude]</w:t>
      </w:r>
      <w:r w:rsidRPr="0043415F">
        <w:rPr>
          <w:rFonts w:cs="Consolas"/>
        </w:rPr>
        <w:t xml:space="preserve"> </w:t>
      </w:r>
      <w:r w:rsidRPr="0043415F">
        <w:rPr>
          <w:rFonts w:cs="Consolas"/>
          <w:color w:val="808080"/>
        </w:rPr>
        <w:t>,</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w:t>
      </w:r>
      <w:r w:rsidRPr="0043415F">
        <w:rPr>
          <w:rFonts w:cs="Consolas"/>
          <w:color w:val="008080"/>
        </w:rPr>
        <w:t>[ReindexGroupOrder]</w:t>
      </w:r>
      <w:r w:rsidRPr="0043415F">
        <w:rPr>
          <w:rFonts w:cs="Consolas"/>
        </w:rPr>
        <w:t xml:space="preserve"> </w:t>
      </w:r>
      <w:r w:rsidRPr="0043415F">
        <w:rPr>
          <w:rFonts w:cs="Consolas"/>
          <w:color w:val="808080"/>
        </w:rPr>
        <w:t>,</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w:t>
      </w:r>
      <w:r w:rsidRPr="0043415F">
        <w:rPr>
          <w:rFonts w:cs="Consolas"/>
          <w:color w:val="008080"/>
        </w:rPr>
        <w:t>[ReindexOrder]</w:t>
      </w:r>
      <w:r w:rsidRPr="0043415F">
        <w:rPr>
          <w:rFonts w:cs="Consolas"/>
        </w:rPr>
        <w:t xml:space="preserve"> </w:t>
      </w:r>
      <w:r w:rsidRPr="0043415F">
        <w:rPr>
          <w:rFonts w:cs="Consolas"/>
          <w:color w:val="808080"/>
        </w:rPr>
        <w:t>,</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w:t>
      </w:r>
      <w:r w:rsidRPr="0043415F">
        <w:rPr>
          <w:rFonts w:cs="Consolas"/>
          <w:color w:val="008080"/>
        </w:rPr>
        <w:t>[ReorgThreshold]</w:t>
      </w:r>
      <w:r w:rsidRPr="0043415F">
        <w:rPr>
          <w:rFonts w:cs="Consolas"/>
        </w:rPr>
        <w:t xml:space="preserve"> </w:t>
      </w:r>
      <w:r w:rsidRPr="0043415F">
        <w:rPr>
          <w:rFonts w:cs="Consolas"/>
          <w:color w:val="808080"/>
        </w:rPr>
        <w:t>,</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w:t>
      </w:r>
      <w:r w:rsidRPr="0043415F">
        <w:rPr>
          <w:rFonts w:cs="Consolas"/>
          <w:color w:val="008080"/>
        </w:rPr>
        <w:t>[RebuildThreshold]</w:t>
      </w:r>
      <w:r w:rsidRPr="0043415F">
        <w:rPr>
          <w:rFonts w:cs="Consolas"/>
        </w:rPr>
        <w:t xml:space="preserve"> </w:t>
      </w:r>
      <w:r w:rsidRPr="0043415F">
        <w:rPr>
          <w:rFonts w:cs="Consolas"/>
          <w:color w:val="808080"/>
        </w:rPr>
        <w:t>,</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w:t>
      </w:r>
      <w:r w:rsidRPr="0043415F">
        <w:rPr>
          <w:rFonts w:cs="Consolas"/>
          <w:color w:val="008080"/>
        </w:rPr>
        <w:t>[FILLFACTORopt]</w:t>
      </w:r>
      <w:r w:rsidRPr="0043415F">
        <w:rPr>
          <w:rFonts w:cs="Consolas"/>
        </w:rPr>
        <w:t xml:space="preserve"> </w:t>
      </w:r>
      <w:r w:rsidRPr="0043415F">
        <w:rPr>
          <w:rFonts w:cs="Consolas"/>
          <w:color w:val="808080"/>
        </w:rPr>
        <w:t>,</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w:t>
      </w:r>
      <w:r w:rsidRPr="0043415F">
        <w:rPr>
          <w:rFonts w:cs="Consolas"/>
          <w:color w:val="008080"/>
        </w:rPr>
        <w:t>[PadIndex]</w:t>
      </w:r>
      <w:r w:rsidRPr="0043415F">
        <w:rPr>
          <w:rFonts w:cs="Consolas"/>
        </w:rPr>
        <w:t xml:space="preserve"> </w:t>
      </w:r>
      <w:r w:rsidRPr="0043415F">
        <w:rPr>
          <w:rFonts w:cs="Consolas"/>
          <w:color w:val="808080"/>
        </w:rPr>
        <w:t>,</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w:t>
      </w:r>
      <w:r w:rsidRPr="0043415F">
        <w:rPr>
          <w:rFonts w:cs="Consolas"/>
          <w:color w:val="008080"/>
        </w:rPr>
        <w:t>[GetRowCT]</w:t>
      </w:r>
      <w:r w:rsidRPr="0043415F">
        <w:rPr>
          <w:rFonts w:cs="Consolas"/>
        </w:rPr>
        <w:t xml:space="preserve"> </w:t>
      </w:r>
      <w:r w:rsidRPr="0043415F">
        <w:rPr>
          <w:rFonts w:cs="Consolas"/>
          <w:color w:val="808080"/>
        </w:rPr>
        <w:t>,</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w:t>
      </w:r>
      <w:r w:rsidRPr="0043415F">
        <w:rPr>
          <w:rFonts w:cs="Consolas"/>
          <w:color w:val="008080"/>
        </w:rPr>
        <w:t>[GetPostFragLevel]</w:t>
      </w:r>
      <w:r w:rsidRPr="0043415F">
        <w:rPr>
          <w:rFonts w:cs="Consolas"/>
        </w:rPr>
        <w:t xml:space="preserve"> </w:t>
      </w:r>
      <w:r w:rsidRPr="0043415F">
        <w:rPr>
          <w:rFonts w:cs="Consolas"/>
          <w:color w:val="808080"/>
        </w:rPr>
        <w:t>,</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w:t>
      </w:r>
      <w:r w:rsidRPr="0043415F">
        <w:rPr>
          <w:rFonts w:cs="Consolas"/>
          <w:color w:val="008080"/>
        </w:rPr>
        <w:t>[UpdateStatsOnDefrag]</w:t>
      </w:r>
      <w:r w:rsidRPr="0043415F">
        <w:rPr>
          <w:rFonts w:cs="Consolas"/>
        </w:rPr>
        <w:t xml:space="preserve"> </w:t>
      </w:r>
      <w:r w:rsidRPr="0043415F">
        <w:rPr>
          <w:rFonts w:cs="Consolas"/>
          <w:color w:val="808080"/>
        </w:rPr>
        <w:t>,</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w:t>
      </w:r>
      <w:r w:rsidRPr="0043415F">
        <w:rPr>
          <w:rFonts w:cs="Consolas"/>
          <w:color w:val="008080"/>
        </w:rPr>
        <w:t>[LogIndexPhysicalStats]</w:t>
      </w:r>
      <w:r w:rsidRPr="0043415F">
        <w:rPr>
          <w:rFonts w:cs="Consolas"/>
        </w:rPr>
        <w:t xml:space="preserve"> </w:t>
      </w:r>
      <w:r w:rsidRPr="0043415F">
        <w:rPr>
          <w:rFonts w:cs="Consolas"/>
          <w:color w:val="808080"/>
        </w:rPr>
        <w:t>,</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w:t>
      </w:r>
      <w:r w:rsidRPr="0043415F">
        <w:rPr>
          <w:rFonts w:cs="Consolas"/>
          <w:color w:val="008080"/>
        </w:rPr>
        <w:t>[IndexScanMode]</w:t>
      </w:r>
      <w:r w:rsidRPr="0043415F">
        <w:rPr>
          <w:rFonts w:cs="Consolas"/>
        </w:rPr>
        <w:t xml:space="preserve"> </w:t>
      </w:r>
      <w:r w:rsidRPr="0043415F">
        <w:rPr>
          <w:rFonts w:cs="Consolas"/>
          <w:color w:val="808080"/>
        </w:rPr>
        <w:t>,</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w:t>
      </w:r>
      <w:r w:rsidRPr="0043415F">
        <w:rPr>
          <w:rFonts w:cs="Consolas"/>
          <w:color w:val="008080"/>
        </w:rPr>
        <w:t>[LogProgress]</w:t>
      </w:r>
      <w:r w:rsidRPr="0043415F">
        <w:rPr>
          <w:rFonts w:cs="Consolas"/>
        </w:rPr>
        <w:t xml:space="preserve"> </w:t>
      </w:r>
      <w:r w:rsidRPr="0043415F">
        <w:rPr>
          <w:rFonts w:cs="Consolas"/>
          <w:color w:val="808080"/>
        </w:rPr>
        <w:t>,</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w:t>
      </w:r>
      <w:r w:rsidRPr="0043415F">
        <w:rPr>
          <w:rFonts w:cs="Consolas"/>
          <w:color w:val="008080"/>
        </w:rPr>
        <w:t>[LogRetDays]</w:t>
      </w:r>
      <w:r w:rsidRPr="0043415F">
        <w:rPr>
          <w:rFonts w:cs="Consolas"/>
        </w:rPr>
        <w:t xml:space="preserve"> </w:t>
      </w:r>
      <w:r w:rsidRPr="0043415F">
        <w:rPr>
          <w:rFonts w:cs="Consolas"/>
          <w:color w:val="808080"/>
        </w:rPr>
        <w:t>,</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w:t>
      </w:r>
      <w:r w:rsidRPr="0043415F">
        <w:rPr>
          <w:rFonts w:cs="Consolas"/>
          <w:color w:val="008080"/>
        </w:rPr>
        <w:t>[IncludeUsageDetails]</w:t>
      </w:r>
    </w:p>
    <w:p w:rsidR="00924C12" w:rsidRPr="0043415F" w:rsidRDefault="00924C12" w:rsidP="00924C12">
      <w:pPr>
        <w:autoSpaceDE w:val="0"/>
        <w:autoSpaceDN w:val="0"/>
        <w:adjustRightInd w:val="0"/>
        <w:spacing w:after="0" w:line="240" w:lineRule="auto"/>
        <w:ind w:left="720"/>
        <w:rPr>
          <w:rFonts w:cs="Consolas"/>
        </w:rPr>
      </w:pP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r>
      <w:r w:rsidRPr="0043415F">
        <w:rPr>
          <w:rFonts w:cs="Consolas"/>
          <w:color w:val="808080"/>
        </w:rPr>
        <w:t>)</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color w:val="0000FF"/>
        </w:rPr>
        <w:t>VALUES</w:t>
      </w:r>
      <w:r w:rsidRPr="0043415F">
        <w:rPr>
          <w:rFonts w:cs="Consolas"/>
          <w:color w:val="0000FF"/>
        </w:rPr>
        <w:tab/>
      </w:r>
      <w:r w:rsidRPr="0043415F">
        <w:rPr>
          <w:rFonts w:cs="Consolas"/>
          <w:color w:val="808080"/>
        </w:rPr>
        <w:t>(</w:t>
      </w:r>
      <w:r w:rsidRPr="0043415F">
        <w:rPr>
          <w:rFonts w:cs="Consolas"/>
        </w:rPr>
        <w:t xml:space="preserve"> </w:t>
      </w:r>
      <w:r w:rsidRPr="0043415F">
        <w:rPr>
          <w:rFonts w:cs="Consolas"/>
          <w:color w:val="FF0000"/>
        </w:rPr>
        <w:t>'YourDatabase'</w:t>
      </w:r>
      <w:r w:rsidRPr="0043415F">
        <w:rPr>
          <w:rFonts w:cs="Consolas"/>
        </w:rPr>
        <w:t xml:space="preserve"> </w:t>
      </w:r>
      <w:r w:rsidRPr="0043415F">
        <w:rPr>
          <w:rFonts w:cs="Consolas"/>
          <w:color w:val="808080"/>
        </w:rPr>
        <w:t>,</w:t>
      </w:r>
      <w:r w:rsidRPr="0043415F">
        <w:rPr>
          <w:rFonts w:cs="Consolas"/>
        </w:rPr>
        <w:t xml:space="preserve"> </w:t>
      </w:r>
      <w:r w:rsidRPr="0043415F">
        <w:rPr>
          <w:rFonts w:cs="Consolas"/>
          <w:color w:val="008000"/>
        </w:rPr>
        <w:t>-- DBName</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w:t>
      </w:r>
      <w:r w:rsidRPr="0043415F">
        <w:rPr>
          <w:rFonts w:cs="Consolas"/>
          <w:color w:val="FF0000"/>
        </w:rPr>
        <w:t>'dbo'</w:t>
      </w:r>
      <w:r w:rsidRPr="0043415F">
        <w:rPr>
          <w:rFonts w:cs="Consolas"/>
        </w:rPr>
        <w:t xml:space="preserve"> </w:t>
      </w:r>
      <w:r w:rsidRPr="0043415F">
        <w:rPr>
          <w:rFonts w:cs="Consolas"/>
          <w:color w:val="808080"/>
        </w:rPr>
        <w:t>,</w:t>
      </w:r>
      <w:r w:rsidRPr="0043415F">
        <w:rPr>
          <w:rFonts w:cs="Consolas"/>
        </w:rPr>
        <w:tab/>
      </w:r>
      <w:r w:rsidRPr="0043415F">
        <w:rPr>
          <w:rFonts w:cs="Consolas"/>
        </w:rPr>
        <w:tab/>
      </w:r>
      <w:r w:rsidRPr="0043415F">
        <w:rPr>
          <w:rFonts w:cs="Consolas"/>
          <w:color w:val="008000"/>
        </w:rPr>
        <w:t>-- SchemaName</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w:t>
      </w:r>
      <w:r w:rsidRPr="0043415F">
        <w:rPr>
          <w:rFonts w:cs="Consolas"/>
          <w:color w:val="FF0000"/>
        </w:rPr>
        <w:t>'Okay'</w:t>
      </w:r>
      <w:r w:rsidRPr="0043415F">
        <w:rPr>
          <w:rFonts w:cs="Consolas"/>
        </w:rPr>
        <w:t xml:space="preserve"> </w:t>
      </w:r>
      <w:r w:rsidRPr="0043415F">
        <w:rPr>
          <w:rFonts w:cs="Consolas"/>
          <w:color w:val="808080"/>
        </w:rPr>
        <w:t>,</w:t>
      </w:r>
      <w:r w:rsidRPr="0043415F">
        <w:rPr>
          <w:rFonts w:cs="Consolas"/>
        </w:rPr>
        <w:tab/>
      </w:r>
      <w:r w:rsidRPr="0043415F">
        <w:rPr>
          <w:rFonts w:cs="Consolas"/>
          <w:color w:val="008000"/>
        </w:rPr>
        <w:t>-- TableName</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0 </w:t>
      </w:r>
      <w:r w:rsidRPr="0043415F">
        <w:rPr>
          <w:rFonts w:cs="Consolas"/>
          <w:color w:val="808080"/>
        </w:rPr>
        <w:t>,</w:t>
      </w:r>
      <w:r w:rsidRPr="0043415F">
        <w:rPr>
          <w:rFonts w:cs="Consolas"/>
        </w:rPr>
        <w:tab/>
      </w:r>
      <w:r w:rsidRPr="0043415F">
        <w:rPr>
          <w:rFonts w:cs="Consolas"/>
        </w:rPr>
        <w:tab/>
      </w:r>
      <w:r w:rsidRPr="0043415F">
        <w:rPr>
          <w:rFonts w:cs="Consolas"/>
          <w:color w:val="008000"/>
        </w:rPr>
        <w:t>-- Exclude</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0 </w:t>
      </w:r>
      <w:r w:rsidRPr="0043415F">
        <w:rPr>
          <w:rFonts w:cs="Consolas"/>
          <w:color w:val="808080"/>
        </w:rPr>
        <w:t>,</w:t>
      </w:r>
      <w:r w:rsidRPr="0043415F">
        <w:rPr>
          <w:rFonts w:cs="Consolas"/>
        </w:rPr>
        <w:tab/>
      </w:r>
      <w:r w:rsidRPr="0043415F">
        <w:rPr>
          <w:rFonts w:cs="Consolas"/>
        </w:rPr>
        <w:tab/>
      </w:r>
      <w:r w:rsidRPr="0043415F">
        <w:rPr>
          <w:rFonts w:cs="Consolas"/>
          <w:color w:val="008000"/>
        </w:rPr>
        <w:t>-- ReindexGroupOrder</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200 </w:t>
      </w:r>
      <w:r w:rsidRPr="0043415F">
        <w:rPr>
          <w:rFonts w:cs="Consolas"/>
          <w:color w:val="808080"/>
        </w:rPr>
        <w:t>,</w:t>
      </w:r>
      <w:r w:rsidRPr="0043415F">
        <w:rPr>
          <w:rFonts w:cs="Consolas"/>
        </w:rPr>
        <w:tab/>
      </w:r>
      <w:r w:rsidRPr="0043415F">
        <w:rPr>
          <w:rFonts w:cs="Consolas"/>
        </w:rPr>
        <w:tab/>
      </w:r>
      <w:r w:rsidRPr="0043415F">
        <w:rPr>
          <w:rFonts w:cs="Consolas"/>
          <w:color w:val="008000"/>
        </w:rPr>
        <w:t>-- ReindexOrder</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10 </w:t>
      </w:r>
      <w:r w:rsidRPr="0043415F">
        <w:rPr>
          <w:rFonts w:cs="Consolas"/>
          <w:color w:val="808080"/>
        </w:rPr>
        <w:t>,</w:t>
      </w:r>
      <w:r w:rsidRPr="0043415F">
        <w:rPr>
          <w:rFonts w:cs="Consolas"/>
        </w:rPr>
        <w:tab/>
      </w:r>
      <w:r w:rsidRPr="0043415F">
        <w:rPr>
          <w:rFonts w:cs="Consolas"/>
        </w:rPr>
        <w:tab/>
      </w:r>
      <w:r w:rsidRPr="0043415F">
        <w:rPr>
          <w:rFonts w:cs="Consolas"/>
          <w:color w:val="008000"/>
        </w:rPr>
        <w:t>-- ReorgThreshold</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20 </w:t>
      </w:r>
      <w:r w:rsidRPr="0043415F">
        <w:rPr>
          <w:rFonts w:cs="Consolas"/>
          <w:color w:val="808080"/>
        </w:rPr>
        <w:t>,</w:t>
      </w:r>
      <w:r w:rsidRPr="0043415F">
        <w:rPr>
          <w:rFonts w:cs="Consolas"/>
        </w:rPr>
        <w:tab/>
      </w:r>
      <w:r w:rsidRPr="0043415F">
        <w:rPr>
          <w:rFonts w:cs="Consolas"/>
        </w:rPr>
        <w:tab/>
      </w:r>
      <w:r w:rsidRPr="0043415F">
        <w:rPr>
          <w:rFonts w:cs="Consolas"/>
          <w:color w:val="008000"/>
        </w:rPr>
        <w:t>-- RebuildThreshold</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80 </w:t>
      </w:r>
      <w:r w:rsidRPr="0043415F">
        <w:rPr>
          <w:rFonts w:cs="Consolas"/>
          <w:color w:val="808080"/>
        </w:rPr>
        <w:t>,</w:t>
      </w:r>
      <w:r w:rsidRPr="0043415F">
        <w:rPr>
          <w:rFonts w:cs="Consolas"/>
        </w:rPr>
        <w:tab/>
      </w:r>
      <w:r w:rsidRPr="0043415F">
        <w:rPr>
          <w:rFonts w:cs="Consolas"/>
        </w:rPr>
        <w:tab/>
      </w:r>
      <w:r w:rsidRPr="0043415F">
        <w:rPr>
          <w:rFonts w:cs="Consolas"/>
          <w:color w:val="008000"/>
        </w:rPr>
        <w:t>-- FILLFACTORopt</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w:t>
      </w:r>
      <w:r w:rsidRPr="0043415F">
        <w:rPr>
          <w:rFonts w:cs="Consolas"/>
          <w:color w:val="FF0000"/>
        </w:rPr>
        <w:t>'ON'</w:t>
      </w:r>
      <w:r w:rsidRPr="0043415F">
        <w:rPr>
          <w:rFonts w:cs="Consolas"/>
        </w:rPr>
        <w:t xml:space="preserve"> </w:t>
      </w:r>
      <w:r w:rsidRPr="0043415F">
        <w:rPr>
          <w:rFonts w:cs="Consolas"/>
          <w:color w:val="808080"/>
        </w:rPr>
        <w:t>,</w:t>
      </w:r>
      <w:r w:rsidRPr="0043415F">
        <w:rPr>
          <w:rFonts w:cs="Consolas"/>
        </w:rPr>
        <w:tab/>
      </w:r>
      <w:r w:rsidRPr="0043415F">
        <w:rPr>
          <w:rFonts w:cs="Consolas"/>
        </w:rPr>
        <w:tab/>
      </w:r>
      <w:r w:rsidRPr="0043415F">
        <w:rPr>
          <w:rFonts w:cs="Consolas"/>
          <w:color w:val="008000"/>
        </w:rPr>
        <w:t>-- PadIndex</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1 </w:t>
      </w:r>
      <w:r w:rsidRPr="0043415F">
        <w:rPr>
          <w:rFonts w:cs="Consolas"/>
          <w:color w:val="808080"/>
        </w:rPr>
        <w:t>,</w:t>
      </w:r>
      <w:r w:rsidRPr="0043415F">
        <w:rPr>
          <w:rFonts w:cs="Consolas"/>
        </w:rPr>
        <w:tab/>
      </w:r>
      <w:r w:rsidRPr="0043415F">
        <w:rPr>
          <w:rFonts w:cs="Consolas"/>
        </w:rPr>
        <w:tab/>
      </w:r>
      <w:r w:rsidRPr="0043415F">
        <w:rPr>
          <w:rFonts w:cs="Consolas"/>
          <w:color w:val="008000"/>
        </w:rPr>
        <w:t>-- GetRowCT</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1 </w:t>
      </w:r>
      <w:r w:rsidRPr="0043415F">
        <w:rPr>
          <w:rFonts w:cs="Consolas"/>
          <w:color w:val="808080"/>
        </w:rPr>
        <w:t>,</w:t>
      </w:r>
      <w:r w:rsidRPr="0043415F">
        <w:rPr>
          <w:rFonts w:cs="Consolas"/>
        </w:rPr>
        <w:tab/>
      </w:r>
      <w:r w:rsidRPr="0043415F">
        <w:rPr>
          <w:rFonts w:cs="Consolas"/>
        </w:rPr>
        <w:tab/>
      </w:r>
      <w:r w:rsidRPr="0043415F">
        <w:rPr>
          <w:rFonts w:cs="Consolas"/>
          <w:color w:val="008000"/>
        </w:rPr>
        <w:t>-- GetPostFragLevel</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1 </w:t>
      </w:r>
      <w:r w:rsidRPr="0043415F">
        <w:rPr>
          <w:rFonts w:cs="Consolas"/>
          <w:color w:val="808080"/>
        </w:rPr>
        <w:t>,</w:t>
      </w:r>
      <w:r w:rsidRPr="0043415F">
        <w:rPr>
          <w:rFonts w:cs="Consolas"/>
        </w:rPr>
        <w:tab/>
      </w:r>
      <w:r w:rsidRPr="0043415F">
        <w:rPr>
          <w:rFonts w:cs="Consolas"/>
        </w:rPr>
        <w:tab/>
      </w:r>
      <w:r w:rsidRPr="0043415F">
        <w:rPr>
          <w:rFonts w:cs="Consolas"/>
          <w:color w:val="008000"/>
        </w:rPr>
        <w:t>-- UpdateStatsOnDefrag</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0 </w:t>
      </w:r>
      <w:r w:rsidRPr="0043415F">
        <w:rPr>
          <w:rFonts w:cs="Consolas"/>
          <w:color w:val="808080"/>
        </w:rPr>
        <w:t>,</w:t>
      </w:r>
      <w:r w:rsidRPr="0043415F">
        <w:rPr>
          <w:rFonts w:cs="Consolas"/>
        </w:rPr>
        <w:tab/>
      </w:r>
      <w:r w:rsidRPr="0043415F">
        <w:rPr>
          <w:rFonts w:cs="Consolas"/>
        </w:rPr>
        <w:tab/>
      </w:r>
      <w:r w:rsidRPr="0043415F">
        <w:rPr>
          <w:rFonts w:cs="Consolas"/>
          <w:color w:val="008000"/>
        </w:rPr>
        <w:t>-- LogIndexPhysicalStats</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w:t>
      </w:r>
      <w:r w:rsidRPr="0043415F">
        <w:rPr>
          <w:rFonts w:cs="Consolas"/>
          <w:color w:val="FF0000"/>
        </w:rPr>
        <w:t>'Limited'</w:t>
      </w:r>
      <w:r w:rsidRPr="0043415F">
        <w:rPr>
          <w:rFonts w:cs="Consolas"/>
        </w:rPr>
        <w:t xml:space="preserve"> </w:t>
      </w:r>
      <w:r w:rsidRPr="0043415F">
        <w:rPr>
          <w:rFonts w:cs="Consolas"/>
          <w:color w:val="808080"/>
        </w:rPr>
        <w:t>,</w:t>
      </w:r>
      <w:r w:rsidRPr="0043415F">
        <w:rPr>
          <w:rFonts w:cs="Consolas"/>
        </w:rPr>
        <w:tab/>
      </w:r>
      <w:r w:rsidRPr="0043415F">
        <w:rPr>
          <w:rFonts w:cs="Consolas"/>
          <w:color w:val="008000"/>
        </w:rPr>
        <w:t>-- IndexScanMode</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1 </w:t>
      </w:r>
      <w:r w:rsidRPr="0043415F">
        <w:rPr>
          <w:rFonts w:cs="Consolas"/>
          <w:color w:val="808080"/>
        </w:rPr>
        <w:t>,</w:t>
      </w:r>
      <w:r w:rsidRPr="0043415F">
        <w:rPr>
          <w:rFonts w:cs="Consolas"/>
        </w:rPr>
        <w:tab/>
      </w:r>
      <w:r w:rsidRPr="0043415F">
        <w:rPr>
          <w:rFonts w:cs="Consolas"/>
        </w:rPr>
        <w:tab/>
      </w:r>
      <w:r w:rsidRPr="0043415F">
        <w:rPr>
          <w:rFonts w:cs="Consolas"/>
          <w:color w:val="008000"/>
        </w:rPr>
        <w:t>-- LogProgress</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60 </w:t>
      </w:r>
      <w:r w:rsidRPr="0043415F">
        <w:rPr>
          <w:rFonts w:cs="Consolas"/>
          <w:color w:val="808080"/>
        </w:rPr>
        <w:t>,</w:t>
      </w:r>
      <w:r w:rsidRPr="0043415F">
        <w:rPr>
          <w:rFonts w:cs="Consolas"/>
        </w:rPr>
        <w:tab/>
      </w:r>
      <w:r w:rsidRPr="0043415F">
        <w:rPr>
          <w:rFonts w:cs="Consolas"/>
        </w:rPr>
        <w:tab/>
      </w:r>
      <w:r w:rsidRPr="0043415F">
        <w:rPr>
          <w:rFonts w:cs="Consolas"/>
          <w:color w:val="008000"/>
        </w:rPr>
        <w:t>-- LogRetDays</w:t>
      </w:r>
    </w:p>
    <w:p w:rsidR="00924C12" w:rsidRPr="0043415F" w:rsidRDefault="00924C12" w:rsidP="00924C12">
      <w:pPr>
        <w:autoSpaceDE w:val="0"/>
        <w:autoSpaceDN w:val="0"/>
        <w:adjustRightInd w:val="0"/>
        <w:spacing w:after="0" w:line="240" w:lineRule="auto"/>
        <w:ind w:left="720"/>
        <w:rPr>
          <w:rFonts w:cs="Consolas"/>
        </w:rPr>
      </w:pPr>
      <w:r w:rsidRPr="0043415F">
        <w:rPr>
          <w:rFonts w:cs="Consolas"/>
        </w:rPr>
        <w:tab/>
      </w:r>
      <w:r w:rsidRPr="0043415F">
        <w:rPr>
          <w:rFonts w:cs="Consolas"/>
        </w:rPr>
        <w:tab/>
        <w:t xml:space="preserve">  1</w:t>
      </w:r>
      <w:r w:rsidRPr="0043415F">
        <w:rPr>
          <w:rFonts w:cs="Consolas"/>
        </w:rPr>
        <w:tab/>
      </w:r>
      <w:r w:rsidRPr="0043415F">
        <w:rPr>
          <w:rFonts w:cs="Consolas"/>
        </w:rPr>
        <w:tab/>
      </w:r>
      <w:r w:rsidRPr="0043415F">
        <w:rPr>
          <w:rFonts w:cs="Consolas"/>
          <w:color w:val="008000"/>
        </w:rPr>
        <w:t>-- IncludeUsageDetails</w:t>
      </w:r>
    </w:p>
    <w:p w:rsidR="00924C12" w:rsidRPr="0043415F" w:rsidRDefault="00924C12" w:rsidP="00924C12">
      <w:pPr>
        <w:autoSpaceDE w:val="0"/>
        <w:autoSpaceDN w:val="0"/>
        <w:adjustRightInd w:val="0"/>
        <w:spacing w:after="0" w:line="240" w:lineRule="auto"/>
        <w:ind w:left="720"/>
        <w:rPr>
          <w:rFonts w:cs="Consolas"/>
          <w:color w:val="808080"/>
        </w:rPr>
      </w:pPr>
      <w:r w:rsidRPr="0043415F">
        <w:rPr>
          <w:rFonts w:cs="Consolas"/>
        </w:rPr>
        <w:t xml:space="preserve"> </w:t>
      </w:r>
      <w:r w:rsidRPr="0043415F">
        <w:rPr>
          <w:rFonts w:cs="Consolas"/>
        </w:rPr>
        <w:tab/>
      </w:r>
      <w:r w:rsidRPr="0043415F">
        <w:rPr>
          <w:rFonts w:cs="Consolas"/>
        </w:rPr>
        <w:tab/>
      </w:r>
      <w:r w:rsidRPr="0043415F">
        <w:rPr>
          <w:rFonts w:cs="Consolas"/>
          <w:color w:val="808080"/>
        </w:rPr>
        <w:t>);</w:t>
      </w:r>
    </w:p>
    <w:p w:rsidR="00924C12" w:rsidRDefault="00924C12" w:rsidP="00924C12"/>
    <w:p w:rsidR="00924C12" w:rsidRDefault="00924C12" w:rsidP="00924C12">
      <w:r>
        <w:t>For a more complex ordering scheme, we could divide tables up into groups, and then order the reindexing both by group, and within each group. The pseudocode for this example might be:</w:t>
      </w:r>
    </w:p>
    <w:p w:rsidR="00074206" w:rsidRDefault="00074206" w:rsidP="00074206">
      <w:pPr>
        <w:pStyle w:val="ListParagraph"/>
        <w:numPr>
          <w:ilvl w:val="0"/>
          <w:numId w:val="33"/>
        </w:numPr>
        <w:spacing w:line="259" w:lineRule="auto"/>
      </w:pPr>
      <w:r>
        <w:t>[YourDatabase] (it’s the most important database on your system)</w:t>
      </w:r>
    </w:p>
    <w:p w:rsidR="00074206" w:rsidRDefault="00074206" w:rsidP="00074206">
      <w:pPr>
        <w:pStyle w:val="ListParagraph"/>
        <w:numPr>
          <w:ilvl w:val="0"/>
          <w:numId w:val="33"/>
        </w:numPr>
        <w:spacing w:line="259" w:lineRule="auto"/>
      </w:pPr>
      <w:r>
        <w:t>[Semi]</w:t>
      </w:r>
    </w:p>
    <w:p w:rsidR="00074206" w:rsidRDefault="00074206" w:rsidP="00074206">
      <w:pPr>
        <w:pStyle w:val="ListParagraph"/>
        <w:numPr>
          <w:ilvl w:val="0"/>
          <w:numId w:val="33"/>
        </w:numPr>
        <w:spacing w:line="259" w:lineRule="auto"/>
      </w:pPr>
      <w:r>
        <w:t>[Lame]</w:t>
      </w:r>
    </w:p>
    <w:p w:rsidR="00074206" w:rsidRDefault="00074206" w:rsidP="00074206">
      <w:pPr>
        <w:pStyle w:val="ListParagraph"/>
        <w:numPr>
          <w:ilvl w:val="0"/>
          <w:numId w:val="33"/>
        </w:numPr>
        <w:spacing w:line="259" w:lineRule="auto"/>
      </w:pPr>
      <w:r>
        <w:t>[Unused]</w:t>
      </w:r>
    </w:p>
    <w:p w:rsidR="00074206" w:rsidRDefault="00074206" w:rsidP="00074206">
      <w:r>
        <w:t>GroupOrder</w:t>
      </w:r>
      <w:r>
        <w:tab/>
        <w:t>GroupDBOrder</w:t>
      </w:r>
    </w:p>
    <w:p w:rsidR="00074206" w:rsidRDefault="00074206" w:rsidP="00074206">
      <w:pPr>
        <w:pStyle w:val="ListParagraph"/>
        <w:numPr>
          <w:ilvl w:val="0"/>
          <w:numId w:val="19"/>
        </w:numPr>
        <w:spacing w:line="259" w:lineRule="auto"/>
      </w:pPr>
      <w:r>
        <w:t>Insert rows for databases YourDatabase and Semi, both with GroupOrder = 200</w:t>
      </w:r>
    </w:p>
    <w:p w:rsidR="00074206" w:rsidRPr="00485ABD" w:rsidRDefault="00074206" w:rsidP="00074206">
      <w:pPr>
        <w:pStyle w:val="ListParagraph"/>
        <w:numPr>
          <w:ilvl w:val="1"/>
          <w:numId w:val="19"/>
        </w:numPr>
        <w:spacing w:line="259" w:lineRule="auto"/>
      </w:pPr>
      <w:r>
        <w:t>Row YourDatabase: GroupDBOrder = 255</w:t>
      </w:r>
    </w:p>
    <w:p w:rsidR="00074206" w:rsidRPr="00485ABD" w:rsidRDefault="00074206" w:rsidP="00074206">
      <w:pPr>
        <w:pStyle w:val="ListParagraph"/>
        <w:numPr>
          <w:ilvl w:val="1"/>
          <w:numId w:val="19"/>
        </w:numPr>
        <w:spacing w:line="259" w:lineRule="auto"/>
      </w:pPr>
      <w:r>
        <w:t>Row Semi: GroupDBOrder = 100</w:t>
      </w:r>
    </w:p>
    <w:p w:rsidR="00074206" w:rsidRDefault="00074206" w:rsidP="00074206">
      <w:pPr>
        <w:pStyle w:val="ListParagraph"/>
        <w:numPr>
          <w:ilvl w:val="0"/>
          <w:numId w:val="19"/>
        </w:numPr>
        <w:spacing w:line="259" w:lineRule="auto"/>
      </w:pPr>
      <w:r>
        <w:t>Insert rows for databases Lame and Unused, both with GroupOrder = 100</w:t>
      </w:r>
    </w:p>
    <w:p w:rsidR="00074206" w:rsidRPr="00485ABD" w:rsidRDefault="00074206" w:rsidP="00074206">
      <w:pPr>
        <w:pStyle w:val="ListParagraph"/>
        <w:numPr>
          <w:ilvl w:val="1"/>
          <w:numId w:val="19"/>
        </w:numPr>
        <w:spacing w:line="259" w:lineRule="auto"/>
      </w:pPr>
      <w:r>
        <w:t>Row YourDatabase: Lame = 255</w:t>
      </w:r>
    </w:p>
    <w:p w:rsidR="00074206" w:rsidRPr="00485ABD" w:rsidRDefault="00074206" w:rsidP="00074206">
      <w:pPr>
        <w:pStyle w:val="ListParagraph"/>
        <w:numPr>
          <w:ilvl w:val="1"/>
          <w:numId w:val="19"/>
        </w:numPr>
        <w:spacing w:line="259" w:lineRule="auto"/>
      </w:pPr>
      <w:r>
        <w:t>Row Semi: Unused = 100</w:t>
      </w:r>
    </w:p>
    <w:p w:rsidR="00924C12" w:rsidRDefault="00924C12" w:rsidP="00924C12">
      <w:r>
        <w:t>The resulting</w:t>
      </w:r>
      <w:r w:rsidR="00DA4158">
        <w:t xml:space="preserve"> backup </w:t>
      </w:r>
      <w:r>
        <w:t>order would be as follows:</w:t>
      </w:r>
    </w:p>
    <w:p w:rsidR="00DA4158" w:rsidRDefault="00DA4158" w:rsidP="00924C12">
      <w:pPr>
        <w:pStyle w:val="ListParagraph"/>
        <w:numPr>
          <w:ilvl w:val="0"/>
          <w:numId w:val="20"/>
        </w:numPr>
        <w:spacing w:line="259" w:lineRule="auto"/>
      </w:pPr>
      <w:r>
        <w:t xml:space="preserve">YourDatabase </w:t>
      </w:r>
    </w:p>
    <w:p w:rsidR="00DA4158" w:rsidRDefault="00DA4158" w:rsidP="00924C12">
      <w:pPr>
        <w:pStyle w:val="ListParagraph"/>
        <w:numPr>
          <w:ilvl w:val="0"/>
          <w:numId w:val="20"/>
        </w:numPr>
        <w:spacing w:line="259" w:lineRule="auto"/>
      </w:pPr>
      <w:r>
        <w:t>Semi</w:t>
      </w:r>
    </w:p>
    <w:p w:rsidR="00924C12" w:rsidRDefault="00DA4158" w:rsidP="00924C12">
      <w:pPr>
        <w:pStyle w:val="ListParagraph"/>
        <w:numPr>
          <w:ilvl w:val="0"/>
          <w:numId w:val="20"/>
        </w:numPr>
        <w:spacing w:line="259" w:lineRule="auto"/>
      </w:pPr>
      <w:r>
        <w:t>Lame</w:t>
      </w:r>
    </w:p>
    <w:p w:rsidR="00DA4158" w:rsidRDefault="00DA4158" w:rsidP="00924C12">
      <w:pPr>
        <w:pStyle w:val="ListParagraph"/>
        <w:numPr>
          <w:ilvl w:val="0"/>
          <w:numId w:val="20"/>
        </w:numPr>
        <w:spacing w:line="259" w:lineRule="auto"/>
      </w:pPr>
      <w:r>
        <w:t>Unused</w:t>
      </w:r>
    </w:p>
    <w:p w:rsidR="00124FBA" w:rsidRDefault="00CA270D" w:rsidP="00124FBA">
      <w:pPr>
        <w:pStyle w:val="Heading2"/>
      </w:pPr>
      <w:bookmarkStart w:id="17" w:name="_Toc433034856"/>
      <w:r>
        <w:lastRenderedPageBreak/>
        <w:t xml:space="preserve">How To: </w:t>
      </w:r>
      <w:r w:rsidR="00124FBA">
        <w:t>Generate reindex statements only</w:t>
      </w:r>
      <w:bookmarkEnd w:id="17"/>
    </w:p>
    <w:p w:rsidR="00572D4B" w:rsidRPr="00572D4B" w:rsidRDefault="00572D4B" w:rsidP="00572D4B">
      <w:r>
        <w:t>Sometimes it is useful to generate index maintenance statements and run them by hand, individually or in small groups. To generate reindex statements without running the statements, run the procedure Minion.IndexMaintMaster with the parameter @</w:t>
      </w:r>
      <w:r w:rsidR="009B1299">
        <w:t>Stmt</w:t>
      </w:r>
      <w:r w:rsidR="00B8585B">
        <w:t>Only</w:t>
      </w:r>
      <w:r>
        <w:t xml:space="preserve"> set to 1. </w:t>
      </w:r>
    </w:p>
    <w:p w:rsidR="00572D4B" w:rsidRDefault="00572D4B" w:rsidP="00572D4B">
      <w:r>
        <w:t>Example code - The following code will generate index statements for</w:t>
      </w:r>
      <w:r w:rsidR="00B8585B">
        <w:t xml:space="preserve"> </w:t>
      </w:r>
      <w:r>
        <w:t xml:space="preserve">all tables </w:t>
      </w:r>
      <w:r w:rsidR="00B8585B">
        <w:t xml:space="preserve">in the [YourDatabase] database </w:t>
      </w:r>
      <w:r>
        <w:t xml:space="preserve">with the </w:t>
      </w:r>
      <w:r w:rsidR="00B8585B" w:rsidRPr="006E0200">
        <w:t>ONLINEopt</w:t>
      </w:r>
      <w:r w:rsidR="00B8585B">
        <w:t xml:space="preserve"> set to “ONLINE” (that is, all tables that are configured to be maintained in online operations only).</w:t>
      </w:r>
      <w:r>
        <w:t xml:space="preserve"> </w:t>
      </w:r>
    </w:p>
    <w:p w:rsidR="00572D4B" w:rsidRPr="00B0054B" w:rsidRDefault="00572D4B" w:rsidP="00572D4B">
      <w:pPr>
        <w:autoSpaceDE w:val="0"/>
        <w:autoSpaceDN w:val="0"/>
        <w:adjustRightInd w:val="0"/>
        <w:spacing w:after="0" w:line="240" w:lineRule="auto"/>
        <w:ind w:left="720"/>
        <w:rPr>
          <w:rFonts w:cs="Consolas"/>
          <w:sz w:val="22"/>
          <w:szCs w:val="22"/>
        </w:rPr>
      </w:pPr>
      <w:r w:rsidRPr="00B0054B">
        <w:rPr>
          <w:rFonts w:cs="Consolas"/>
          <w:color w:val="0000FF"/>
          <w:sz w:val="22"/>
          <w:szCs w:val="22"/>
        </w:rPr>
        <w:t>EXEC</w:t>
      </w:r>
      <w:r w:rsidRPr="00B0054B">
        <w:rPr>
          <w:rFonts w:cs="Consolas"/>
          <w:sz w:val="22"/>
          <w:szCs w:val="22"/>
        </w:rPr>
        <w:t xml:space="preserve"> </w:t>
      </w:r>
      <w:r w:rsidRPr="00B0054B">
        <w:rPr>
          <w:rFonts w:cs="Consolas"/>
          <w:color w:val="008080"/>
          <w:sz w:val="22"/>
          <w:szCs w:val="22"/>
        </w:rPr>
        <w:t>[Minion]</w:t>
      </w:r>
      <w:r w:rsidRPr="00B0054B">
        <w:rPr>
          <w:rFonts w:cs="Consolas"/>
          <w:color w:val="808080"/>
          <w:sz w:val="22"/>
          <w:szCs w:val="22"/>
        </w:rPr>
        <w:t>.</w:t>
      </w:r>
      <w:r w:rsidRPr="00B0054B">
        <w:rPr>
          <w:rFonts w:cs="Consolas"/>
          <w:color w:val="008080"/>
          <w:sz w:val="22"/>
          <w:szCs w:val="22"/>
        </w:rPr>
        <w:t>[IndexMaintMaster]</w:t>
      </w:r>
      <w:r w:rsidRPr="00B0054B">
        <w:rPr>
          <w:rFonts w:cs="Consolas"/>
          <w:color w:val="0000FF"/>
          <w:sz w:val="22"/>
          <w:szCs w:val="22"/>
        </w:rPr>
        <w:t xml:space="preserve"> </w:t>
      </w:r>
    </w:p>
    <w:p w:rsidR="00572D4B" w:rsidRPr="00B0054B" w:rsidRDefault="00572D4B" w:rsidP="00572D4B">
      <w:pPr>
        <w:autoSpaceDE w:val="0"/>
        <w:autoSpaceDN w:val="0"/>
        <w:adjustRightInd w:val="0"/>
        <w:spacing w:after="0" w:line="240" w:lineRule="auto"/>
        <w:ind w:left="720"/>
        <w:rPr>
          <w:rFonts w:cs="Consolas"/>
          <w:sz w:val="22"/>
          <w:szCs w:val="22"/>
        </w:rPr>
      </w:pPr>
      <w:r w:rsidRPr="00B0054B">
        <w:rPr>
          <w:rFonts w:cs="Consolas"/>
          <w:color w:val="0000FF"/>
          <w:sz w:val="22"/>
          <w:szCs w:val="22"/>
        </w:rPr>
        <w:tab/>
      </w:r>
      <w:r w:rsidRPr="00B0054B">
        <w:rPr>
          <w:rFonts w:cs="Consolas"/>
          <w:color w:val="008080"/>
          <w:sz w:val="22"/>
          <w:szCs w:val="22"/>
        </w:rPr>
        <w:t>@IndexOption</w:t>
      </w:r>
      <w:r w:rsidRPr="00B0054B">
        <w:rPr>
          <w:rFonts w:cs="Consolas"/>
          <w:sz w:val="22"/>
          <w:szCs w:val="22"/>
        </w:rPr>
        <w:t xml:space="preserve"> </w:t>
      </w:r>
      <w:r w:rsidRPr="00B0054B">
        <w:rPr>
          <w:rFonts w:cs="Consolas"/>
          <w:color w:val="808080"/>
          <w:sz w:val="22"/>
          <w:szCs w:val="22"/>
        </w:rPr>
        <w:t>=</w:t>
      </w:r>
      <w:r w:rsidRPr="00B0054B">
        <w:rPr>
          <w:rFonts w:cs="Consolas"/>
          <w:sz w:val="22"/>
          <w:szCs w:val="22"/>
        </w:rPr>
        <w:t xml:space="preserve"> </w:t>
      </w:r>
      <w:r w:rsidRPr="00B0054B">
        <w:rPr>
          <w:rFonts w:cs="Consolas"/>
          <w:color w:val="FF0000"/>
          <w:sz w:val="22"/>
          <w:szCs w:val="22"/>
        </w:rPr>
        <w:t>'</w:t>
      </w:r>
      <w:r w:rsidR="00B8585B">
        <w:rPr>
          <w:rFonts w:cs="Consolas"/>
          <w:color w:val="FF0000"/>
          <w:sz w:val="22"/>
          <w:szCs w:val="22"/>
        </w:rPr>
        <w:t>ONLINE</w:t>
      </w:r>
      <w:r w:rsidRPr="00B0054B">
        <w:rPr>
          <w:rFonts w:cs="Consolas"/>
          <w:color w:val="FF0000"/>
          <w:sz w:val="22"/>
          <w:szCs w:val="22"/>
        </w:rPr>
        <w:t>'</w:t>
      </w:r>
      <w:r w:rsidRPr="00B0054B">
        <w:rPr>
          <w:rFonts w:cs="Consolas"/>
          <w:color w:val="808080"/>
          <w:sz w:val="22"/>
          <w:szCs w:val="22"/>
        </w:rPr>
        <w:t>,</w:t>
      </w:r>
    </w:p>
    <w:p w:rsidR="00572D4B" w:rsidRPr="00B0054B" w:rsidRDefault="00572D4B" w:rsidP="00572D4B">
      <w:pPr>
        <w:autoSpaceDE w:val="0"/>
        <w:autoSpaceDN w:val="0"/>
        <w:adjustRightInd w:val="0"/>
        <w:spacing w:after="0" w:line="240" w:lineRule="auto"/>
        <w:ind w:left="720"/>
        <w:rPr>
          <w:rFonts w:cs="Consolas"/>
          <w:sz w:val="22"/>
          <w:szCs w:val="22"/>
        </w:rPr>
      </w:pPr>
      <w:r w:rsidRPr="00B0054B">
        <w:rPr>
          <w:rFonts w:cs="Consolas"/>
          <w:sz w:val="22"/>
          <w:szCs w:val="22"/>
        </w:rPr>
        <w:tab/>
      </w:r>
      <w:r w:rsidRPr="00B0054B">
        <w:rPr>
          <w:rFonts w:cs="Consolas"/>
          <w:color w:val="008080"/>
          <w:sz w:val="22"/>
          <w:szCs w:val="22"/>
        </w:rPr>
        <w:t>@ReorgMode</w:t>
      </w:r>
      <w:r w:rsidRPr="00B0054B">
        <w:rPr>
          <w:rFonts w:cs="Consolas"/>
          <w:sz w:val="22"/>
          <w:szCs w:val="22"/>
        </w:rPr>
        <w:t xml:space="preserve"> </w:t>
      </w:r>
      <w:r w:rsidRPr="00B0054B">
        <w:rPr>
          <w:rFonts w:cs="Consolas"/>
          <w:color w:val="808080"/>
          <w:sz w:val="22"/>
          <w:szCs w:val="22"/>
        </w:rPr>
        <w:t>=</w:t>
      </w:r>
      <w:r w:rsidRPr="00B0054B">
        <w:rPr>
          <w:rFonts w:cs="Consolas"/>
          <w:sz w:val="22"/>
          <w:szCs w:val="22"/>
        </w:rPr>
        <w:t xml:space="preserve"> </w:t>
      </w:r>
      <w:r w:rsidRPr="00B0054B">
        <w:rPr>
          <w:rFonts w:cs="Consolas"/>
          <w:color w:val="FF0000"/>
          <w:sz w:val="22"/>
          <w:szCs w:val="22"/>
        </w:rPr>
        <w:t>'All'</w:t>
      </w:r>
      <w:r w:rsidRPr="00B0054B">
        <w:rPr>
          <w:rFonts w:cs="Consolas"/>
          <w:color w:val="808080"/>
          <w:sz w:val="22"/>
          <w:szCs w:val="22"/>
        </w:rPr>
        <w:t>,</w:t>
      </w:r>
    </w:p>
    <w:p w:rsidR="00572D4B" w:rsidRPr="00B0054B" w:rsidRDefault="00572D4B" w:rsidP="00572D4B">
      <w:pPr>
        <w:autoSpaceDE w:val="0"/>
        <w:autoSpaceDN w:val="0"/>
        <w:adjustRightInd w:val="0"/>
        <w:spacing w:after="0" w:line="240" w:lineRule="auto"/>
        <w:ind w:left="720"/>
        <w:rPr>
          <w:rFonts w:cs="Consolas"/>
          <w:sz w:val="22"/>
          <w:szCs w:val="22"/>
        </w:rPr>
      </w:pPr>
      <w:r w:rsidRPr="00B0054B">
        <w:rPr>
          <w:rFonts w:cs="Consolas"/>
          <w:sz w:val="22"/>
          <w:szCs w:val="22"/>
        </w:rPr>
        <w:tab/>
      </w:r>
      <w:r w:rsidRPr="00B0054B">
        <w:rPr>
          <w:rFonts w:cs="Consolas"/>
          <w:color w:val="008080"/>
          <w:sz w:val="22"/>
          <w:szCs w:val="22"/>
        </w:rPr>
        <w:t>@RunPrepped</w:t>
      </w:r>
      <w:r w:rsidRPr="00B0054B">
        <w:rPr>
          <w:rFonts w:cs="Consolas"/>
          <w:sz w:val="22"/>
          <w:szCs w:val="22"/>
        </w:rPr>
        <w:t xml:space="preserve"> </w:t>
      </w:r>
      <w:r w:rsidRPr="00B0054B">
        <w:rPr>
          <w:rFonts w:cs="Consolas"/>
          <w:color w:val="808080"/>
          <w:sz w:val="22"/>
          <w:szCs w:val="22"/>
        </w:rPr>
        <w:t>=</w:t>
      </w:r>
      <w:r w:rsidRPr="00B0054B">
        <w:rPr>
          <w:rFonts w:cs="Consolas"/>
          <w:sz w:val="22"/>
          <w:szCs w:val="22"/>
        </w:rPr>
        <w:t xml:space="preserve"> 0</w:t>
      </w:r>
      <w:r w:rsidRPr="00B0054B">
        <w:rPr>
          <w:rFonts w:cs="Consolas"/>
          <w:color w:val="808080"/>
          <w:sz w:val="22"/>
          <w:szCs w:val="22"/>
        </w:rPr>
        <w:t>,</w:t>
      </w:r>
      <w:r w:rsidRPr="00B0054B">
        <w:rPr>
          <w:rFonts w:cs="Consolas"/>
          <w:sz w:val="22"/>
          <w:szCs w:val="22"/>
        </w:rPr>
        <w:t xml:space="preserve"> </w:t>
      </w:r>
    </w:p>
    <w:p w:rsidR="00572D4B" w:rsidRPr="00B0054B" w:rsidRDefault="00572D4B" w:rsidP="00572D4B">
      <w:pPr>
        <w:autoSpaceDE w:val="0"/>
        <w:autoSpaceDN w:val="0"/>
        <w:adjustRightInd w:val="0"/>
        <w:spacing w:after="0" w:line="240" w:lineRule="auto"/>
        <w:ind w:left="720"/>
        <w:rPr>
          <w:rFonts w:cs="Consolas"/>
          <w:sz w:val="22"/>
          <w:szCs w:val="22"/>
        </w:rPr>
      </w:pPr>
      <w:r w:rsidRPr="00B0054B">
        <w:rPr>
          <w:rFonts w:cs="Consolas"/>
          <w:sz w:val="22"/>
          <w:szCs w:val="22"/>
        </w:rPr>
        <w:tab/>
      </w:r>
      <w:r w:rsidRPr="00B0054B">
        <w:rPr>
          <w:rFonts w:cs="Consolas"/>
          <w:color w:val="008080"/>
          <w:sz w:val="22"/>
          <w:szCs w:val="22"/>
        </w:rPr>
        <w:t>@PrepOnly</w:t>
      </w:r>
      <w:r w:rsidRPr="00B0054B">
        <w:rPr>
          <w:rFonts w:cs="Consolas"/>
          <w:sz w:val="22"/>
          <w:szCs w:val="22"/>
        </w:rPr>
        <w:t xml:space="preserve"> </w:t>
      </w:r>
      <w:r w:rsidRPr="00B0054B">
        <w:rPr>
          <w:rFonts w:cs="Consolas"/>
          <w:color w:val="808080"/>
          <w:sz w:val="22"/>
          <w:szCs w:val="22"/>
        </w:rPr>
        <w:t>=</w:t>
      </w:r>
      <w:r w:rsidRPr="00B0054B">
        <w:rPr>
          <w:rFonts w:cs="Consolas"/>
          <w:sz w:val="22"/>
          <w:szCs w:val="22"/>
        </w:rPr>
        <w:t xml:space="preserve"> </w:t>
      </w:r>
      <w:r w:rsidR="00B8585B">
        <w:rPr>
          <w:rFonts w:cs="Consolas"/>
          <w:sz w:val="22"/>
          <w:szCs w:val="22"/>
        </w:rPr>
        <w:t>0</w:t>
      </w:r>
      <w:r w:rsidRPr="00B0054B">
        <w:rPr>
          <w:rFonts w:cs="Consolas"/>
          <w:color w:val="808080"/>
          <w:sz w:val="22"/>
          <w:szCs w:val="22"/>
        </w:rPr>
        <w:t>,</w:t>
      </w:r>
    </w:p>
    <w:p w:rsidR="00572D4B" w:rsidRPr="00B0054B" w:rsidRDefault="00572D4B" w:rsidP="00572D4B">
      <w:pPr>
        <w:autoSpaceDE w:val="0"/>
        <w:autoSpaceDN w:val="0"/>
        <w:adjustRightInd w:val="0"/>
        <w:spacing w:after="0" w:line="240" w:lineRule="auto"/>
        <w:ind w:left="720"/>
        <w:rPr>
          <w:rFonts w:cs="Consolas"/>
          <w:sz w:val="22"/>
          <w:szCs w:val="22"/>
        </w:rPr>
      </w:pPr>
      <w:r w:rsidRPr="00B0054B">
        <w:rPr>
          <w:rFonts w:cs="Consolas"/>
          <w:sz w:val="22"/>
          <w:szCs w:val="22"/>
        </w:rPr>
        <w:tab/>
      </w:r>
      <w:r w:rsidRPr="00B0054B">
        <w:rPr>
          <w:rFonts w:cs="Consolas"/>
          <w:color w:val="008080"/>
          <w:sz w:val="22"/>
          <w:szCs w:val="22"/>
        </w:rPr>
        <w:t>@StmtOnly</w:t>
      </w:r>
      <w:r w:rsidRPr="00B0054B">
        <w:rPr>
          <w:rFonts w:cs="Consolas"/>
          <w:sz w:val="22"/>
          <w:szCs w:val="22"/>
        </w:rPr>
        <w:t xml:space="preserve"> </w:t>
      </w:r>
      <w:r w:rsidRPr="00B0054B">
        <w:rPr>
          <w:rFonts w:cs="Consolas"/>
          <w:color w:val="808080"/>
          <w:sz w:val="22"/>
          <w:szCs w:val="22"/>
        </w:rPr>
        <w:t>=</w:t>
      </w:r>
      <w:r w:rsidRPr="00B0054B">
        <w:rPr>
          <w:rFonts w:cs="Consolas"/>
          <w:sz w:val="22"/>
          <w:szCs w:val="22"/>
        </w:rPr>
        <w:t xml:space="preserve"> </w:t>
      </w:r>
      <w:r w:rsidR="00B8585B">
        <w:rPr>
          <w:rFonts w:cs="Consolas"/>
          <w:sz w:val="22"/>
          <w:szCs w:val="22"/>
        </w:rPr>
        <w:t>1</w:t>
      </w:r>
      <w:r w:rsidRPr="00B0054B">
        <w:rPr>
          <w:rFonts w:cs="Consolas"/>
          <w:color w:val="808080"/>
          <w:sz w:val="22"/>
          <w:szCs w:val="22"/>
        </w:rPr>
        <w:t>,</w:t>
      </w:r>
    </w:p>
    <w:p w:rsidR="00572D4B" w:rsidRPr="00B0054B" w:rsidRDefault="00572D4B" w:rsidP="00572D4B">
      <w:pPr>
        <w:autoSpaceDE w:val="0"/>
        <w:autoSpaceDN w:val="0"/>
        <w:adjustRightInd w:val="0"/>
        <w:spacing w:after="0" w:line="240" w:lineRule="auto"/>
        <w:ind w:left="720"/>
        <w:rPr>
          <w:rFonts w:cs="Consolas"/>
          <w:sz w:val="22"/>
          <w:szCs w:val="22"/>
        </w:rPr>
      </w:pPr>
      <w:r w:rsidRPr="00B0054B">
        <w:rPr>
          <w:rFonts w:cs="Consolas"/>
          <w:sz w:val="22"/>
          <w:szCs w:val="22"/>
        </w:rPr>
        <w:tab/>
      </w:r>
      <w:r w:rsidRPr="00B0054B">
        <w:rPr>
          <w:rFonts w:cs="Consolas"/>
          <w:color w:val="008080"/>
          <w:sz w:val="22"/>
          <w:szCs w:val="22"/>
        </w:rPr>
        <w:t>@Include</w:t>
      </w:r>
      <w:r w:rsidRPr="00B0054B">
        <w:rPr>
          <w:rFonts w:cs="Consolas"/>
          <w:sz w:val="22"/>
          <w:szCs w:val="22"/>
        </w:rPr>
        <w:t xml:space="preserve"> </w:t>
      </w:r>
      <w:r w:rsidRPr="00B0054B">
        <w:rPr>
          <w:rFonts w:cs="Consolas"/>
          <w:color w:val="808080"/>
          <w:sz w:val="22"/>
          <w:szCs w:val="22"/>
        </w:rPr>
        <w:t>=</w:t>
      </w:r>
      <w:r w:rsidRPr="00B0054B">
        <w:rPr>
          <w:rFonts w:cs="Consolas"/>
          <w:sz w:val="22"/>
          <w:szCs w:val="22"/>
        </w:rPr>
        <w:t xml:space="preserve"> </w:t>
      </w:r>
      <w:r w:rsidRPr="00B0054B">
        <w:rPr>
          <w:rFonts w:cs="Consolas"/>
          <w:color w:val="FF0000"/>
          <w:sz w:val="22"/>
          <w:szCs w:val="22"/>
        </w:rPr>
        <w:t>'</w:t>
      </w:r>
      <w:r w:rsidR="00B8585B">
        <w:rPr>
          <w:rFonts w:cs="Consolas"/>
          <w:color w:val="FF0000"/>
          <w:sz w:val="22"/>
          <w:szCs w:val="22"/>
        </w:rPr>
        <w:t>YourDatabase</w:t>
      </w:r>
      <w:r w:rsidRPr="00B0054B">
        <w:rPr>
          <w:rFonts w:cs="Consolas"/>
          <w:color w:val="FF0000"/>
          <w:sz w:val="22"/>
          <w:szCs w:val="22"/>
        </w:rPr>
        <w:t>'</w:t>
      </w:r>
      <w:r w:rsidRPr="00B0054B">
        <w:rPr>
          <w:rFonts w:cs="Consolas"/>
          <w:color w:val="808080"/>
          <w:sz w:val="22"/>
          <w:szCs w:val="22"/>
        </w:rPr>
        <w:t>,</w:t>
      </w:r>
      <w:r w:rsidRPr="00B0054B">
        <w:rPr>
          <w:rFonts w:cs="Consolas"/>
          <w:sz w:val="22"/>
          <w:szCs w:val="22"/>
        </w:rPr>
        <w:t xml:space="preserve"> </w:t>
      </w:r>
    </w:p>
    <w:p w:rsidR="00572D4B" w:rsidRPr="00B0054B" w:rsidRDefault="00572D4B" w:rsidP="00572D4B">
      <w:pPr>
        <w:autoSpaceDE w:val="0"/>
        <w:autoSpaceDN w:val="0"/>
        <w:adjustRightInd w:val="0"/>
        <w:spacing w:after="0" w:line="240" w:lineRule="auto"/>
        <w:ind w:left="720"/>
        <w:rPr>
          <w:rFonts w:cs="Consolas"/>
          <w:sz w:val="22"/>
          <w:szCs w:val="22"/>
        </w:rPr>
      </w:pPr>
      <w:r w:rsidRPr="00B0054B">
        <w:rPr>
          <w:rFonts w:cs="Consolas"/>
          <w:sz w:val="22"/>
          <w:szCs w:val="22"/>
        </w:rPr>
        <w:tab/>
      </w:r>
      <w:r w:rsidRPr="00B0054B">
        <w:rPr>
          <w:rFonts w:cs="Consolas"/>
          <w:color w:val="008080"/>
          <w:sz w:val="22"/>
          <w:szCs w:val="22"/>
        </w:rPr>
        <w:t>@Exclude</w:t>
      </w:r>
      <w:r w:rsidRPr="00B0054B">
        <w:rPr>
          <w:rFonts w:cs="Consolas"/>
          <w:sz w:val="22"/>
          <w:szCs w:val="22"/>
        </w:rPr>
        <w:t xml:space="preserve"> </w:t>
      </w:r>
      <w:r w:rsidRPr="00B0054B">
        <w:rPr>
          <w:rFonts w:cs="Consolas"/>
          <w:color w:val="808080"/>
          <w:sz w:val="22"/>
          <w:szCs w:val="22"/>
        </w:rPr>
        <w:t>=</w:t>
      </w:r>
      <w:r w:rsidRPr="00B0054B">
        <w:rPr>
          <w:rFonts w:cs="Consolas"/>
          <w:sz w:val="22"/>
          <w:szCs w:val="22"/>
        </w:rPr>
        <w:t xml:space="preserve"> </w:t>
      </w:r>
      <w:r w:rsidRPr="00B0054B">
        <w:rPr>
          <w:rFonts w:cs="Consolas"/>
          <w:color w:val="808080"/>
          <w:sz w:val="22"/>
          <w:szCs w:val="22"/>
        </w:rPr>
        <w:t>NULL,</w:t>
      </w:r>
      <w:r w:rsidRPr="00B0054B">
        <w:rPr>
          <w:rFonts w:cs="Consolas"/>
          <w:sz w:val="22"/>
          <w:szCs w:val="22"/>
        </w:rPr>
        <w:t xml:space="preserve"> </w:t>
      </w:r>
    </w:p>
    <w:p w:rsidR="00572D4B" w:rsidRPr="00B0054B" w:rsidRDefault="00572D4B" w:rsidP="00572D4B">
      <w:pPr>
        <w:autoSpaceDE w:val="0"/>
        <w:autoSpaceDN w:val="0"/>
        <w:adjustRightInd w:val="0"/>
        <w:spacing w:after="0" w:line="240" w:lineRule="auto"/>
        <w:ind w:left="720"/>
        <w:rPr>
          <w:rFonts w:cs="Consolas"/>
          <w:color w:val="808080"/>
          <w:sz w:val="22"/>
          <w:szCs w:val="22"/>
        </w:rPr>
      </w:pPr>
      <w:r w:rsidRPr="00B0054B">
        <w:rPr>
          <w:rFonts w:cs="Consolas"/>
          <w:sz w:val="22"/>
          <w:szCs w:val="22"/>
        </w:rPr>
        <w:tab/>
      </w:r>
      <w:r w:rsidRPr="00B0054B">
        <w:rPr>
          <w:rFonts w:cs="Consolas"/>
          <w:color w:val="008080"/>
          <w:sz w:val="22"/>
          <w:szCs w:val="22"/>
        </w:rPr>
        <w:t>@LogProgress</w:t>
      </w:r>
      <w:r w:rsidRPr="00B0054B">
        <w:rPr>
          <w:rFonts w:cs="Consolas"/>
          <w:sz w:val="22"/>
          <w:szCs w:val="22"/>
        </w:rPr>
        <w:t xml:space="preserve"> </w:t>
      </w:r>
      <w:r w:rsidRPr="00B0054B">
        <w:rPr>
          <w:rFonts w:cs="Consolas"/>
          <w:color w:val="808080"/>
          <w:sz w:val="22"/>
          <w:szCs w:val="22"/>
        </w:rPr>
        <w:t>=</w:t>
      </w:r>
      <w:r w:rsidRPr="00B0054B">
        <w:rPr>
          <w:rFonts w:cs="Consolas"/>
          <w:sz w:val="22"/>
          <w:szCs w:val="22"/>
        </w:rPr>
        <w:t xml:space="preserve"> </w:t>
      </w:r>
      <w:r w:rsidR="00B8585B">
        <w:rPr>
          <w:rFonts w:cs="Consolas"/>
          <w:sz w:val="22"/>
          <w:szCs w:val="22"/>
        </w:rPr>
        <w:t>1</w:t>
      </w:r>
      <w:r w:rsidRPr="00B0054B">
        <w:rPr>
          <w:rFonts w:cs="Consolas"/>
          <w:color w:val="808080"/>
          <w:sz w:val="22"/>
          <w:szCs w:val="22"/>
        </w:rPr>
        <w:t>;</w:t>
      </w:r>
    </w:p>
    <w:p w:rsidR="00924C12" w:rsidRDefault="00CA270D" w:rsidP="00924C12">
      <w:pPr>
        <w:pStyle w:val="Heading2"/>
        <w:rPr>
          <w:rFonts w:eastAsia="Times New Roman"/>
        </w:rPr>
      </w:pPr>
      <w:bookmarkStart w:id="18" w:name="_Toc433034857"/>
      <w:r>
        <w:rPr>
          <w:rFonts w:eastAsia="Times New Roman"/>
        </w:rPr>
        <w:t xml:space="preserve">How To: </w:t>
      </w:r>
      <w:r w:rsidR="00924C12">
        <w:rPr>
          <w:rFonts w:eastAsia="Times New Roman"/>
        </w:rPr>
        <w:t xml:space="preserve">Reindex </w:t>
      </w:r>
      <w:r w:rsidR="00924C12" w:rsidRPr="00FE1666">
        <w:rPr>
          <w:rFonts w:eastAsia="Times New Roman"/>
        </w:rPr>
        <w:t xml:space="preserve">only indexes that </w:t>
      </w:r>
      <w:r w:rsidR="00924C12">
        <w:rPr>
          <w:rFonts w:eastAsia="Times New Roman"/>
        </w:rPr>
        <w:t xml:space="preserve">are marked ONLINE = ON (or, only </w:t>
      </w:r>
      <w:r>
        <w:rPr>
          <w:rFonts w:eastAsia="Times New Roman"/>
        </w:rPr>
        <w:t>ONLINE = OFF</w:t>
      </w:r>
      <w:r w:rsidR="00924C12">
        <w:rPr>
          <w:rFonts w:eastAsia="Times New Roman"/>
        </w:rPr>
        <w:t>)</w:t>
      </w:r>
      <w:bookmarkEnd w:id="18"/>
    </w:p>
    <w:p w:rsidR="00924C12" w:rsidRDefault="00924C12" w:rsidP="00924C12">
      <w:r>
        <w:t xml:space="preserve">You can choose the set of indexes to maintain at a time. One of the filters available is to choose to maintain only the indexes that are set to ONLINE mode. </w:t>
      </w:r>
    </w:p>
    <w:p w:rsidR="00924C12" w:rsidRDefault="00924C12" w:rsidP="00924C12">
      <w:r w:rsidRPr="00C457EC">
        <w:rPr>
          <w:b/>
        </w:rPr>
        <w:t xml:space="preserve">Note: </w:t>
      </w:r>
      <w:r>
        <w:t>The ONLINE=ON option is set in either the Minion.IndexSettingsDB table, or the</w:t>
      </w:r>
      <w:r w:rsidRPr="00C457EC">
        <w:t xml:space="preserve"> </w:t>
      </w:r>
      <w:r>
        <w:t>Minion.IndexSettingsTable table. Alter existing rows, or insert new rows, to set which databases or tables should have the ONLINEopt set to ON.  Any index that is not marked for ONLINE=ON is, by default, an OFFLINE index (whether it is marked for ONLINEopt=OFF or ONLINEopt=</w:t>
      </w:r>
      <w:r w:rsidRPr="002926C2">
        <w:rPr>
          <w:i/>
        </w:rPr>
        <w:t>NULL</w:t>
      </w:r>
      <w:r>
        <w:t>).</w:t>
      </w:r>
    </w:p>
    <w:p w:rsidR="00924C12" w:rsidRPr="004440ED" w:rsidRDefault="00924C12" w:rsidP="00924C12">
      <w:pPr>
        <w:rPr>
          <w:color w:val="70AD47" w:themeColor="accent6"/>
        </w:rPr>
      </w:pPr>
      <w:r w:rsidRPr="00962525">
        <w:rPr>
          <w:b/>
        </w:rPr>
        <w:t>Note</w:t>
      </w:r>
      <w:r>
        <w:rPr>
          <w:b/>
        </w:rPr>
        <w:t xml:space="preserve">: </w:t>
      </w:r>
      <w:r>
        <w:t xml:space="preserve">ONLINE index operations may not be possible for certain </w:t>
      </w:r>
      <w:r w:rsidRPr="007F42E0">
        <w:t xml:space="preserve">editions of SQL </w:t>
      </w:r>
      <w:r>
        <w:t xml:space="preserve">Server, and only for indexes </w:t>
      </w:r>
      <w:r w:rsidRPr="007F42E0">
        <w:t xml:space="preserve">that </w:t>
      </w:r>
      <w:r>
        <w:t xml:space="preserve">are eligible for </w:t>
      </w:r>
      <w:r w:rsidRPr="007F42E0">
        <w:t xml:space="preserve">ONLINE </w:t>
      </w:r>
      <w:r>
        <w:t>index operations</w:t>
      </w:r>
      <w:r w:rsidRPr="007F42E0">
        <w:t>.</w:t>
      </w:r>
      <w:r>
        <w:t xml:space="preserve"> If you specify ONLINE when it is not possible, the routine will change it to OFFLINE. (For more information on editions that support Online Reindexing, see the MSDN article “</w:t>
      </w:r>
      <w:r>
        <w:rPr>
          <w:lang w:val="en"/>
        </w:rPr>
        <w:t>Features Supported by the Editions of SQL Server 2014</w:t>
      </w:r>
      <w:r>
        <w:t xml:space="preserve">” at </w:t>
      </w:r>
      <w:hyperlink r:id="rId24" w:history="1">
        <w:r w:rsidRPr="00B66411">
          <w:rPr>
            <w:rStyle w:val="Hyperlink"/>
          </w:rPr>
          <w:t>http://msdn.microsoft.com/en-us/library/cc645993.aspx</w:t>
        </w:r>
      </w:hyperlink>
      <w:r>
        <w:t>.)</w:t>
      </w:r>
    </w:p>
    <w:p w:rsidR="00924C12" w:rsidRDefault="00924C12" w:rsidP="00924C12">
      <w:pPr>
        <w:autoSpaceDE w:val="0"/>
        <w:autoSpaceDN w:val="0"/>
        <w:adjustRightInd w:val="0"/>
        <w:spacing w:after="0" w:line="240" w:lineRule="auto"/>
      </w:pPr>
      <w:r>
        <w:t>To reindex only indexes marked for ONLINE=ON, run the procedure Minion.IndexMaintMaster with the parameter @IndexOption set to ‘ONLINE’. For example, to reindex only the ONLINE=ON indexes for ALL databases on the instance, use the following call:</w:t>
      </w:r>
    </w:p>
    <w:p w:rsidR="00924C12" w:rsidRPr="002926C2" w:rsidRDefault="00924C12" w:rsidP="00924C12">
      <w:pPr>
        <w:autoSpaceDE w:val="0"/>
        <w:autoSpaceDN w:val="0"/>
        <w:adjustRightInd w:val="0"/>
        <w:spacing w:after="0" w:line="240" w:lineRule="auto"/>
        <w:ind w:left="720"/>
        <w:rPr>
          <w:rFonts w:cs="Consolas"/>
          <w:sz w:val="22"/>
          <w:szCs w:val="22"/>
        </w:rPr>
      </w:pPr>
      <w:r w:rsidRPr="002926C2">
        <w:rPr>
          <w:rFonts w:cs="Consolas"/>
          <w:color w:val="0000FF"/>
          <w:sz w:val="22"/>
          <w:szCs w:val="22"/>
        </w:rPr>
        <w:t>EXEC</w:t>
      </w:r>
      <w:r w:rsidRPr="002926C2">
        <w:rPr>
          <w:rFonts w:cs="Consolas"/>
          <w:sz w:val="22"/>
          <w:szCs w:val="22"/>
        </w:rPr>
        <w:t xml:space="preserve"> </w:t>
      </w:r>
      <w:r w:rsidRPr="002926C2">
        <w:rPr>
          <w:rFonts w:cs="Consolas"/>
          <w:color w:val="008080"/>
          <w:sz w:val="22"/>
          <w:szCs w:val="22"/>
        </w:rPr>
        <w:t>[Minion]</w:t>
      </w:r>
      <w:r w:rsidRPr="002926C2">
        <w:rPr>
          <w:rFonts w:cs="Consolas"/>
          <w:color w:val="808080"/>
          <w:sz w:val="22"/>
          <w:szCs w:val="22"/>
        </w:rPr>
        <w:t>.</w:t>
      </w:r>
      <w:r w:rsidRPr="002926C2">
        <w:rPr>
          <w:rFonts w:cs="Consolas"/>
          <w:color w:val="008080"/>
          <w:sz w:val="22"/>
          <w:szCs w:val="22"/>
        </w:rPr>
        <w:t>[IndexMaintMaster]</w:t>
      </w:r>
      <w:r w:rsidRPr="002926C2">
        <w:rPr>
          <w:rFonts w:cs="Consolas"/>
          <w:color w:val="0000FF"/>
          <w:sz w:val="22"/>
          <w:szCs w:val="22"/>
        </w:rPr>
        <w:t xml:space="preserve"> </w:t>
      </w:r>
    </w:p>
    <w:p w:rsidR="00924C12" w:rsidRPr="002926C2" w:rsidRDefault="00924C12" w:rsidP="00924C12">
      <w:pPr>
        <w:autoSpaceDE w:val="0"/>
        <w:autoSpaceDN w:val="0"/>
        <w:adjustRightInd w:val="0"/>
        <w:spacing w:after="0" w:line="240" w:lineRule="auto"/>
        <w:ind w:left="720"/>
        <w:rPr>
          <w:rFonts w:cs="Consolas"/>
          <w:sz w:val="22"/>
          <w:szCs w:val="22"/>
        </w:rPr>
      </w:pPr>
      <w:r w:rsidRPr="002926C2">
        <w:rPr>
          <w:rFonts w:cs="Consolas"/>
          <w:color w:val="0000FF"/>
          <w:sz w:val="22"/>
          <w:szCs w:val="22"/>
        </w:rPr>
        <w:tab/>
      </w:r>
      <w:r w:rsidRPr="002926C2">
        <w:rPr>
          <w:rFonts w:cs="Consolas"/>
          <w:color w:val="008080"/>
          <w:sz w:val="22"/>
          <w:szCs w:val="22"/>
        </w:rPr>
        <w:t>@IndexOption</w:t>
      </w:r>
      <w:r w:rsidRPr="002926C2">
        <w:rPr>
          <w:rFonts w:cs="Consolas"/>
          <w:sz w:val="22"/>
          <w:szCs w:val="22"/>
        </w:rPr>
        <w:t xml:space="preserve"> </w:t>
      </w:r>
      <w:r w:rsidRPr="002926C2">
        <w:rPr>
          <w:rFonts w:cs="Consolas"/>
          <w:color w:val="808080"/>
          <w:sz w:val="22"/>
          <w:szCs w:val="22"/>
        </w:rPr>
        <w:t>=</w:t>
      </w:r>
      <w:r w:rsidRPr="002926C2">
        <w:rPr>
          <w:rFonts w:cs="Consolas"/>
          <w:sz w:val="22"/>
          <w:szCs w:val="22"/>
        </w:rPr>
        <w:t xml:space="preserve"> </w:t>
      </w:r>
      <w:r w:rsidRPr="002926C2">
        <w:rPr>
          <w:rFonts w:cs="Consolas"/>
          <w:color w:val="FF0000"/>
          <w:sz w:val="22"/>
          <w:szCs w:val="22"/>
        </w:rPr>
        <w:t>'ONLINE'</w:t>
      </w:r>
      <w:r w:rsidRPr="002926C2">
        <w:rPr>
          <w:rFonts w:cs="Consolas"/>
          <w:color w:val="808080"/>
          <w:sz w:val="22"/>
          <w:szCs w:val="22"/>
        </w:rPr>
        <w:t>,</w:t>
      </w:r>
    </w:p>
    <w:p w:rsidR="00924C12" w:rsidRPr="002926C2" w:rsidRDefault="00924C12" w:rsidP="00924C12">
      <w:pPr>
        <w:autoSpaceDE w:val="0"/>
        <w:autoSpaceDN w:val="0"/>
        <w:adjustRightInd w:val="0"/>
        <w:spacing w:after="0" w:line="240" w:lineRule="auto"/>
        <w:ind w:left="720"/>
        <w:rPr>
          <w:rFonts w:cs="Consolas"/>
          <w:sz w:val="22"/>
          <w:szCs w:val="22"/>
        </w:rPr>
      </w:pPr>
      <w:r w:rsidRPr="002926C2">
        <w:rPr>
          <w:rFonts w:cs="Consolas"/>
          <w:sz w:val="22"/>
          <w:szCs w:val="22"/>
        </w:rPr>
        <w:tab/>
      </w:r>
      <w:r w:rsidRPr="002926C2">
        <w:rPr>
          <w:rFonts w:cs="Consolas"/>
          <w:color w:val="008080"/>
          <w:sz w:val="22"/>
          <w:szCs w:val="22"/>
        </w:rPr>
        <w:t>@ReorgMode</w:t>
      </w:r>
      <w:r w:rsidRPr="002926C2">
        <w:rPr>
          <w:rFonts w:cs="Consolas"/>
          <w:sz w:val="22"/>
          <w:szCs w:val="22"/>
        </w:rPr>
        <w:t xml:space="preserve"> </w:t>
      </w:r>
      <w:r w:rsidRPr="002926C2">
        <w:rPr>
          <w:rFonts w:cs="Consolas"/>
          <w:color w:val="808080"/>
          <w:sz w:val="22"/>
          <w:szCs w:val="22"/>
        </w:rPr>
        <w:t>=</w:t>
      </w:r>
      <w:r w:rsidRPr="002926C2">
        <w:rPr>
          <w:rFonts w:cs="Consolas"/>
          <w:sz w:val="22"/>
          <w:szCs w:val="22"/>
        </w:rPr>
        <w:t xml:space="preserve"> </w:t>
      </w:r>
      <w:r w:rsidRPr="002926C2">
        <w:rPr>
          <w:rFonts w:cs="Consolas"/>
          <w:color w:val="FF0000"/>
          <w:sz w:val="22"/>
          <w:szCs w:val="22"/>
        </w:rPr>
        <w:t>'All'</w:t>
      </w:r>
      <w:r w:rsidRPr="002926C2">
        <w:rPr>
          <w:rFonts w:cs="Consolas"/>
          <w:color w:val="808080"/>
          <w:sz w:val="22"/>
          <w:szCs w:val="22"/>
        </w:rPr>
        <w:t>,</w:t>
      </w:r>
    </w:p>
    <w:p w:rsidR="00924C12" w:rsidRPr="002926C2" w:rsidRDefault="00924C12" w:rsidP="00924C12">
      <w:pPr>
        <w:autoSpaceDE w:val="0"/>
        <w:autoSpaceDN w:val="0"/>
        <w:adjustRightInd w:val="0"/>
        <w:spacing w:after="0" w:line="240" w:lineRule="auto"/>
        <w:ind w:left="720"/>
        <w:rPr>
          <w:rFonts w:cs="Consolas"/>
          <w:sz w:val="22"/>
          <w:szCs w:val="22"/>
        </w:rPr>
      </w:pPr>
      <w:r w:rsidRPr="002926C2">
        <w:rPr>
          <w:rFonts w:cs="Consolas"/>
          <w:sz w:val="22"/>
          <w:szCs w:val="22"/>
        </w:rPr>
        <w:tab/>
      </w:r>
      <w:r w:rsidRPr="002926C2">
        <w:rPr>
          <w:rFonts w:cs="Consolas"/>
          <w:color w:val="008080"/>
          <w:sz w:val="22"/>
          <w:szCs w:val="22"/>
        </w:rPr>
        <w:t>@RunPrepped</w:t>
      </w:r>
      <w:r w:rsidRPr="002926C2">
        <w:rPr>
          <w:rFonts w:cs="Consolas"/>
          <w:sz w:val="22"/>
          <w:szCs w:val="22"/>
        </w:rPr>
        <w:t xml:space="preserve"> </w:t>
      </w:r>
      <w:r w:rsidRPr="002926C2">
        <w:rPr>
          <w:rFonts w:cs="Consolas"/>
          <w:color w:val="808080"/>
          <w:sz w:val="22"/>
          <w:szCs w:val="22"/>
        </w:rPr>
        <w:t>=</w:t>
      </w:r>
      <w:r w:rsidRPr="002926C2">
        <w:rPr>
          <w:rFonts w:cs="Consolas"/>
          <w:sz w:val="22"/>
          <w:szCs w:val="22"/>
        </w:rPr>
        <w:t xml:space="preserve"> 0</w:t>
      </w:r>
      <w:r w:rsidRPr="002926C2">
        <w:rPr>
          <w:rFonts w:cs="Consolas"/>
          <w:color w:val="808080"/>
          <w:sz w:val="22"/>
          <w:szCs w:val="22"/>
        </w:rPr>
        <w:t>,</w:t>
      </w:r>
      <w:r w:rsidRPr="002926C2">
        <w:rPr>
          <w:rFonts w:cs="Consolas"/>
          <w:sz w:val="22"/>
          <w:szCs w:val="22"/>
        </w:rPr>
        <w:t xml:space="preserve"> </w:t>
      </w:r>
    </w:p>
    <w:p w:rsidR="00924C12" w:rsidRPr="002926C2" w:rsidRDefault="00924C12" w:rsidP="00924C12">
      <w:pPr>
        <w:autoSpaceDE w:val="0"/>
        <w:autoSpaceDN w:val="0"/>
        <w:adjustRightInd w:val="0"/>
        <w:spacing w:after="0" w:line="240" w:lineRule="auto"/>
        <w:ind w:left="720"/>
        <w:rPr>
          <w:rFonts w:cs="Consolas"/>
          <w:sz w:val="22"/>
          <w:szCs w:val="22"/>
        </w:rPr>
      </w:pPr>
      <w:r w:rsidRPr="002926C2">
        <w:rPr>
          <w:rFonts w:cs="Consolas"/>
          <w:sz w:val="22"/>
          <w:szCs w:val="22"/>
        </w:rPr>
        <w:tab/>
      </w:r>
      <w:r w:rsidRPr="002926C2">
        <w:rPr>
          <w:rFonts w:cs="Consolas"/>
          <w:color w:val="008080"/>
          <w:sz w:val="22"/>
          <w:szCs w:val="22"/>
        </w:rPr>
        <w:t>@PrepOnly</w:t>
      </w:r>
      <w:r w:rsidRPr="002926C2">
        <w:rPr>
          <w:rFonts w:cs="Consolas"/>
          <w:sz w:val="22"/>
          <w:szCs w:val="22"/>
        </w:rPr>
        <w:t xml:space="preserve"> </w:t>
      </w:r>
      <w:r w:rsidRPr="002926C2">
        <w:rPr>
          <w:rFonts w:cs="Consolas"/>
          <w:color w:val="808080"/>
          <w:sz w:val="22"/>
          <w:szCs w:val="22"/>
        </w:rPr>
        <w:t>=</w:t>
      </w:r>
      <w:r w:rsidRPr="002926C2">
        <w:rPr>
          <w:rFonts w:cs="Consolas"/>
          <w:sz w:val="22"/>
          <w:szCs w:val="22"/>
        </w:rPr>
        <w:t xml:space="preserve"> 0</w:t>
      </w:r>
      <w:r w:rsidRPr="002926C2">
        <w:rPr>
          <w:rFonts w:cs="Consolas"/>
          <w:color w:val="808080"/>
          <w:sz w:val="22"/>
          <w:szCs w:val="22"/>
        </w:rPr>
        <w:t>,</w:t>
      </w:r>
    </w:p>
    <w:p w:rsidR="00924C12" w:rsidRPr="002926C2" w:rsidRDefault="00924C12" w:rsidP="00924C12">
      <w:pPr>
        <w:autoSpaceDE w:val="0"/>
        <w:autoSpaceDN w:val="0"/>
        <w:adjustRightInd w:val="0"/>
        <w:spacing w:after="0" w:line="240" w:lineRule="auto"/>
        <w:ind w:left="720"/>
        <w:rPr>
          <w:rFonts w:cs="Consolas"/>
          <w:sz w:val="22"/>
          <w:szCs w:val="22"/>
        </w:rPr>
      </w:pPr>
      <w:r w:rsidRPr="002926C2">
        <w:rPr>
          <w:rFonts w:cs="Consolas"/>
          <w:sz w:val="22"/>
          <w:szCs w:val="22"/>
        </w:rPr>
        <w:tab/>
      </w:r>
      <w:r w:rsidRPr="002926C2">
        <w:rPr>
          <w:rFonts w:cs="Consolas"/>
          <w:color w:val="008080"/>
          <w:sz w:val="22"/>
          <w:szCs w:val="22"/>
        </w:rPr>
        <w:t>@StmtOnly</w:t>
      </w:r>
      <w:r w:rsidRPr="002926C2">
        <w:rPr>
          <w:rFonts w:cs="Consolas"/>
          <w:sz w:val="22"/>
          <w:szCs w:val="22"/>
        </w:rPr>
        <w:t xml:space="preserve"> </w:t>
      </w:r>
      <w:r w:rsidRPr="002926C2">
        <w:rPr>
          <w:rFonts w:cs="Consolas"/>
          <w:color w:val="808080"/>
          <w:sz w:val="22"/>
          <w:szCs w:val="22"/>
        </w:rPr>
        <w:t>=</w:t>
      </w:r>
      <w:r w:rsidRPr="002926C2">
        <w:rPr>
          <w:rFonts w:cs="Consolas"/>
          <w:sz w:val="22"/>
          <w:szCs w:val="22"/>
        </w:rPr>
        <w:t xml:space="preserve"> </w:t>
      </w:r>
      <w:r>
        <w:rPr>
          <w:rFonts w:cs="Consolas"/>
        </w:rPr>
        <w:t>0</w:t>
      </w:r>
      <w:r w:rsidRPr="002926C2">
        <w:rPr>
          <w:rFonts w:cs="Consolas"/>
          <w:color w:val="808080"/>
          <w:sz w:val="22"/>
          <w:szCs w:val="22"/>
        </w:rPr>
        <w:t>,</w:t>
      </w:r>
    </w:p>
    <w:p w:rsidR="00924C12" w:rsidRPr="002926C2" w:rsidRDefault="00924C12" w:rsidP="00924C12">
      <w:pPr>
        <w:autoSpaceDE w:val="0"/>
        <w:autoSpaceDN w:val="0"/>
        <w:adjustRightInd w:val="0"/>
        <w:spacing w:after="0" w:line="240" w:lineRule="auto"/>
        <w:ind w:left="720"/>
        <w:rPr>
          <w:rFonts w:cs="Consolas"/>
          <w:sz w:val="22"/>
          <w:szCs w:val="22"/>
        </w:rPr>
      </w:pPr>
      <w:r w:rsidRPr="002926C2">
        <w:rPr>
          <w:rFonts w:cs="Consolas"/>
          <w:sz w:val="22"/>
          <w:szCs w:val="22"/>
        </w:rPr>
        <w:tab/>
      </w:r>
      <w:r w:rsidRPr="002926C2">
        <w:rPr>
          <w:rFonts w:cs="Consolas"/>
          <w:color w:val="008080"/>
          <w:sz w:val="22"/>
          <w:szCs w:val="22"/>
        </w:rPr>
        <w:t>@Include</w:t>
      </w:r>
      <w:r w:rsidRPr="002926C2">
        <w:rPr>
          <w:rFonts w:cs="Consolas"/>
          <w:sz w:val="22"/>
          <w:szCs w:val="22"/>
        </w:rPr>
        <w:t xml:space="preserve"> </w:t>
      </w:r>
      <w:r w:rsidRPr="002926C2">
        <w:rPr>
          <w:rFonts w:cs="Consolas"/>
          <w:color w:val="808080"/>
          <w:sz w:val="22"/>
          <w:szCs w:val="22"/>
        </w:rPr>
        <w:t>=</w:t>
      </w:r>
      <w:r w:rsidRPr="002926C2">
        <w:rPr>
          <w:rFonts w:cs="Consolas"/>
          <w:sz w:val="22"/>
          <w:szCs w:val="22"/>
        </w:rPr>
        <w:t xml:space="preserve"> </w:t>
      </w:r>
      <w:r w:rsidRPr="002926C2">
        <w:rPr>
          <w:rFonts w:cs="Consolas"/>
          <w:color w:val="808080"/>
          <w:sz w:val="22"/>
          <w:szCs w:val="22"/>
        </w:rPr>
        <w:t>NULL,</w:t>
      </w:r>
      <w:r w:rsidRPr="002926C2">
        <w:rPr>
          <w:rFonts w:cs="Consolas"/>
          <w:sz w:val="22"/>
          <w:szCs w:val="22"/>
        </w:rPr>
        <w:t xml:space="preserve"> </w:t>
      </w:r>
    </w:p>
    <w:p w:rsidR="00924C12" w:rsidRPr="002926C2" w:rsidRDefault="00924C12" w:rsidP="00924C12">
      <w:pPr>
        <w:autoSpaceDE w:val="0"/>
        <w:autoSpaceDN w:val="0"/>
        <w:adjustRightInd w:val="0"/>
        <w:spacing w:after="0" w:line="240" w:lineRule="auto"/>
        <w:ind w:left="720"/>
        <w:rPr>
          <w:rFonts w:cs="Consolas"/>
          <w:sz w:val="22"/>
          <w:szCs w:val="22"/>
        </w:rPr>
      </w:pPr>
      <w:r w:rsidRPr="002926C2">
        <w:rPr>
          <w:rFonts w:cs="Consolas"/>
          <w:sz w:val="22"/>
          <w:szCs w:val="22"/>
        </w:rPr>
        <w:lastRenderedPageBreak/>
        <w:tab/>
      </w:r>
      <w:r w:rsidRPr="002926C2">
        <w:rPr>
          <w:rFonts w:cs="Consolas"/>
          <w:color w:val="008080"/>
          <w:sz w:val="22"/>
          <w:szCs w:val="22"/>
        </w:rPr>
        <w:t>@Exclude</w:t>
      </w:r>
      <w:r w:rsidRPr="002926C2">
        <w:rPr>
          <w:rFonts w:cs="Consolas"/>
          <w:sz w:val="22"/>
          <w:szCs w:val="22"/>
        </w:rPr>
        <w:t xml:space="preserve"> </w:t>
      </w:r>
      <w:r w:rsidRPr="002926C2">
        <w:rPr>
          <w:rFonts w:cs="Consolas"/>
          <w:color w:val="808080"/>
          <w:sz w:val="22"/>
          <w:szCs w:val="22"/>
        </w:rPr>
        <w:t>=</w:t>
      </w:r>
      <w:r w:rsidRPr="002926C2">
        <w:rPr>
          <w:rFonts w:cs="Consolas"/>
          <w:sz w:val="22"/>
          <w:szCs w:val="22"/>
        </w:rPr>
        <w:t xml:space="preserve"> </w:t>
      </w:r>
      <w:r w:rsidRPr="002926C2">
        <w:rPr>
          <w:rFonts w:cs="Consolas"/>
          <w:color w:val="808080"/>
          <w:sz w:val="22"/>
          <w:szCs w:val="22"/>
        </w:rPr>
        <w:t>NULL,</w:t>
      </w:r>
      <w:r w:rsidRPr="002926C2">
        <w:rPr>
          <w:rFonts w:cs="Consolas"/>
          <w:sz w:val="22"/>
          <w:szCs w:val="22"/>
        </w:rPr>
        <w:t xml:space="preserve"> </w:t>
      </w:r>
    </w:p>
    <w:p w:rsidR="00924C12" w:rsidRPr="002926C2" w:rsidRDefault="00924C12" w:rsidP="00924C12">
      <w:pPr>
        <w:autoSpaceDE w:val="0"/>
        <w:autoSpaceDN w:val="0"/>
        <w:adjustRightInd w:val="0"/>
        <w:spacing w:after="0" w:line="240" w:lineRule="auto"/>
        <w:ind w:left="720"/>
        <w:rPr>
          <w:rFonts w:cs="Consolas"/>
          <w:color w:val="808080"/>
          <w:sz w:val="22"/>
          <w:szCs w:val="22"/>
        </w:rPr>
      </w:pPr>
      <w:r w:rsidRPr="002926C2">
        <w:rPr>
          <w:rFonts w:cs="Consolas"/>
          <w:sz w:val="22"/>
          <w:szCs w:val="22"/>
        </w:rPr>
        <w:tab/>
      </w:r>
      <w:r w:rsidRPr="002926C2">
        <w:rPr>
          <w:rFonts w:cs="Consolas"/>
          <w:color w:val="008080"/>
          <w:sz w:val="22"/>
          <w:szCs w:val="22"/>
        </w:rPr>
        <w:t>@LogProgress</w:t>
      </w:r>
      <w:r w:rsidRPr="002926C2">
        <w:rPr>
          <w:rFonts w:cs="Consolas"/>
          <w:sz w:val="22"/>
          <w:szCs w:val="22"/>
        </w:rPr>
        <w:t xml:space="preserve"> </w:t>
      </w:r>
      <w:r w:rsidRPr="002926C2">
        <w:rPr>
          <w:rFonts w:cs="Consolas"/>
          <w:color w:val="808080"/>
          <w:sz w:val="22"/>
          <w:szCs w:val="22"/>
        </w:rPr>
        <w:t>=</w:t>
      </w:r>
      <w:r w:rsidRPr="002926C2">
        <w:rPr>
          <w:rFonts w:cs="Consolas"/>
          <w:sz w:val="22"/>
          <w:szCs w:val="22"/>
        </w:rPr>
        <w:t xml:space="preserve"> 1</w:t>
      </w:r>
      <w:r w:rsidRPr="002926C2">
        <w:rPr>
          <w:rFonts w:cs="Consolas"/>
          <w:color w:val="808080"/>
          <w:sz w:val="22"/>
          <w:szCs w:val="22"/>
        </w:rPr>
        <w:t>;</w:t>
      </w:r>
    </w:p>
    <w:p w:rsidR="00924C12" w:rsidRDefault="00924C12" w:rsidP="00924C12">
      <w:pPr>
        <w:autoSpaceDE w:val="0"/>
        <w:autoSpaceDN w:val="0"/>
        <w:adjustRightInd w:val="0"/>
        <w:spacing w:after="0" w:line="240" w:lineRule="auto"/>
      </w:pPr>
    </w:p>
    <w:p w:rsidR="00924C12" w:rsidRDefault="00924C12" w:rsidP="00924C12">
      <w:r>
        <w:t>To reindex the only the ONLINE=ON indexes for a single database – [YourDatabase] – use the following call:</w:t>
      </w:r>
    </w:p>
    <w:p w:rsidR="00924C12" w:rsidRPr="002926C2" w:rsidRDefault="00924C12" w:rsidP="00924C12">
      <w:pPr>
        <w:autoSpaceDE w:val="0"/>
        <w:autoSpaceDN w:val="0"/>
        <w:adjustRightInd w:val="0"/>
        <w:spacing w:after="0" w:line="240" w:lineRule="auto"/>
        <w:ind w:left="720"/>
        <w:rPr>
          <w:rFonts w:cs="Consolas"/>
          <w:sz w:val="22"/>
          <w:szCs w:val="22"/>
        </w:rPr>
      </w:pPr>
      <w:r w:rsidRPr="002926C2">
        <w:rPr>
          <w:rFonts w:cs="Consolas"/>
          <w:color w:val="0000FF"/>
          <w:sz w:val="22"/>
          <w:szCs w:val="22"/>
        </w:rPr>
        <w:t>EXEC</w:t>
      </w:r>
      <w:r w:rsidRPr="002926C2">
        <w:rPr>
          <w:rFonts w:cs="Consolas"/>
          <w:sz w:val="22"/>
          <w:szCs w:val="22"/>
        </w:rPr>
        <w:t xml:space="preserve"> </w:t>
      </w:r>
      <w:r w:rsidRPr="002926C2">
        <w:rPr>
          <w:rFonts w:cs="Consolas"/>
          <w:color w:val="008080"/>
          <w:sz w:val="22"/>
          <w:szCs w:val="22"/>
        </w:rPr>
        <w:t>[Minion]</w:t>
      </w:r>
      <w:r w:rsidRPr="002926C2">
        <w:rPr>
          <w:rFonts w:cs="Consolas"/>
          <w:color w:val="808080"/>
          <w:sz w:val="22"/>
          <w:szCs w:val="22"/>
        </w:rPr>
        <w:t>.</w:t>
      </w:r>
      <w:r w:rsidRPr="002926C2">
        <w:rPr>
          <w:rFonts w:cs="Consolas"/>
          <w:color w:val="008080"/>
          <w:sz w:val="22"/>
          <w:szCs w:val="22"/>
        </w:rPr>
        <w:t>[IndexMaintMaster]</w:t>
      </w:r>
      <w:r w:rsidRPr="002926C2">
        <w:rPr>
          <w:rFonts w:cs="Consolas"/>
          <w:color w:val="0000FF"/>
          <w:sz w:val="22"/>
          <w:szCs w:val="22"/>
        </w:rPr>
        <w:t xml:space="preserve"> </w:t>
      </w:r>
    </w:p>
    <w:p w:rsidR="00924C12" w:rsidRPr="002926C2" w:rsidRDefault="00924C12" w:rsidP="00924C12">
      <w:pPr>
        <w:autoSpaceDE w:val="0"/>
        <w:autoSpaceDN w:val="0"/>
        <w:adjustRightInd w:val="0"/>
        <w:spacing w:after="0" w:line="240" w:lineRule="auto"/>
        <w:ind w:left="720"/>
        <w:rPr>
          <w:rFonts w:cs="Consolas"/>
          <w:sz w:val="22"/>
          <w:szCs w:val="22"/>
        </w:rPr>
      </w:pPr>
      <w:r w:rsidRPr="002926C2">
        <w:rPr>
          <w:rFonts w:cs="Consolas"/>
          <w:color w:val="0000FF"/>
          <w:sz w:val="22"/>
          <w:szCs w:val="22"/>
        </w:rPr>
        <w:tab/>
      </w:r>
      <w:r w:rsidRPr="002926C2">
        <w:rPr>
          <w:rFonts w:cs="Consolas"/>
          <w:color w:val="008080"/>
          <w:sz w:val="22"/>
          <w:szCs w:val="22"/>
        </w:rPr>
        <w:t>@IndexOption</w:t>
      </w:r>
      <w:r w:rsidRPr="002926C2">
        <w:rPr>
          <w:rFonts w:cs="Consolas"/>
          <w:sz w:val="22"/>
          <w:szCs w:val="22"/>
        </w:rPr>
        <w:t xml:space="preserve"> </w:t>
      </w:r>
      <w:r w:rsidRPr="002926C2">
        <w:rPr>
          <w:rFonts w:cs="Consolas"/>
          <w:color w:val="808080"/>
          <w:sz w:val="22"/>
          <w:szCs w:val="22"/>
        </w:rPr>
        <w:t>=</w:t>
      </w:r>
      <w:r w:rsidRPr="002926C2">
        <w:rPr>
          <w:rFonts w:cs="Consolas"/>
          <w:sz w:val="22"/>
          <w:szCs w:val="22"/>
        </w:rPr>
        <w:t xml:space="preserve"> </w:t>
      </w:r>
      <w:r w:rsidRPr="002926C2">
        <w:rPr>
          <w:rFonts w:cs="Consolas"/>
          <w:color w:val="FF0000"/>
          <w:sz w:val="22"/>
          <w:szCs w:val="22"/>
        </w:rPr>
        <w:t>'ONLINE'</w:t>
      </w:r>
      <w:r w:rsidRPr="002926C2">
        <w:rPr>
          <w:rFonts w:cs="Consolas"/>
          <w:color w:val="808080"/>
          <w:sz w:val="22"/>
          <w:szCs w:val="22"/>
        </w:rPr>
        <w:t>,</w:t>
      </w:r>
    </w:p>
    <w:p w:rsidR="00924C12" w:rsidRPr="002926C2" w:rsidRDefault="00924C12" w:rsidP="00924C12">
      <w:pPr>
        <w:autoSpaceDE w:val="0"/>
        <w:autoSpaceDN w:val="0"/>
        <w:adjustRightInd w:val="0"/>
        <w:spacing w:after="0" w:line="240" w:lineRule="auto"/>
        <w:ind w:left="720"/>
        <w:rPr>
          <w:rFonts w:cs="Consolas"/>
          <w:sz w:val="22"/>
          <w:szCs w:val="22"/>
        </w:rPr>
      </w:pPr>
      <w:r w:rsidRPr="002926C2">
        <w:rPr>
          <w:rFonts w:cs="Consolas"/>
          <w:sz w:val="22"/>
          <w:szCs w:val="22"/>
        </w:rPr>
        <w:tab/>
      </w:r>
      <w:r w:rsidRPr="002926C2">
        <w:rPr>
          <w:rFonts w:cs="Consolas"/>
          <w:color w:val="008080"/>
          <w:sz w:val="22"/>
          <w:szCs w:val="22"/>
        </w:rPr>
        <w:t>@ReorgMode</w:t>
      </w:r>
      <w:r w:rsidRPr="002926C2">
        <w:rPr>
          <w:rFonts w:cs="Consolas"/>
          <w:sz w:val="22"/>
          <w:szCs w:val="22"/>
        </w:rPr>
        <w:t xml:space="preserve"> </w:t>
      </w:r>
      <w:r w:rsidRPr="002926C2">
        <w:rPr>
          <w:rFonts w:cs="Consolas"/>
          <w:color w:val="808080"/>
          <w:sz w:val="22"/>
          <w:szCs w:val="22"/>
        </w:rPr>
        <w:t>=</w:t>
      </w:r>
      <w:r w:rsidRPr="002926C2">
        <w:rPr>
          <w:rFonts w:cs="Consolas"/>
          <w:sz w:val="22"/>
          <w:szCs w:val="22"/>
        </w:rPr>
        <w:t xml:space="preserve"> </w:t>
      </w:r>
      <w:r w:rsidRPr="002926C2">
        <w:rPr>
          <w:rFonts w:cs="Consolas"/>
          <w:color w:val="FF0000"/>
          <w:sz w:val="22"/>
          <w:szCs w:val="22"/>
        </w:rPr>
        <w:t>'All'</w:t>
      </w:r>
      <w:r w:rsidRPr="002926C2">
        <w:rPr>
          <w:rFonts w:cs="Consolas"/>
          <w:color w:val="808080"/>
          <w:sz w:val="22"/>
          <w:szCs w:val="22"/>
        </w:rPr>
        <w:t>,</w:t>
      </w:r>
    </w:p>
    <w:p w:rsidR="00924C12" w:rsidRPr="002926C2" w:rsidRDefault="00924C12" w:rsidP="00924C12">
      <w:pPr>
        <w:autoSpaceDE w:val="0"/>
        <w:autoSpaceDN w:val="0"/>
        <w:adjustRightInd w:val="0"/>
        <w:spacing w:after="0" w:line="240" w:lineRule="auto"/>
        <w:ind w:left="720"/>
        <w:rPr>
          <w:rFonts w:cs="Consolas"/>
          <w:sz w:val="22"/>
          <w:szCs w:val="22"/>
        </w:rPr>
      </w:pPr>
      <w:r w:rsidRPr="002926C2">
        <w:rPr>
          <w:rFonts w:cs="Consolas"/>
          <w:sz w:val="22"/>
          <w:szCs w:val="22"/>
        </w:rPr>
        <w:tab/>
      </w:r>
      <w:r w:rsidRPr="002926C2">
        <w:rPr>
          <w:rFonts w:cs="Consolas"/>
          <w:color w:val="008080"/>
          <w:sz w:val="22"/>
          <w:szCs w:val="22"/>
        </w:rPr>
        <w:t>@RunPrepped</w:t>
      </w:r>
      <w:r w:rsidRPr="002926C2">
        <w:rPr>
          <w:rFonts w:cs="Consolas"/>
          <w:sz w:val="22"/>
          <w:szCs w:val="22"/>
        </w:rPr>
        <w:t xml:space="preserve"> </w:t>
      </w:r>
      <w:r w:rsidRPr="002926C2">
        <w:rPr>
          <w:rFonts w:cs="Consolas"/>
          <w:color w:val="808080"/>
          <w:sz w:val="22"/>
          <w:szCs w:val="22"/>
        </w:rPr>
        <w:t>=</w:t>
      </w:r>
      <w:r w:rsidRPr="002926C2">
        <w:rPr>
          <w:rFonts w:cs="Consolas"/>
          <w:sz w:val="22"/>
          <w:szCs w:val="22"/>
        </w:rPr>
        <w:t xml:space="preserve"> 0</w:t>
      </w:r>
      <w:r w:rsidRPr="002926C2">
        <w:rPr>
          <w:rFonts w:cs="Consolas"/>
          <w:color w:val="808080"/>
          <w:sz w:val="22"/>
          <w:szCs w:val="22"/>
        </w:rPr>
        <w:t>,</w:t>
      </w:r>
      <w:r w:rsidRPr="002926C2">
        <w:rPr>
          <w:rFonts w:cs="Consolas"/>
          <w:sz w:val="22"/>
          <w:szCs w:val="22"/>
        </w:rPr>
        <w:t xml:space="preserve"> </w:t>
      </w:r>
    </w:p>
    <w:p w:rsidR="00924C12" w:rsidRPr="002926C2" w:rsidRDefault="00924C12" w:rsidP="00924C12">
      <w:pPr>
        <w:autoSpaceDE w:val="0"/>
        <w:autoSpaceDN w:val="0"/>
        <w:adjustRightInd w:val="0"/>
        <w:spacing w:after="0" w:line="240" w:lineRule="auto"/>
        <w:ind w:left="720"/>
        <w:rPr>
          <w:rFonts w:cs="Consolas"/>
          <w:sz w:val="22"/>
          <w:szCs w:val="22"/>
        </w:rPr>
      </w:pPr>
      <w:r w:rsidRPr="002926C2">
        <w:rPr>
          <w:rFonts w:cs="Consolas"/>
          <w:sz w:val="22"/>
          <w:szCs w:val="22"/>
        </w:rPr>
        <w:tab/>
      </w:r>
      <w:r w:rsidRPr="002926C2">
        <w:rPr>
          <w:rFonts w:cs="Consolas"/>
          <w:color w:val="008080"/>
          <w:sz w:val="22"/>
          <w:szCs w:val="22"/>
        </w:rPr>
        <w:t>@PrepOnly</w:t>
      </w:r>
      <w:r w:rsidRPr="002926C2">
        <w:rPr>
          <w:rFonts w:cs="Consolas"/>
          <w:sz w:val="22"/>
          <w:szCs w:val="22"/>
        </w:rPr>
        <w:t xml:space="preserve"> </w:t>
      </w:r>
      <w:r w:rsidRPr="002926C2">
        <w:rPr>
          <w:rFonts w:cs="Consolas"/>
          <w:color w:val="808080"/>
          <w:sz w:val="22"/>
          <w:szCs w:val="22"/>
        </w:rPr>
        <w:t>=</w:t>
      </w:r>
      <w:r w:rsidRPr="002926C2">
        <w:rPr>
          <w:rFonts w:cs="Consolas"/>
          <w:sz w:val="22"/>
          <w:szCs w:val="22"/>
        </w:rPr>
        <w:t xml:space="preserve"> 0</w:t>
      </w:r>
      <w:r w:rsidRPr="002926C2">
        <w:rPr>
          <w:rFonts w:cs="Consolas"/>
          <w:color w:val="808080"/>
          <w:sz w:val="22"/>
          <w:szCs w:val="22"/>
        </w:rPr>
        <w:t>,</w:t>
      </w:r>
    </w:p>
    <w:p w:rsidR="00924C12" w:rsidRPr="002926C2" w:rsidRDefault="00924C12" w:rsidP="00924C12">
      <w:pPr>
        <w:autoSpaceDE w:val="0"/>
        <w:autoSpaceDN w:val="0"/>
        <w:adjustRightInd w:val="0"/>
        <w:spacing w:after="0" w:line="240" w:lineRule="auto"/>
        <w:ind w:left="720"/>
        <w:rPr>
          <w:rFonts w:cs="Consolas"/>
          <w:sz w:val="22"/>
          <w:szCs w:val="22"/>
        </w:rPr>
      </w:pPr>
      <w:r w:rsidRPr="002926C2">
        <w:rPr>
          <w:rFonts w:cs="Consolas"/>
          <w:sz w:val="22"/>
          <w:szCs w:val="22"/>
        </w:rPr>
        <w:tab/>
      </w:r>
      <w:r w:rsidRPr="002926C2">
        <w:rPr>
          <w:rFonts w:cs="Consolas"/>
          <w:color w:val="008080"/>
          <w:sz w:val="22"/>
          <w:szCs w:val="22"/>
        </w:rPr>
        <w:t>@StmtOnly</w:t>
      </w:r>
      <w:r w:rsidRPr="002926C2">
        <w:rPr>
          <w:rFonts w:cs="Consolas"/>
          <w:sz w:val="22"/>
          <w:szCs w:val="22"/>
        </w:rPr>
        <w:t xml:space="preserve"> </w:t>
      </w:r>
      <w:r w:rsidRPr="002926C2">
        <w:rPr>
          <w:rFonts w:cs="Consolas"/>
          <w:color w:val="808080"/>
          <w:sz w:val="22"/>
          <w:szCs w:val="22"/>
        </w:rPr>
        <w:t>=</w:t>
      </w:r>
      <w:r w:rsidRPr="002926C2">
        <w:rPr>
          <w:rFonts w:cs="Consolas"/>
          <w:sz w:val="22"/>
          <w:szCs w:val="22"/>
        </w:rPr>
        <w:t xml:space="preserve"> </w:t>
      </w:r>
      <w:r>
        <w:rPr>
          <w:rFonts w:cs="Consolas"/>
        </w:rPr>
        <w:t>0</w:t>
      </w:r>
      <w:r w:rsidRPr="002926C2">
        <w:rPr>
          <w:rFonts w:cs="Consolas"/>
          <w:color w:val="808080"/>
          <w:sz w:val="22"/>
          <w:szCs w:val="22"/>
        </w:rPr>
        <w:t>,</w:t>
      </w:r>
    </w:p>
    <w:p w:rsidR="00924C12" w:rsidRPr="002926C2" w:rsidRDefault="00924C12" w:rsidP="00924C12">
      <w:pPr>
        <w:autoSpaceDE w:val="0"/>
        <w:autoSpaceDN w:val="0"/>
        <w:adjustRightInd w:val="0"/>
        <w:spacing w:after="0" w:line="240" w:lineRule="auto"/>
        <w:ind w:left="720"/>
        <w:rPr>
          <w:rFonts w:cs="Consolas"/>
          <w:sz w:val="22"/>
          <w:szCs w:val="22"/>
        </w:rPr>
      </w:pPr>
      <w:r w:rsidRPr="002926C2">
        <w:rPr>
          <w:rFonts w:cs="Consolas"/>
          <w:sz w:val="22"/>
          <w:szCs w:val="22"/>
        </w:rPr>
        <w:tab/>
      </w:r>
      <w:r w:rsidRPr="002926C2">
        <w:rPr>
          <w:rFonts w:cs="Consolas"/>
          <w:color w:val="008080"/>
          <w:sz w:val="22"/>
          <w:szCs w:val="22"/>
        </w:rPr>
        <w:t>@Include</w:t>
      </w:r>
      <w:r w:rsidRPr="002926C2">
        <w:rPr>
          <w:rFonts w:cs="Consolas"/>
          <w:sz w:val="22"/>
          <w:szCs w:val="22"/>
        </w:rPr>
        <w:t xml:space="preserve"> </w:t>
      </w:r>
      <w:r w:rsidRPr="002926C2">
        <w:rPr>
          <w:rFonts w:cs="Consolas"/>
          <w:color w:val="808080"/>
          <w:sz w:val="22"/>
          <w:szCs w:val="22"/>
        </w:rPr>
        <w:t>=</w:t>
      </w:r>
      <w:r w:rsidRPr="002926C2">
        <w:rPr>
          <w:rFonts w:cs="Consolas"/>
          <w:sz w:val="22"/>
          <w:szCs w:val="22"/>
        </w:rPr>
        <w:t xml:space="preserve"> </w:t>
      </w:r>
      <w:r w:rsidRPr="002926C2">
        <w:rPr>
          <w:rFonts w:cs="Consolas"/>
          <w:color w:val="FF0000"/>
          <w:sz w:val="22"/>
          <w:szCs w:val="22"/>
        </w:rPr>
        <w:t>'YourDatabase'</w:t>
      </w:r>
      <w:r w:rsidRPr="002926C2">
        <w:rPr>
          <w:rFonts w:cs="Consolas"/>
          <w:color w:val="808080"/>
          <w:sz w:val="22"/>
          <w:szCs w:val="22"/>
        </w:rPr>
        <w:t>,</w:t>
      </w:r>
      <w:r w:rsidRPr="002926C2">
        <w:rPr>
          <w:rFonts w:cs="Consolas"/>
          <w:sz w:val="22"/>
          <w:szCs w:val="22"/>
        </w:rPr>
        <w:t xml:space="preserve"> </w:t>
      </w:r>
    </w:p>
    <w:p w:rsidR="00924C12" w:rsidRPr="002926C2" w:rsidRDefault="00924C12" w:rsidP="00924C12">
      <w:pPr>
        <w:autoSpaceDE w:val="0"/>
        <w:autoSpaceDN w:val="0"/>
        <w:adjustRightInd w:val="0"/>
        <w:spacing w:after="0" w:line="240" w:lineRule="auto"/>
        <w:ind w:left="720"/>
        <w:rPr>
          <w:rFonts w:cs="Consolas"/>
          <w:sz w:val="22"/>
          <w:szCs w:val="22"/>
        </w:rPr>
      </w:pPr>
      <w:r w:rsidRPr="002926C2">
        <w:rPr>
          <w:rFonts w:cs="Consolas"/>
          <w:sz w:val="22"/>
          <w:szCs w:val="22"/>
        </w:rPr>
        <w:tab/>
      </w:r>
      <w:r w:rsidRPr="002926C2">
        <w:rPr>
          <w:rFonts w:cs="Consolas"/>
          <w:color w:val="008080"/>
          <w:sz w:val="22"/>
          <w:szCs w:val="22"/>
        </w:rPr>
        <w:t>@Exclude</w:t>
      </w:r>
      <w:r w:rsidRPr="002926C2">
        <w:rPr>
          <w:rFonts w:cs="Consolas"/>
          <w:sz w:val="22"/>
          <w:szCs w:val="22"/>
        </w:rPr>
        <w:t xml:space="preserve"> </w:t>
      </w:r>
      <w:r w:rsidRPr="002926C2">
        <w:rPr>
          <w:rFonts w:cs="Consolas"/>
          <w:color w:val="808080"/>
          <w:sz w:val="22"/>
          <w:szCs w:val="22"/>
        </w:rPr>
        <w:t>=</w:t>
      </w:r>
      <w:r w:rsidRPr="002926C2">
        <w:rPr>
          <w:rFonts w:cs="Consolas"/>
          <w:sz w:val="22"/>
          <w:szCs w:val="22"/>
        </w:rPr>
        <w:t xml:space="preserve"> </w:t>
      </w:r>
      <w:r w:rsidRPr="002926C2">
        <w:rPr>
          <w:rFonts w:cs="Consolas"/>
          <w:color w:val="808080"/>
          <w:sz w:val="22"/>
          <w:szCs w:val="22"/>
        </w:rPr>
        <w:t>NULL,</w:t>
      </w:r>
      <w:r w:rsidRPr="002926C2">
        <w:rPr>
          <w:rFonts w:cs="Consolas"/>
          <w:sz w:val="22"/>
          <w:szCs w:val="22"/>
        </w:rPr>
        <w:t xml:space="preserve"> </w:t>
      </w:r>
    </w:p>
    <w:p w:rsidR="00924C12" w:rsidRPr="002926C2" w:rsidRDefault="00924C12" w:rsidP="00924C12">
      <w:pPr>
        <w:autoSpaceDE w:val="0"/>
        <w:autoSpaceDN w:val="0"/>
        <w:adjustRightInd w:val="0"/>
        <w:spacing w:after="0" w:line="240" w:lineRule="auto"/>
        <w:ind w:left="720"/>
        <w:rPr>
          <w:rFonts w:cs="Consolas"/>
          <w:color w:val="808080"/>
          <w:sz w:val="22"/>
          <w:szCs w:val="22"/>
        </w:rPr>
      </w:pPr>
      <w:r w:rsidRPr="002926C2">
        <w:rPr>
          <w:rFonts w:cs="Consolas"/>
          <w:sz w:val="22"/>
          <w:szCs w:val="22"/>
        </w:rPr>
        <w:tab/>
      </w:r>
      <w:r w:rsidRPr="002926C2">
        <w:rPr>
          <w:rFonts w:cs="Consolas"/>
          <w:color w:val="008080"/>
          <w:sz w:val="22"/>
          <w:szCs w:val="22"/>
        </w:rPr>
        <w:t>@LogProgress</w:t>
      </w:r>
      <w:r w:rsidRPr="002926C2">
        <w:rPr>
          <w:rFonts w:cs="Consolas"/>
          <w:sz w:val="22"/>
          <w:szCs w:val="22"/>
        </w:rPr>
        <w:t xml:space="preserve"> </w:t>
      </w:r>
      <w:r w:rsidRPr="002926C2">
        <w:rPr>
          <w:rFonts w:cs="Consolas"/>
          <w:color w:val="808080"/>
          <w:sz w:val="22"/>
          <w:szCs w:val="22"/>
        </w:rPr>
        <w:t>=</w:t>
      </w:r>
      <w:r w:rsidRPr="002926C2">
        <w:rPr>
          <w:rFonts w:cs="Consolas"/>
          <w:sz w:val="22"/>
          <w:szCs w:val="22"/>
        </w:rPr>
        <w:t xml:space="preserve"> 1</w:t>
      </w:r>
      <w:r w:rsidRPr="002926C2">
        <w:rPr>
          <w:rFonts w:cs="Consolas"/>
          <w:color w:val="808080"/>
          <w:sz w:val="22"/>
          <w:szCs w:val="22"/>
        </w:rPr>
        <w:t>;</w:t>
      </w:r>
    </w:p>
    <w:p w:rsidR="00924C12" w:rsidRDefault="00924C12" w:rsidP="00924C12"/>
    <w:p w:rsidR="00924C12" w:rsidRDefault="00924C12" w:rsidP="00924C12">
      <w:r>
        <w:t>To reindex the only OFFLINE indexes (again, any index which does not have ONLINEopt=ON) for a single database – [YourDatabase] – use the following call:</w:t>
      </w:r>
    </w:p>
    <w:p w:rsidR="00924C12" w:rsidRPr="002926C2" w:rsidRDefault="00924C12" w:rsidP="00924C12">
      <w:pPr>
        <w:autoSpaceDE w:val="0"/>
        <w:autoSpaceDN w:val="0"/>
        <w:adjustRightInd w:val="0"/>
        <w:spacing w:after="0" w:line="240" w:lineRule="auto"/>
        <w:ind w:left="720"/>
        <w:rPr>
          <w:rFonts w:cs="Consolas"/>
          <w:sz w:val="22"/>
          <w:szCs w:val="22"/>
        </w:rPr>
      </w:pPr>
      <w:r w:rsidRPr="002926C2">
        <w:rPr>
          <w:rFonts w:cs="Consolas"/>
          <w:color w:val="0000FF"/>
          <w:sz w:val="22"/>
          <w:szCs w:val="22"/>
        </w:rPr>
        <w:t>EXEC</w:t>
      </w:r>
      <w:r w:rsidRPr="002926C2">
        <w:rPr>
          <w:rFonts w:cs="Consolas"/>
          <w:sz w:val="22"/>
          <w:szCs w:val="22"/>
        </w:rPr>
        <w:t xml:space="preserve"> </w:t>
      </w:r>
      <w:r w:rsidRPr="002926C2">
        <w:rPr>
          <w:rFonts w:cs="Consolas"/>
          <w:color w:val="008080"/>
          <w:sz w:val="22"/>
          <w:szCs w:val="22"/>
        </w:rPr>
        <w:t>[Minion]</w:t>
      </w:r>
      <w:r w:rsidRPr="002926C2">
        <w:rPr>
          <w:rFonts w:cs="Consolas"/>
          <w:color w:val="808080"/>
          <w:sz w:val="22"/>
          <w:szCs w:val="22"/>
        </w:rPr>
        <w:t>.</w:t>
      </w:r>
      <w:r w:rsidRPr="002926C2">
        <w:rPr>
          <w:rFonts w:cs="Consolas"/>
          <w:color w:val="008080"/>
          <w:sz w:val="22"/>
          <w:szCs w:val="22"/>
        </w:rPr>
        <w:t>[IndexMaintMaster]</w:t>
      </w:r>
      <w:r w:rsidRPr="002926C2">
        <w:rPr>
          <w:rFonts w:cs="Consolas"/>
          <w:color w:val="0000FF"/>
          <w:sz w:val="22"/>
          <w:szCs w:val="22"/>
        </w:rPr>
        <w:t xml:space="preserve"> </w:t>
      </w:r>
    </w:p>
    <w:p w:rsidR="00924C12" w:rsidRPr="002926C2" w:rsidRDefault="00924C12" w:rsidP="00924C12">
      <w:pPr>
        <w:autoSpaceDE w:val="0"/>
        <w:autoSpaceDN w:val="0"/>
        <w:adjustRightInd w:val="0"/>
        <w:spacing w:after="0" w:line="240" w:lineRule="auto"/>
        <w:ind w:left="720"/>
        <w:rPr>
          <w:rFonts w:cs="Consolas"/>
          <w:sz w:val="22"/>
          <w:szCs w:val="22"/>
        </w:rPr>
      </w:pPr>
      <w:r w:rsidRPr="002926C2">
        <w:rPr>
          <w:rFonts w:cs="Consolas"/>
          <w:color w:val="0000FF"/>
          <w:sz w:val="22"/>
          <w:szCs w:val="22"/>
        </w:rPr>
        <w:tab/>
      </w:r>
      <w:r w:rsidRPr="002926C2">
        <w:rPr>
          <w:rFonts w:cs="Consolas"/>
          <w:color w:val="008080"/>
          <w:sz w:val="22"/>
          <w:szCs w:val="22"/>
        </w:rPr>
        <w:t>@IndexOption</w:t>
      </w:r>
      <w:r w:rsidRPr="002926C2">
        <w:rPr>
          <w:rFonts w:cs="Consolas"/>
          <w:sz w:val="22"/>
          <w:szCs w:val="22"/>
        </w:rPr>
        <w:t xml:space="preserve"> </w:t>
      </w:r>
      <w:r w:rsidRPr="002926C2">
        <w:rPr>
          <w:rFonts w:cs="Consolas"/>
          <w:color w:val="808080"/>
          <w:sz w:val="22"/>
          <w:szCs w:val="22"/>
        </w:rPr>
        <w:t>=</w:t>
      </w:r>
      <w:r w:rsidRPr="002926C2">
        <w:rPr>
          <w:rFonts w:cs="Consolas"/>
          <w:sz w:val="22"/>
          <w:szCs w:val="22"/>
        </w:rPr>
        <w:t xml:space="preserve"> </w:t>
      </w:r>
      <w:r w:rsidRPr="002926C2">
        <w:rPr>
          <w:rFonts w:cs="Consolas"/>
          <w:color w:val="FF0000"/>
          <w:sz w:val="22"/>
          <w:szCs w:val="22"/>
        </w:rPr>
        <w:t>'</w:t>
      </w:r>
      <w:r>
        <w:rPr>
          <w:rFonts w:cs="Consolas"/>
          <w:color w:val="FF0000"/>
        </w:rPr>
        <w:t>OFFLINE</w:t>
      </w:r>
      <w:r w:rsidRPr="002926C2">
        <w:rPr>
          <w:rFonts w:cs="Consolas"/>
          <w:color w:val="FF0000"/>
          <w:sz w:val="22"/>
          <w:szCs w:val="22"/>
        </w:rPr>
        <w:t>'</w:t>
      </w:r>
      <w:r w:rsidRPr="002926C2">
        <w:rPr>
          <w:rFonts w:cs="Consolas"/>
          <w:color w:val="808080"/>
          <w:sz w:val="22"/>
          <w:szCs w:val="22"/>
        </w:rPr>
        <w:t>,</w:t>
      </w:r>
    </w:p>
    <w:p w:rsidR="00924C12" w:rsidRPr="002926C2" w:rsidRDefault="00924C12" w:rsidP="00924C12">
      <w:pPr>
        <w:autoSpaceDE w:val="0"/>
        <w:autoSpaceDN w:val="0"/>
        <w:adjustRightInd w:val="0"/>
        <w:spacing w:after="0" w:line="240" w:lineRule="auto"/>
        <w:ind w:left="720"/>
        <w:rPr>
          <w:rFonts w:cs="Consolas"/>
          <w:sz w:val="22"/>
          <w:szCs w:val="22"/>
        </w:rPr>
      </w:pPr>
      <w:r w:rsidRPr="002926C2">
        <w:rPr>
          <w:rFonts w:cs="Consolas"/>
          <w:sz w:val="22"/>
          <w:szCs w:val="22"/>
        </w:rPr>
        <w:tab/>
      </w:r>
      <w:r w:rsidRPr="002926C2">
        <w:rPr>
          <w:rFonts w:cs="Consolas"/>
          <w:color w:val="008080"/>
          <w:sz w:val="22"/>
          <w:szCs w:val="22"/>
        </w:rPr>
        <w:t>@ReorgMode</w:t>
      </w:r>
      <w:r w:rsidRPr="002926C2">
        <w:rPr>
          <w:rFonts w:cs="Consolas"/>
          <w:sz w:val="22"/>
          <w:szCs w:val="22"/>
        </w:rPr>
        <w:t xml:space="preserve"> </w:t>
      </w:r>
      <w:r w:rsidRPr="002926C2">
        <w:rPr>
          <w:rFonts w:cs="Consolas"/>
          <w:color w:val="808080"/>
          <w:sz w:val="22"/>
          <w:szCs w:val="22"/>
        </w:rPr>
        <w:t>=</w:t>
      </w:r>
      <w:r w:rsidRPr="002926C2">
        <w:rPr>
          <w:rFonts w:cs="Consolas"/>
          <w:sz w:val="22"/>
          <w:szCs w:val="22"/>
        </w:rPr>
        <w:t xml:space="preserve"> </w:t>
      </w:r>
      <w:r w:rsidRPr="002926C2">
        <w:rPr>
          <w:rFonts w:cs="Consolas"/>
          <w:color w:val="FF0000"/>
          <w:sz w:val="22"/>
          <w:szCs w:val="22"/>
        </w:rPr>
        <w:t>'All'</w:t>
      </w:r>
      <w:r w:rsidRPr="002926C2">
        <w:rPr>
          <w:rFonts w:cs="Consolas"/>
          <w:color w:val="808080"/>
          <w:sz w:val="22"/>
          <w:szCs w:val="22"/>
        </w:rPr>
        <w:t>,</w:t>
      </w:r>
    </w:p>
    <w:p w:rsidR="00924C12" w:rsidRPr="002926C2" w:rsidRDefault="00924C12" w:rsidP="00924C12">
      <w:pPr>
        <w:autoSpaceDE w:val="0"/>
        <w:autoSpaceDN w:val="0"/>
        <w:adjustRightInd w:val="0"/>
        <w:spacing w:after="0" w:line="240" w:lineRule="auto"/>
        <w:ind w:left="720"/>
        <w:rPr>
          <w:rFonts w:cs="Consolas"/>
          <w:sz w:val="22"/>
          <w:szCs w:val="22"/>
        </w:rPr>
      </w:pPr>
      <w:r w:rsidRPr="002926C2">
        <w:rPr>
          <w:rFonts w:cs="Consolas"/>
          <w:sz w:val="22"/>
          <w:szCs w:val="22"/>
        </w:rPr>
        <w:tab/>
      </w:r>
      <w:r w:rsidRPr="002926C2">
        <w:rPr>
          <w:rFonts w:cs="Consolas"/>
          <w:color w:val="008080"/>
          <w:sz w:val="22"/>
          <w:szCs w:val="22"/>
        </w:rPr>
        <w:t>@RunPrepped</w:t>
      </w:r>
      <w:r w:rsidRPr="002926C2">
        <w:rPr>
          <w:rFonts w:cs="Consolas"/>
          <w:sz w:val="22"/>
          <w:szCs w:val="22"/>
        </w:rPr>
        <w:t xml:space="preserve"> </w:t>
      </w:r>
      <w:r w:rsidRPr="002926C2">
        <w:rPr>
          <w:rFonts w:cs="Consolas"/>
          <w:color w:val="808080"/>
          <w:sz w:val="22"/>
          <w:szCs w:val="22"/>
        </w:rPr>
        <w:t>=</w:t>
      </w:r>
      <w:r w:rsidRPr="002926C2">
        <w:rPr>
          <w:rFonts w:cs="Consolas"/>
          <w:sz w:val="22"/>
          <w:szCs w:val="22"/>
        </w:rPr>
        <w:t xml:space="preserve"> 0</w:t>
      </w:r>
      <w:r w:rsidRPr="002926C2">
        <w:rPr>
          <w:rFonts w:cs="Consolas"/>
          <w:color w:val="808080"/>
          <w:sz w:val="22"/>
          <w:szCs w:val="22"/>
        </w:rPr>
        <w:t>,</w:t>
      </w:r>
      <w:r w:rsidRPr="002926C2">
        <w:rPr>
          <w:rFonts w:cs="Consolas"/>
          <w:sz w:val="22"/>
          <w:szCs w:val="22"/>
        </w:rPr>
        <w:t xml:space="preserve"> </w:t>
      </w:r>
    </w:p>
    <w:p w:rsidR="00924C12" w:rsidRPr="002926C2" w:rsidRDefault="00924C12" w:rsidP="00924C12">
      <w:pPr>
        <w:autoSpaceDE w:val="0"/>
        <w:autoSpaceDN w:val="0"/>
        <w:adjustRightInd w:val="0"/>
        <w:spacing w:after="0" w:line="240" w:lineRule="auto"/>
        <w:ind w:left="720"/>
        <w:rPr>
          <w:rFonts w:cs="Consolas"/>
          <w:sz w:val="22"/>
          <w:szCs w:val="22"/>
        </w:rPr>
      </w:pPr>
      <w:r w:rsidRPr="002926C2">
        <w:rPr>
          <w:rFonts w:cs="Consolas"/>
          <w:sz w:val="22"/>
          <w:szCs w:val="22"/>
        </w:rPr>
        <w:tab/>
      </w:r>
      <w:r w:rsidRPr="002926C2">
        <w:rPr>
          <w:rFonts w:cs="Consolas"/>
          <w:color w:val="008080"/>
          <w:sz w:val="22"/>
          <w:szCs w:val="22"/>
        </w:rPr>
        <w:t>@PrepOnly</w:t>
      </w:r>
      <w:r w:rsidRPr="002926C2">
        <w:rPr>
          <w:rFonts w:cs="Consolas"/>
          <w:sz w:val="22"/>
          <w:szCs w:val="22"/>
        </w:rPr>
        <w:t xml:space="preserve"> </w:t>
      </w:r>
      <w:r w:rsidRPr="002926C2">
        <w:rPr>
          <w:rFonts w:cs="Consolas"/>
          <w:color w:val="808080"/>
          <w:sz w:val="22"/>
          <w:szCs w:val="22"/>
        </w:rPr>
        <w:t>=</w:t>
      </w:r>
      <w:r w:rsidRPr="002926C2">
        <w:rPr>
          <w:rFonts w:cs="Consolas"/>
          <w:sz w:val="22"/>
          <w:szCs w:val="22"/>
        </w:rPr>
        <w:t xml:space="preserve"> 0</w:t>
      </w:r>
      <w:r w:rsidRPr="002926C2">
        <w:rPr>
          <w:rFonts w:cs="Consolas"/>
          <w:color w:val="808080"/>
          <w:sz w:val="22"/>
          <w:szCs w:val="22"/>
        </w:rPr>
        <w:t>,</w:t>
      </w:r>
    </w:p>
    <w:p w:rsidR="00924C12" w:rsidRPr="002926C2" w:rsidRDefault="00924C12" w:rsidP="00924C12">
      <w:pPr>
        <w:autoSpaceDE w:val="0"/>
        <w:autoSpaceDN w:val="0"/>
        <w:adjustRightInd w:val="0"/>
        <w:spacing w:after="0" w:line="240" w:lineRule="auto"/>
        <w:ind w:left="720"/>
        <w:rPr>
          <w:rFonts w:cs="Consolas"/>
          <w:sz w:val="22"/>
          <w:szCs w:val="22"/>
        </w:rPr>
      </w:pPr>
      <w:r w:rsidRPr="002926C2">
        <w:rPr>
          <w:rFonts w:cs="Consolas"/>
          <w:sz w:val="22"/>
          <w:szCs w:val="22"/>
        </w:rPr>
        <w:tab/>
      </w:r>
      <w:r w:rsidRPr="002926C2">
        <w:rPr>
          <w:rFonts w:cs="Consolas"/>
          <w:color w:val="008080"/>
          <w:sz w:val="22"/>
          <w:szCs w:val="22"/>
        </w:rPr>
        <w:t>@StmtOnly</w:t>
      </w:r>
      <w:r w:rsidRPr="002926C2">
        <w:rPr>
          <w:rFonts w:cs="Consolas"/>
          <w:sz w:val="22"/>
          <w:szCs w:val="22"/>
        </w:rPr>
        <w:t xml:space="preserve"> </w:t>
      </w:r>
      <w:r w:rsidRPr="002926C2">
        <w:rPr>
          <w:rFonts w:cs="Consolas"/>
          <w:color w:val="808080"/>
          <w:sz w:val="22"/>
          <w:szCs w:val="22"/>
        </w:rPr>
        <w:t>=</w:t>
      </w:r>
      <w:r w:rsidRPr="002926C2">
        <w:rPr>
          <w:rFonts w:cs="Consolas"/>
          <w:sz w:val="22"/>
          <w:szCs w:val="22"/>
        </w:rPr>
        <w:t xml:space="preserve"> </w:t>
      </w:r>
      <w:r>
        <w:rPr>
          <w:rFonts w:cs="Consolas"/>
        </w:rPr>
        <w:t>0</w:t>
      </w:r>
      <w:r w:rsidRPr="002926C2">
        <w:rPr>
          <w:rFonts w:cs="Consolas"/>
          <w:color w:val="808080"/>
          <w:sz w:val="22"/>
          <w:szCs w:val="22"/>
        </w:rPr>
        <w:t>,</w:t>
      </w:r>
    </w:p>
    <w:p w:rsidR="00924C12" w:rsidRPr="002926C2" w:rsidRDefault="00924C12" w:rsidP="00924C12">
      <w:pPr>
        <w:autoSpaceDE w:val="0"/>
        <w:autoSpaceDN w:val="0"/>
        <w:adjustRightInd w:val="0"/>
        <w:spacing w:after="0" w:line="240" w:lineRule="auto"/>
        <w:ind w:left="720"/>
        <w:rPr>
          <w:rFonts w:cs="Consolas"/>
          <w:sz w:val="22"/>
          <w:szCs w:val="22"/>
        </w:rPr>
      </w:pPr>
      <w:r w:rsidRPr="002926C2">
        <w:rPr>
          <w:rFonts w:cs="Consolas"/>
          <w:sz w:val="22"/>
          <w:szCs w:val="22"/>
        </w:rPr>
        <w:tab/>
      </w:r>
      <w:r w:rsidRPr="002926C2">
        <w:rPr>
          <w:rFonts w:cs="Consolas"/>
          <w:color w:val="008080"/>
          <w:sz w:val="22"/>
          <w:szCs w:val="22"/>
        </w:rPr>
        <w:t>@Include</w:t>
      </w:r>
      <w:r w:rsidRPr="002926C2">
        <w:rPr>
          <w:rFonts w:cs="Consolas"/>
          <w:sz w:val="22"/>
          <w:szCs w:val="22"/>
        </w:rPr>
        <w:t xml:space="preserve"> </w:t>
      </w:r>
      <w:r w:rsidRPr="002926C2">
        <w:rPr>
          <w:rFonts w:cs="Consolas"/>
          <w:color w:val="808080"/>
          <w:sz w:val="22"/>
          <w:szCs w:val="22"/>
        </w:rPr>
        <w:t>=</w:t>
      </w:r>
      <w:r w:rsidRPr="002926C2">
        <w:rPr>
          <w:rFonts w:cs="Consolas"/>
          <w:sz w:val="22"/>
          <w:szCs w:val="22"/>
        </w:rPr>
        <w:t xml:space="preserve"> </w:t>
      </w:r>
      <w:r w:rsidRPr="002926C2">
        <w:rPr>
          <w:rFonts w:cs="Consolas"/>
          <w:color w:val="FF0000"/>
          <w:sz w:val="22"/>
          <w:szCs w:val="22"/>
        </w:rPr>
        <w:t>'YourDatabase'</w:t>
      </w:r>
      <w:r w:rsidRPr="002926C2">
        <w:rPr>
          <w:rFonts w:cs="Consolas"/>
          <w:color w:val="808080"/>
          <w:sz w:val="22"/>
          <w:szCs w:val="22"/>
        </w:rPr>
        <w:t>,</w:t>
      </w:r>
      <w:r w:rsidRPr="002926C2">
        <w:rPr>
          <w:rFonts w:cs="Consolas"/>
          <w:sz w:val="22"/>
          <w:szCs w:val="22"/>
        </w:rPr>
        <w:t xml:space="preserve"> </w:t>
      </w:r>
    </w:p>
    <w:p w:rsidR="00924C12" w:rsidRPr="002926C2" w:rsidRDefault="00924C12" w:rsidP="00924C12">
      <w:pPr>
        <w:autoSpaceDE w:val="0"/>
        <w:autoSpaceDN w:val="0"/>
        <w:adjustRightInd w:val="0"/>
        <w:spacing w:after="0" w:line="240" w:lineRule="auto"/>
        <w:ind w:left="720"/>
        <w:rPr>
          <w:rFonts w:cs="Consolas"/>
          <w:sz w:val="22"/>
          <w:szCs w:val="22"/>
        </w:rPr>
      </w:pPr>
      <w:r w:rsidRPr="002926C2">
        <w:rPr>
          <w:rFonts w:cs="Consolas"/>
          <w:sz w:val="22"/>
          <w:szCs w:val="22"/>
        </w:rPr>
        <w:tab/>
      </w:r>
      <w:r w:rsidRPr="002926C2">
        <w:rPr>
          <w:rFonts w:cs="Consolas"/>
          <w:color w:val="008080"/>
          <w:sz w:val="22"/>
          <w:szCs w:val="22"/>
        </w:rPr>
        <w:t>@Exclude</w:t>
      </w:r>
      <w:r w:rsidRPr="002926C2">
        <w:rPr>
          <w:rFonts w:cs="Consolas"/>
          <w:sz w:val="22"/>
          <w:szCs w:val="22"/>
        </w:rPr>
        <w:t xml:space="preserve"> </w:t>
      </w:r>
      <w:r w:rsidRPr="002926C2">
        <w:rPr>
          <w:rFonts w:cs="Consolas"/>
          <w:color w:val="808080"/>
          <w:sz w:val="22"/>
          <w:szCs w:val="22"/>
        </w:rPr>
        <w:t>=</w:t>
      </w:r>
      <w:r w:rsidRPr="002926C2">
        <w:rPr>
          <w:rFonts w:cs="Consolas"/>
          <w:sz w:val="22"/>
          <w:szCs w:val="22"/>
        </w:rPr>
        <w:t xml:space="preserve"> </w:t>
      </w:r>
      <w:r w:rsidRPr="002926C2">
        <w:rPr>
          <w:rFonts w:cs="Consolas"/>
          <w:color w:val="808080"/>
          <w:sz w:val="22"/>
          <w:szCs w:val="22"/>
        </w:rPr>
        <w:t>NULL,</w:t>
      </w:r>
      <w:r w:rsidRPr="002926C2">
        <w:rPr>
          <w:rFonts w:cs="Consolas"/>
          <w:sz w:val="22"/>
          <w:szCs w:val="22"/>
        </w:rPr>
        <w:t xml:space="preserve"> </w:t>
      </w:r>
    </w:p>
    <w:p w:rsidR="00924C12" w:rsidRPr="002926C2" w:rsidRDefault="00924C12" w:rsidP="00924C12">
      <w:pPr>
        <w:autoSpaceDE w:val="0"/>
        <w:autoSpaceDN w:val="0"/>
        <w:adjustRightInd w:val="0"/>
        <w:spacing w:after="0" w:line="240" w:lineRule="auto"/>
        <w:ind w:left="720"/>
        <w:rPr>
          <w:rFonts w:cs="Consolas"/>
          <w:color w:val="808080"/>
          <w:sz w:val="22"/>
          <w:szCs w:val="22"/>
        </w:rPr>
      </w:pPr>
      <w:r w:rsidRPr="002926C2">
        <w:rPr>
          <w:rFonts w:cs="Consolas"/>
          <w:sz w:val="22"/>
          <w:szCs w:val="22"/>
        </w:rPr>
        <w:tab/>
      </w:r>
      <w:r w:rsidRPr="002926C2">
        <w:rPr>
          <w:rFonts w:cs="Consolas"/>
          <w:color w:val="008080"/>
          <w:sz w:val="22"/>
          <w:szCs w:val="22"/>
        </w:rPr>
        <w:t>@LogProgress</w:t>
      </w:r>
      <w:r w:rsidRPr="002926C2">
        <w:rPr>
          <w:rFonts w:cs="Consolas"/>
          <w:sz w:val="22"/>
          <w:szCs w:val="22"/>
        </w:rPr>
        <w:t xml:space="preserve"> </w:t>
      </w:r>
      <w:r w:rsidRPr="002926C2">
        <w:rPr>
          <w:rFonts w:cs="Consolas"/>
          <w:color w:val="808080"/>
          <w:sz w:val="22"/>
          <w:szCs w:val="22"/>
        </w:rPr>
        <w:t>=</w:t>
      </w:r>
      <w:r w:rsidRPr="002926C2">
        <w:rPr>
          <w:rFonts w:cs="Consolas"/>
          <w:sz w:val="22"/>
          <w:szCs w:val="22"/>
        </w:rPr>
        <w:t xml:space="preserve"> 1</w:t>
      </w:r>
      <w:r w:rsidRPr="002926C2">
        <w:rPr>
          <w:rFonts w:cs="Consolas"/>
          <w:color w:val="808080"/>
          <w:sz w:val="22"/>
          <w:szCs w:val="22"/>
        </w:rPr>
        <w:t>;</w:t>
      </w:r>
    </w:p>
    <w:p w:rsidR="00924C12" w:rsidRDefault="00924C12" w:rsidP="00924C12"/>
    <w:p w:rsidR="00924C12" w:rsidRDefault="0080664A" w:rsidP="00924C12">
      <w:pPr>
        <w:pStyle w:val="Heading2"/>
      </w:pPr>
      <w:bookmarkStart w:id="19" w:name="_Toc433034858"/>
      <w:r>
        <w:t xml:space="preserve">How To: </w:t>
      </w:r>
      <w:r w:rsidR="00924C12">
        <w:t>Gather index fragmentation statistics on a different schedule from the reindex routine</w:t>
      </w:r>
      <w:bookmarkEnd w:id="19"/>
    </w:p>
    <w:p w:rsidR="00924C12" w:rsidRDefault="00924C12" w:rsidP="00924C12">
      <w:r>
        <w:t>Maintenance windows are never the wide open space we’d like them to be. So, we made sure you have the option to maximize it: you can schedule the gathering of fragmentation stats at a different time than your reindexing itself.  This way, you can use your entire maintenance window for processing indexes instead of finding out the fragmentation levels, which can take a very long time.</w:t>
      </w:r>
    </w:p>
    <w:p w:rsidR="00924C12" w:rsidRDefault="00924C12" w:rsidP="00924C12">
      <w:r>
        <w:t>Let’s take the example of ReallyBigDB:</w:t>
      </w:r>
    </w:p>
    <w:p w:rsidR="00924C12" w:rsidRDefault="00924C12" w:rsidP="00924C12">
      <w:pPr>
        <w:pStyle w:val="ListParagraph"/>
        <w:numPr>
          <w:ilvl w:val="0"/>
          <w:numId w:val="12"/>
        </w:numPr>
      </w:pPr>
      <w:r>
        <w:t xml:space="preserve">Exclude ReallyBigDB from the job </w:t>
      </w:r>
      <w:r w:rsidRPr="002E52B9">
        <w:t>MinionReindexDBs-All-All</w:t>
      </w:r>
      <w:r>
        <w:t xml:space="preserve"> (using @Exclude=’ReallyBigDB’).</w:t>
      </w:r>
    </w:p>
    <w:p w:rsidR="00924C12" w:rsidRDefault="00924C12" w:rsidP="00924C12">
      <w:pPr>
        <w:pStyle w:val="ListParagraph"/>
        <w:numPr>
          <w:ilvl w:val="0"/>
          <w:numId w:val="12"/>
        </w:numPr>
      </w:pPr>
      <w:r>
        <w:t xml:space="preserve">Create the job </w:t>
      </w:r>
      <w:r w:rsidRPr="002E52B9">
        <w:t>MinionReindexDBs-</w:t>
      </w:r>
      <w:r>
        <w:t>ReallyBigDB</w:t>
      </w:r>
      <w:r w:rsidRPr="002E52B9">
        <w:t>-</w:t>
      </w:r>
      <w:r>
        <w:t>FragStats, to run sometime before the reindex job. For the job step, run Minion.IndexMaintMaster with @Include=’ReallyBigDB’,  @PrepOnly=1, @RunPrepped=0, and other options as appropriate.</w:t>
      </w:r>
    </w:p>
    <w:p w:rsidR="00924C12" w:rsidRDefault="00924C12" w:rsidP="00924C12">
      <w:pPr>
        <w:pStyle w:val="ListParagraph"/>
        <w:numPr>
          <w:ilvl w:val="0"/>
          <w:numId w:val="12"/>
        </w:numPr>
      </w:pPr>
      <w:r>
        <w:t xml:space="preserve">Create the job </w:t>
      </w:r>
      <w:r w:rsidRPr="002E52B9">
        <w:t>MinionReindexDBs-</w:t>
      </w:r>
      <w:r>
        <w:t>ReallyBigDB</w:t>
      </w:r>
      <w:r w:rsidRPr="002E52B9">
        <w:t>-All</w:t>
      </w:r>
      <w:r>
        <w:t xml:space="preserve">. For the job step, run Minion.IndexMaintMaster with @Include=’ReallyBigDB’,  @PrepOnly=0, @RunPrepped=1  </w:t>
      </w:r>
      <w:r>
        <w:lastRenderedPageBreak/>
        <w:t>(which tells the SP to use the stats stored by the previous @PrepOnly=1 run), and other options as appropriate.</w:t>
      </w:r>
    </w:p>
    <w:p w:rsidR="00924C12" w:rsidRDefault="00924C12" w:rsidP="00924C12">
      <w:r w:rsidRPr="004B566B">
        <w:rPr>
          <w:b/>
        </w:rPr>
        <w:t xml:space="preserve">Note: </w:t>
      </w:r>
      <w:r>
        <w:t xml:space="preserve">There can only be one prep per database at a time.  When you run @PrepOnly  = 1, it enters the data into the table </w:t>
      </w:r>
      <w:r w:rsidRPr="00397B29">
        <w:t>Minion.IndexTableFrag</w:t>
      </w:r>
      <w:r>
        <w:t>, and deletes any previous preparation runs for the database in question.  So, while you can have as many databases as you like prepped in this table, each database can only have a single prep run.  Even if the previous ones weren’t deleted, the reindex SP only looks at the last one.</w:t>
      </w:r>
    </w:p>
    <w:p w:rsidR="00924C12" w:rsidRDefault="00924C12" w:rsidP="00924C12">
      <w:r>
        <w:t>Example code - The following code will gather the fragmentation stats for ReallyBigDB:</w:t>
      </w:r>
    </w:p>
    <w:p w:rsidR="00924C12" w:rsidRPr="00B0054B" w:rsidRDefault="00924C12" w:rsidP="00924C12">
      <w:pPr>
        <w:autoSpaceDE w:val="0"/>
        <w:autoSpaceDN w:val="0"/>
        <w:adjustRightInd w:val="0"/>
        <w:spacing w:after="0" w:line="240" w:lineRule="auto"/>
        <w:ind w:left="720"/>
        <w:rPr>
          <w:rFonts w:cs="Consolas"/>
          <w:sz w:val="22"/>
          <w:szCs w:val="22"/>
        </w:rPr>
      </w:pPr>
      <w:r w:rsidRPr="00B0054B">
        <w:rPr>
          <w:rFonts w:cs="Consolas"/>
          <w:color w:val="0000FF"/>
          <w:sz w:val="22"/>
          <w:szCs w:val="22"/>
        </w:rPr>
        <w:t>EXEC</w:t>
      </w:r>
      <w:r w:rsidRPr="00B0054B">
        <w:rPr>
          <w:rFonts w:cs="Consolas"/>
          <w:sz w:val="22"/>
          <w:szCs w:val="22"/>
        </w:rPr>
        <w:t xml:space="preserve"> </w:t>
      </w:r>
      <w:r w:rsidRPr="00B0054B">
        <w:rPr>
          <w:rFonts w:cs="Consolas"/>
          <w:color w:val="008080"/>
          <w:sz w:val="22"/>
          <w:szCs w:val="22"/>
        </w:rPr>
        <w:t>[Minion]</w:t>
      </w:r>
      <w:r w:rsidRPr="00B0054B">
        <w:rPr>
          <w:rFonts w:cs="Consolas"/>
          <w:color w:val="808080"/>
          <w:sz w:val="22"/>
          <w:szCs w:val="22"/>
        </w:rPr>
        <w:t>.</w:t>
      </w:r>
      <w:r w:rsidRPr="00B0054B">
        <w:rPr>
          <w:rFonts w:cs="Consolas"/>
          <w:color w:val="008080"/>
          <w:sz w:val="22"/>
          <w:szCs w:val="22"/>
        </w:rPr>
        <w:t>[IndexMaintMaster]</w:t>
      </w:r>
      <w:r w:rsidRPr="00B0054B">
        <w:rPr>
          <w:rFonts w:cs="Consolas"/>
          <w:color w:val="0000FF"/>
          <w:sz w:val="22"/>
          <w:szCs w:val="22"/>
        </w:rPr>
        <w:t xml:space="preserve"> </w:t>
      </w:r>
    </w:p>
    <w:p w:rsidR="00924C12" w:rsidRPr="00B0054B" w:rsidRDefault="00924C12" w:rsidP="00924C12">
      <w:pPr>
        <w:autoSpaceDE w:val="0"/>
        <w:autoSpaceDN w:val="0"/>
        <w:adjustRightInd w:val="0"/>
        <w:spacing w:after="0" w:line="240" w:lineRule="auto"/>
        <w:ind w:left="720"/>
        <w:rPr>
          <w:rFonts w:cs="Consolas"/>
          <w:sz w:val="22"/>
          <w:szCs w:val="22"/>
        </w:rPr>
      </w:pPr>
      <w:r w:rsidRPr="00B0054B">
        <w:rPr>
          <w:rFonts w:cs="Consolas"/>
          <w:color w:val="0000FF"/>
          <w:sz w:val="22"/>
          <w:szCs w:val="22"/>
        </w:rPr>
        <w:tab/>
      </w:r>
      <w:r w:rsidRPr="00B0054B">
        <w:rPr>
          <w:rFonts w:cs="Consolas"/>
          <w:color w:val="008080"/>
          <w:sz w:val="22"/>
          <w:szCs w:val="22"/>
        </w:rPr>
        <w:t>@IndexOption</w:t>
      </w:r>
      <w:r w:rsidRPr="00B0054B">
        <w:rPr>
          <w:rFonts w:cs="Consolas"/>
          <w:sz w:val="22"/>
          <w:szCs w:val="22"/>
        </w:rPr>
        <w:t xml:space="preserve"> </w:t>
      </w:r>
      <w:r w:rsidRPr="00B0054B">
        <w:rPr>
          <w:rFonts w:cs="Consolas"/>
          <w:color w:val="808080"/>
          <w:sz w:val="22"/>
          <w:szCs w:val="22"/>
        </w:rPr>
        <w:t>=</w:t>
      </w:r>
      <w:r w:rsidRPr="00B0054B">
        <w:rPr>
          <w:rFonts w:cs="Consolas"/>
          <w:sz w:val="22"/>
          <w:szCs w:val="22"/>
        </w:rPr>
        <w:t xml:space="preserve"> </w:t>
      </w:r>
      <w:r w:rsidRPr="00B0054B">
        <w:rPr>
          <w:rFonts w:cs="Consolas"/>
          <w:color w:val="FF0000"/>
          <w:sz w:val="22"/>
          <w:szCs w:val="22"/>
        </w:rPr>
        <w:t>'All'</w:t>
      </w:r>
      <w:r w:rsidRPr="00B0054B">
        <w:rPr>
          <w:rFonts w:cs="Consolas"/>
          <w:color w:val="808080"/>
          <w:sz w:val="22"/>
          <w:szCs w:val="22"/>
        </w:rPr>
        <w:t>,</w:t>
      </w:r>
    </w:p>
    <w:p w:rsidR="00924C12" w:rsidRPr="00B0054B" w:rsidRDefault="00924C12" w:rsidP="00924C12">
      <w:pPr>
        <w:autoSpaceDE w:val="0"/>
        <w:autoSpaceDN w:val="0"/>
        <w:adjustRightInd w:val="0"/>
        <w:spacing w:after="0" w:line="240" w:lineRule="auto"/>
        <w:ind w:left="720"/>
        <w:rPr>
          <w:rFonts w:cs="Consolas"/>
          <w:sz w:val="22"/>
          <w:szCs w:val="22"/>
        </w:rPr>
      </w:pPr>
      <w:r w:rsidRPr="00B0054B">
        <w:rPr>
          <w:rFonts w:cs="Consolas"/>
          <w:sz w:val="22"/>
          <w:szCs w:val="22"/>
        </w:rPr>
        <w:tab/>
      </w:r>
      <w:r w:rsidRPr="00B0054B">
        <w:rPr>
          <w:rFonts w:cs="Consolas"/>
          <w:color w:val="008080"/>
          <w:sz w:val="22"/>
          <w:szCs w:val="22"/>
        </w:rPr>
        <w:t>@ReorgMode</w:t>
      </w:r>
      <w:r w:rsidRPr="00B0054B">
        <w:rPr>
          <w:rFonts w:cs="Consolas"/>
          <w:sz w:val="22"/>
          <w:szCs w:val="22"/>
        </w:rPr>
        <w:t xml:space="preserve"> </w:t>
      </w:r>
      <w:r w:rsidRPr="00B0054B">
        <w:rPr>
          <w:rFonts w:cs="Consolas"/>
          <w:color w:val="808080"/>
          <w:sz w:val="22"/>
          <w:szCs w:val="22"/>
        </w:rPr>
        <w:t>=</w:t>
      </w:r>
      <w:r w:rsidRPr="00B0054B">
        <w:rPr>
          <w:rFonts w:cs="Consolas"/>
          <w:sz w:val="22"/>
          <w:szCs w:val="22"/>
        </w:rPr>
        <w:t xml:space="preserve"> </w:t>
      </w:r>
      <w:r w:rsidRPr="00B0054B">
        <w:rPr>
          <w:rFonts w:cs="Consolas"/>
          <w:color w:val="FF0000"/>
          <w:sz w:val="22"/>
          <w:szCs w:val="22"/>
        </w:rPr>
        <w:t>'All'</w:t>
      </w:r>
      <w:r w:rsidRPr="00B0054B">
        <w:rPr>
          <w:rFonts w:cs="Consolas"/>
          <w:color w:val="808080"/>
          <w:sz w:val="22"/>
          <w:szCs w:val="22"/>
        </w:rPr>
        <w:t>,</w:t>
      </w:r>
    </w:p>
    <w:p w:rsidR="00924C12" w:rsidRPr="00B0054B" w:rsidRDefault="00924C12" w:rsidP="00924C12">
      <w:pPr>
        <w:autoSpaceDE w:val="0"/>
        <w:autoSpaceDN w:val="0"/>
        <w:adjustRightInd w:val="0"/>
        <w:spacing w:after="0" w:line="240" w:lineRule="auto"/>
        <w:ind w:left="720"/>
        <w:rPr>
          <w:rFonts w:cs="Consolas"/>
          <w:sz w:val="22"/>
          <w:szCs w:val="22"/>
        </w:rPr>
      </w:pPr>
      <w:r w:rsidRPr="00B0054B">
        <w:rPr>
          <w:rFonts w:cs="Consolas"/>
          <w:sz w:val="22"/>
          <w:szCs w:val="22"/>
        </w:rPr>
        <w:tab/>
      </w:r>
      <w:r w:rsidRPr="00B0054B">
        <w:rPr>
          <w:rFonts w:cs="Consolas"/>
          <w:color w:val="008080"/>
          <w:sz w:val="22"/>
          <w:szCs w:val="22"/>
        </w:rPr>
        <w:t>@RunPrepped</w:t>
      </w:r>
      <w:r w:rsidRPr="00B0054B">
        <w:rPr>
          <w:rFonts w:cs="Consolas"/>
          <w:sz w:val="22"/>
          <w:szCs w:val="22"/>
        </w:rPr>
        <w:t xml:space="preserve"> </w:t>
      </w:r>
      <w:r w:rsidRPr="00B0054B">
        <w:rPr>
          <w:rFonts w:cs="Consolas"/>
          <w:color w:val="808080"/>
          <w:sz w:val="22"/>
          <w:szCs w:val="22"/>
        </w:rPr>
        <w:t>=</w:t>
      </w:r>
      <w:r w:rsidRPr="00B0054B">
        <w:rPr>
          <w:rFonts w:cs="Consolas"/>
          <w:sz w:val="22"/>
          <w:szCs w:val="22"/>
        </w:rPr>
        <w:t xml:space="preserve"> 0</w:t>
      </w:r>
      <w:r w:rsidRPr="00B0054B">
        <w:rPr>
          <w:rFonts w:cs="Consolas"/>
          <w:color w:val="808080"/>
          <w:sz w:val="22"/>
          <w:szCs w:val="22"/>
        </w:rPr>
        <w:t>,</w:t>
      </w:r>
      <w:r w:rsidRPr="00B0054B">
        <w:rPr>
          <w:rFonts w:cs="Consolas"/>
          <w:sz w:val="22"/>
          <w:szCs w:val="22"/>
        </w:rPr>
        <w:t xml:space="preserve"> </w:t>
      </w:r>
    </w:p>
    <w:p w:rsidR="00924C12" w:rsidRPr="00B0054B" w:rsidRDefault="00924C12" w:rsidP="00924C12">
      <w:pPr>
        <w:autoSpaceDE w:val="0"/>
        <w:autoSpaceDN w:val="0"/>
        <w:adjustRightInd w:val="0"/>
        <w:spacing w:after="0" w:line="240" w:lineRule="auto"/>
        <w:ind w:left="720"/>
        <w:rPr>
          <w:rFonts w:cs="Consolas"/>
          <w:sz w:val="22"/>
          <w:szCs w:val="22"/>
        </w:rPr>
      </w:pPr>
      <w:r w:rsidRPr="00B0054B">
        <w:rPr>
          <w:rFonts w:cs="Consolas"/>
          <w:sz w:val="22"/>
          <w:szCs w:val="22"/>
        </w:rPr>
        <w:tab/>
      </w:r>
      <w:r w:rsidRPr="00B0054B">
        <w:rPr>
          <w:rFonts w:cs="Consolas"/>
          <w:color w:val="008080"/>
          <w:sz w:val="22"/>
          <w:szCs w:val="22"/>
        </w:rPr>
        <w:t>@PrepOnly</w:t>
      </w:r>
      <w:r w:rsidRPr="00B0054B">
        <w:rPr>
          <w:rFonts w:cs="Consolas"/>
          <w:sz w:val="22"/>
          <w:szCs w:val="22"/>
        </w:rPr>
        <w:t xml:space="preserve"> </w:t>
      </w:r>
      <w:r w:rsidRPr="00B0054B">
        <w:rPr>
          <w:rFonts w:cs="Consolas"/>
          <w:color w:val="808080"/>
          <w:sz w:val="22"/>
          <w:szCs w:val="22"/>
        </w:rPr>
        <w:t>=</w:t>
      </w:r>
      <w:r w:rsidRPr="00B0054B">
        <w:rPr>
          <w:rFonts w:cs="Consolas"/>
          <w:sz w:val="22"/>
          <w:szCs w:val="22"/>
        </w:rPr>
        <w:t xml:space="preserve"> 1</w:t>
      </w:r>
      <w:r w:rsidRPr="00B0054B">
        <w:rPr>
          <w:rFonts w:cs="Consolas"/>
          <w:color w:val="808080"/>
          <w:sz w:val="22"/>
          <w:szCs w:val="22"/>
        </w:rPr>
        <w:t>,</w:t>
      </w:r>
    </w:p>
    <w:p w:rsidR="00924C12" w:rsidRPr="00B0054B" w:rsidRDefault="00924C12" w:rsidP="00924C12">
      <w:pPr>
        <w:autoSpaceDE w:val="0"/>
        <w:autoSpaceDN w:val="0"/>
        <w:adjustRightInd w:val="0"/>
        <w:spacing w:after="0" w:line="240" w:lineRule="auto"/>
        <w:ind w:left="720"/>
        <w:rPr>
          <w:rFonts w:cs="Consolas"/>
          <w:sz w:val="22"/>
          <w:szCs w:val="22"/>
        </w:rPr>
      </w:pPr>
      <w:r w:rsidRPr="00B0054B">
        <w:rPr>
          <w:rFonts w:cs="Consolas"/>
          <w:sz w:val="22"/>
          <w:szCs w:val="22"/>
        </w:rPr>
        <w:tab/>
      </w:r>
      <w:r w:rsidRPr="00B0054B">
        <w:rPr>
          <w:rFonts w:cs="Consolas"/>
          <w:color w:val="008080"/>
          <w:sz w:val="22"/>
          <w:szCs w:val="22"/>
        </w:rPr>
        <w:t>@StmtOnly</w:t>
      </w:r>
      <w:r w:rsidRPr="00B0054B">
        <w:rPr>
          <w:rFonts w:cs="Consolas"/>
          <w:sz w:val="22"/>
          <w:szCs w:val="22"/>
        </w:rPr>
        <w:t xml:space="preserve"> </w:t>
      </w:r>
      <w:r w:rsidRPr="00B0054B">
        <w:rPr>
          <w:rFonts w:cs="Consolas"/>
          <w:color w:val="808080"/>
          <w:sz w:val="22"/>
          <w:szCs w:val="22"/>
        </w:rPr>
        <w:t>=</w:t>
      </w:r>
      <w:r w:rsidRPr="00B0054B">
        <w:rPr>
          <w:rFonts w:cs="Consolas"/>
          <w:sz w:val="22"/>
          <w:szCs w:val="22"/>
        </w:rPr>
        <w:t xml:space="preserve"> 0</w:t>
      </w:r>
      <w:r w:rsidRPr="00B0054B">
        <w:rPr>
          <w:rFonts w:cs="Consolas"/>
          <w:color w:val="808080"/>
          <w:sz w:val="22"/>
          <w:szCs w:val="22"/>
        </w:rPr>
        <w:t>,</w:t>
      </w:r>
    </w:p>
    <w:p w:rsidR="00924C12" w:rsidRPr="00B0054B" w:rsidRDefault="00924C12" w:rsidP="00924C12">
      <w:pPr>
        <w:autoSpaceDE w:val="0"/>
        <w:autoSpaceDN w:val="0"/>
        <w:adjustRightInd w:val="0"/>
        <w:spacing w:after="0" w:line="240" w:lineRule="auto"/>
        <w:ind w:left="720"/>
        <w:rPr>
          <w:rFonts w:cs="Consolas"/>
          <w:sz w:val="22"/>
          <w:szCs w:val="22"/>
        </w:rPr>
      </w:pPr>
      <w:r w:rsidRPr="00B0054B">
        <w:rPr>
          <w:rFonts w:cs="Consolas"/>
          <w:sz w:val="22"/>
          <w:szCs w:val="22"/>
        </w:rPr>
        <w:tab/>
      </w:r>
      <w:r w:rsidRPr="00B0054B">
        <w:rPr>
          <w:rFonts w:cs="Consolas"/>
          <w:color w:val="008080"/>
          <w:sz w:val="22"/>
          <w:szCs w:val="22"/>
        </w:rPr>
        <w:t>@Include</w:t>
      </w:r>
      <w:r w:rsidRPr="00B0054B">
        <w:rPr>
          <w:rFonts w:cs="Consolas"/>
          <w:sz w:val="22"/>
          <w:szCs w:val="22"/>
        </w:rPr>
        <w:t xml:space="preserve"> </w:t>
      </w:r>
      <w:r w:rsidRPr="00B0054B">
        <w:rPr>
          <w:rFonts w:cs="Consolas"/>
          <w:color w:val="808080"/>
          <w:sz w:val="22"/>
          <w:szCs w:val="22"/>
        </w:rPr>
        <w:t>=</w:t>
      </w:r>
      <w:r w:rsidRPr="00B0054B">
        <w:rPr>
          <w:rFonts w:cs="Consolas"/>
          <w:sz w:val="22"/>
          <w:szCs w:val="22"/>
        </w:rPr>
        <w:t xml:space="preserve"> </w:t>
      </w:r>
      <w:r w:rsidRPr="00B0054B">
        <w:rPr>
          <w:rFonts w:cs="Consolas"/>
          <w:color w:val="FF0000"/>
          <w:sz w:val="22"/>
          <w:szCs w:val="22"/>
        </w:rPr>
        <w:t>'ReallyBigDB'</w:t>
      </w:r>
      <w:r w:rsidRPr="00B0054B">
        <w:rPr>
          <w:rFonts w:cs="Consolas"/>
          <w:color w:val="808080"/>
          <w:sz w:val="22"/>
          <w:szCs w:val="22"/>
        </w:rPr>
        <w:t>,</w:t>
      </w:r>
      <w:r w:rsidRPr="00B0054B">
        <w:rPr>
          <w:rFonts w:cs="Consolas"/>
          <w:sz w:val="22"/>
          <w:szCs w:val="22"/>
        </w:rPr>
        <w:t xml:space="preserve"> </w:t>
      </w:r>
    </w:p>
    <w:p w:rsidR="00924C12" w:rsidRPr="00B0054B" w:rsidRDefault="00924C12" w:rsidP="00924C12">
      <w:pPr>
        <w:autoSpaceDE w:val="0"/>
        <w:autoSpaceDN w:val="0"/>
        <w:adjustRightInd w:val="0"/>
        <w:spacing w:after="0" w:line="240" w:lineRule="auto"/>
        <w:ind w:left="720"/>
        <w:rPr>
          <w:rFonts w:cs="Consolas"/>
          <w:sz w:val="22"/>
          <w:szCs w:val="22"/>
        </w:rPr>
      </w:pPr>
      <w:r w:rsidRPr="00B0054B">
        <w:rPr>
          <w:rFonts w:cs="Consolas"/>
          <w:sz w:val="22"/>
          <w:szCs w:val="22"/>
        </w:rPr>
        <w:tab/>
      </w:r>
      <w:r w:rsidRPr="00B0054B">
        <w:rPr>
          <w:rFonts w:cs="Consolas"/>
          <w:color w:val="008080"/>
          <w:sz w:val="22"/>
          <w:szCs w:val="22"/>
        </w:rPr>
        <w:t>@Exclude</w:t>
      </w:r>
      <w:r w:rsidRPr="00B0054B">
        <w:rPr>
          <w:rFonts w:cs="Consolas"/>
          <w:sz w:val="22"/>
          <w:szCs w:val="22"/>
        </w:rPr>
        <w:t xml:space="preserve"> </w:t>
      </w:r>
      <w:r w:rsidRPr="00B0054B">
        <w:rPr>
          <w:rFonts w:cs="Consolas"/>
          <w:color w:val="808080"/>
          <w:sz w:val="22"/>
          <w:szCs w:val="22"/>
        </w:rPr>
        <w:t>=</w:t>
      </w:r>
      <w:r w:rsidRPr="00B0054B">
        <w:rPr>
          <w:rFonts w:cs="Consolas"/>
          <w:sz w:val="22"/>
          <w:szCs w:val="22"/>
        </w:rPr>
        <w:t xml:space="preserve"> </w:t>
      </w:r>
      <w:r w:rsidRPr="00B0054B">
        <w:rPr>
          <w:rFonts w:cs="Consolas"/>
          <w:color w:val="808080"/>
          <w:sz w:val="22"/>
          <w:szCs w:val="22"/>
        </w:rPr>
        <w:t>NULL,</w:t>
      </w:r>
      <w:r w:rsidRPr="00B0054B">
        <w:rPr>
          <w:rFonts w:cs="Consolas"/>
          <w:sz w:val="22"/>
          <w:szCs w:val="22"/>
        </w:rPr>
        <w:t xml:space="preserve"> </w:t>
      </w:r>
    </w:p>
    <w:p w:rsidR="00924C12" w:rsidRPr="00B0054B" w:rsidRDefault="00924C12" w:rsidP="00924C12">
      <w:pPr>
        <w:autoSpaceDE w:val="0"/>
        <w:autoSpaceDN w:val="0"/>
        <w:adjustRightInd w:val="0"/>
        <w:spacing w:after="0" w:line="240" w:lineRule="auto"/>
        <w:ind w:left="720"/>
        <w:rPr>
          <w:rFonts w:cs="Consolas"/>
          <w:color w:val="808080"/>
          <w:sz w:val="22"/>
          <w:szCs w:val="22"/>
        </w:rPr>
      </w:pPr>
      <w:r w:rsidRPr="00B0054B">
        <w:rPr>
          <w:rFonts w:cs="Consolas"/>
          <w:sz w:val="22"/>
          <w:szCs w:val="22"/>
        </w:rPr>
        <w:tab/>
      </w:r>
      <w:r w:rsidRPr="00B0054B">
        <w:rPr>
          <w:rFonts w:cs="Consolas"/>
          <w:color w:val="008080"/>
          <w:sz w:val="22"/>
          <w:szCs w:val="22"/>
        </w:rPr>
        <w:t>@LogProgress</w:t>
      </w:r>
      <w:r w:rsidRPr="00B0054B">
        <w:rPr>
          <w:rFonts w:cs="Consolas"/>
          <w:sz w:val="22"/>
          <w:szCs w:val="22"/>
        </w:rPr>
        <w:t xml:space="preserve"> </w:t>
      </w:r>
      <w:r w:rsidRPr="00B0054B">
        <w:rPr>
          <w:rFonts w:cs="Consolas"/>
          <w:color w:val="808080"/>
          <w:sz w:val="22"/>
          <w:szCs w:val="22"/>
        </w:rPr>
        <w:t>=</w:t>
      </w:r>
      <w:r w:rsidRPr="00B0054B">
        <w:rPr>
          <w:rFonts w:cs="Consolas"/>
          <w:sz w:val="22"/>
          <w:szCs w:val="22"/>
        </w:rPr>
        <w:t xml:space="preserve"> 1</w:t>
      </w:r>
      <w:r w:rsidRPr="00B0054B">
        <w:rPr>
          <w:rFonts w:cs="Consolas"/>
          <w:color w:val="808080"/>
          <w:sz w:val="22"/>
          <w:szCs w:val="22"/>
        </w:rPr>
        <w:t>;</w:t>
      </w:r>
    </w:p>
    <w:p w:rsidR="00924C12" w:rsidRDefault="00924C12" w:rsidP="00924C12"/>
    <w:p w:rsidR="00924C12" w:rsidRDefault="00924C12" w:rsidP="00924C12">
      <w:r>
        <w:t>The following execution will reindex the [ReallyBigDB] database, using the fragmentation stats stored by the previous @PrepOnly=1 run (instead of gathering statistics at the same time):</w:t>
      </w:r>
    </w:p>
    <w:p w:rsidR="00924C12" w:rsidRPr="00B0054B" w:rsidRDefault="00924C12" w:rsidP="00924C12">
      <w:pPr>
        <w:autoSpaceDE w:val="0"/>
        <w:autoSpaceDN w:val="0"/>
        <w:adjustRightInd w:val="0"/>
        <w:spacing w:after="0" w:line="240" w:lineRule="auto"/>
        <w:ind w:left="720"/>
        <w:rPr>
          <w:rFonts w:cs="Consolas"/>
          <w:sz w:val="22"/>
          <w:szCs w:val="22"/>
        </w:rPr>
      </w:pPr>
      <w:r w:rsidRPr="00B0054B">
        <w:rPr>
          <w:rFonts w:cs="Consolas"/>
          <w:color w:val="0000FF"/>
          <w:sz w:val="22"/>
          <w:szCs w:val="22"/>
        </w:rPr>
        <w:t>EXEC</w:t>
      </w:r>
      <w:r w:rsidRPr="00B0054B">
        <w:rPr>
          <w:rFonts w:cs="Consolas"/>
          <w:sz w:val="22"/>
          <w:szCs w:val="22"/>
        </w:rPr>
        <w:t xml:space="preserve"> </w:t>
      </w:r>
      <w:r w:rsidRPr="00B0054B">
        <w:rPr>
          <w:rFonts w:cs="Consolas"/>
          <w:color w:val="008080"/>
          <w:sz w:val="22"/>
          <w:szCs w:val="22"/>
        </w:rPr>
        <w:t>[Minion]</w:t>
      </w:r>
      <w:r w:rsidRPr="00B0054B">
        <w:rPr>
          <w:rFonts w:cs="Consolas"/>
          <w:color w:val="808080"/>
          <w:sz w:val="22"/>
          <w:szCs w:val="22"/>
        </w:rPr>
        <w:t>.</w:t>
      </w:r>
      <w:r w:rsidRPr="00B0054B">
        <w:rPr>
          <w:rFonts w:cs="Consolas"/>
          <w:color w:val="008080"/>
          <w:sz w:val="22"/>
          <w:szCs w:val="22"/>
        </w:rPr>
        <w:t>[IndexMaintMaster]</w:t>
      </w:r>
      <w:r w:rsidRPr="00B0054B">
        <w:rPr>
          <w:rFonts w:cs="Consolas"/>
          <w:color w:val="0000FF"/>
          <w:sz w:val="22"/>
          <w:szCs w:val="22"/>
        </w:rPr>
        <w:t xml:space="preserve"> </w:t>
      </w:r>
    </w:p>
    <w:p w:rsidR="00924C12" w:rsidRPr="00B0054B" w:rsidRDefault="00924C12" w:rsidP="00924C12">
      <w:pPr>
        <w:autoSpaceDE w:val="0"/>
        <w:autoSpaceDN w:val="0"/>
        <w:adjustRightInd w:val="0"/>
        <w:spacing w:after="0" w:line="240" w:lineRule="auto"/>
        <w:ind w:left="720"/>
        <w:rPr>
          <w:rFonts w:cs="Consolas"/>
          <w:sz w:val="22"/>
          <w:szCs w:val="22"/>
        </w:rPr>
      </w:pPr>
      <w:r w:rsidRPr="00B0054B">
        <w:rPr>
          <w:rFonts w:cs="Consolas"/>
          <w:color w:val="0000FF"/>
          <w:sz w:val="22"/>
          <w:szCs w:val="22"/>
        </w:rPr>
        <w:tab/>
      </w:r>
      <w:r w:rsidRPr="00B0054B">
        <w:rPr>
          <w:rFonts w:cs="Consolas"/>
          <w:color w:val="008080"/>
          <w:sz w:val="22"/>
          <w:szCs w:val="22"/>
        </w:rPr>
        <w:t>@IndexOption</w:t>
      </w:r>
      <w:r w:rsidRPr="00B0054B">
        <w:rPr>
          <w:rFonts w:cs="Consolas"/>
          <w:sz w:val="22"/>
          <w:szCs w:val="22"/>
        </w:rPr>
        <w:t xml:space="preserve"> </w:t>
      </w:r>
      <w:r w:rsidRPr="00B0054B">
        <w:rPr>
          <w:rFonts w:cs="Consolas"/>
          <w:color w:val="808080"/>
          <w:sz w:val="22"/>
          <w:szCs w:val="22"/>
        </w:rPr>
        <w:t>=</w:t>
      </w:r>
      <w:r w:rsidRPr="00B0054B">
        <w:rPr>
          <w:rFonts w:cs="Consolas"/>
          <w:sz w:val="22"/>
          <w:szCs w:val="22"/>
        </w:rPr>
        <w:t xml:space="preserve"> </w:t>
      </w:r>
      <w:r w:rsidRPr="00B0054B">
        <w:rPr>
          <w:rFonts w:cs="Consolas"/>
          <w:color w:val="FF0000"/>
          <w:sz w:val="22"/>
          <w:szCs w:val="22"/>
        </w:rPr>
        <w:t>'All'</w:t>
      </w:r>
      <w:r w:rsidRPr="00B0054B">
        <w:rPr>
          <w:rFonts w:cs="Consolas"/>
          <w:color w:val="808080"/>
          <w:sz w:val="22"/>
          <w:szCs w:val="22"/>
        </w:rPr>
        <w:t>,</w:t>
      </w:r>
    </w:p>
    <w:p w:rsidR="00924C12" w:rsidRPr="00B0054B" w:rsidRDefault="00924C12" w:rsidP="00924C12">
      <w:pPr>
        <w:autoSpaceDE w:val="0"/>
        <w:autoSpaceDN w:val="0"/>
        <w:adjustRightInd w:val="0"/>
        <w:spacing w:after="0" w:line="240" w:lineRule="auto"/>
        <w:ind w:left="720"/>
        <w:rPr>
          <w:rFonts w:cs="Consolas"/>
          <w:sz w:val="22"/>
          <w:szCs w:val="22"/>
        </w:rPr>
      </w:pPr>
      <w:r w:rsidRPr="00B0054B">
        <w:rPr>
          <w:rFonts w:cs="Consolas"/>
          <w:sz w:val="22"/>
          <w:szCs w:val="22"/>
        </w:rPr>
        <w:tab/>
      </w:r>
      <w:r w:rsidRPr="00B0054B">
        <w:rPr>
          <w:rFonts w:cs="Consolas"/>
          <w:color w:val="008080"/>
          <w:sz w:val="22"/>
          <w:szCs w:val="22"/>
        </w:rPr>
        <w:t>@ReorgMode</w:t>
      </w:r>
      <w:r w:rsidRPr="00B0054B">
        <w:rPr>
          <w:rFonts w:cs="Consolas"/>
          <w:sz w:val="22"/>
          <w:szCs w:val="22"/>
        </w:rPr>
        <w:t xml:space="preserve"> </w:t>
      </w:r>
      <w:r w:rsidRPr="00B0054B">
        <w:rPr>
          <w:rFonts w:cs="Consolas"/>
          <w:color w:val="808080"/>
          <w:sz w:val="22"/>
          <w:szCs w:val="22"/>
        </w:rPr>
        <w:t>=</w:t>
      </w:r>
      <w:r w:rsidRPr="00B0054B">
        <w:rPr>
          <w:rFonts w:cs="Consolas"/>
          <w:sz w:val="22"/>
          <w:szCs w:val="22"/>
        </w:rPr>
        <w:t xml:space="preserve"> </w:t>
      </w:r>
      <w:r w:rsidRPr="00B0054B">
        <w:rPr>
          <w:rFonts w:cs="Consolas"/>
          <w:color w:val="FF0000"/>
          <w:sz w:val="22"/>
          <w:szCs w:val="22"/>
        </w:rPr>
        <w:t>'All'</w:t>
      </w:r>
      <w:r w:rsidRPr="00B0054B">
        <w:rPr>
          <w:rFonts w:cs="Consolas"/>
          <w:color w:val="808080"/>
          <w:sz w:val="22"/>
          <w:szCs w:val="22"/>
        </w:rPr>
        <w:t>,</w:t>
      </w:r>
    </w:p>
    <w:p w:rsidR="00924C12" w:rsidRPr="00B0054B" w:rsidRDefault="00924C12" w:rsidP="00924C12">
      <w:pPr>
        <w:autoSpaceDE w:val="0"/>
        <w:autoSpaceDN w:val="0"/>
        <w:adjustRightInd w:val="0"/>
        <w:spacing w:after="0" w:line="240" w:lineRule="auto"/>
        <w:ind w:left="720"/>
        <w:rPr>
          <w:rFonts w:cs="Consolas"/>
          <w:sz w:val="22"/>
          <w:szCs w:val="22"/>
        </w:rPr>
      </w:pPr>
      <w:r w:rsidRPr="00B0054B">
        <w:rPr>
          <w:rFonts w:cs="Consolas"/>
          <w:sz w:val="22"/>
          <w:szCs w:val="22"/>
        </w:rPr>
        <w:tab/>
      </w:r>
      <w:r w:rsidRPr="00B0054B">
        <w:rPr>
          <w:rFonts w:cs="Consolas"/>
          <w:color w:val="008080"/>
          <w:sz w:val="22"/>
          <w:szCs w:val="22"/>
        </w:rPr>
        <w:t>@RunPrepped</w:t>
      </w:r>
      <w:r w:rsidRPr="00B0054B">
        <w:rPr>
          <w:rFonts w:cs="Consolas"/>
          <w:sz w:val="22"/>
          <w:szCs w:val="22"/>
        </w:rPr>
        <w:t xml:space="preserve"> </w:t>
      </w:r>
      <w:r w:rsidRPr="00B0054B">
        <w:rPr>
          <w:rFonts w:cs="Consolas"/>
          <w:color w:val="808080"/>
          <w:sz w:val="22"/>
          <w:szCs w:val="22"/>
        </w:rPr>
        <w:t>=</w:t>
      </w:r>
      <w:r w:rsidRPr="00B0054B">
        <w:rPr>
          <w:rFonts w:cs="Consolas"/>
          <w:sz w:val="22"/>
          <w:szCs w:val="22"/>
        </w:rPr>
        <w:t xml:space="preserve"> 0</w:t>
      </w:r>
      <w:r w:rsidRPr="00B0054B">
        <w:rPr>
          <w:rFonts w:cs="Consolas"/>
          <w:color w:val="808080"/>
          <w:sz w:val="22"/>
          <w:szCs w:val="22"/>
        </w:rPr>
        <w:t>,</w:t>
      </w:r>
      <w:r w:rsidRPr="00B0054B">
        <w:rPr>
          <w:rFonts w:cs="Consolas"/>
          <w:sz w:val="22"/>
          <w:szCs w:val="22"/>
        </w:rPr>
        <w:t xml:space="preserve"> </w:t>
      </w:r>
    </w:p>
    <w:p w:rsidR="00924C12" w:rsidRPr="00B0054B" w:rsidRDefault="00924C12" w:rsidP="00924C12">
      <w:pPr>
        <w:autoSpaceDE w:val="0"/>
        <w:autoSpaceDN w:val="0"/>
        <w:adjustRightInd w:val="0"/>
        <w:spacing w:after="0" w:line="240" w:lineRule="auto"/>
        <w:ind w:left="720"/>
        <w:rPr>
          <w:rFonts w:cs="Consolas"/>
          <w:sz w:val="22"/>
          <w:szCs w:val="22"/>
        </w:rPr>
      </w:pPr>
      <w:r w:rsidRPr="00B0054B">
        <w:rPr>
          <w:rFonts w:cs="Consolas"/>
          <w:sz w:val="22"/>
          <w:szCs w:val="22"/>
        </w:rPr>
        <w:tab/>
      </w:r>
      <w:r w:rsidRPr="00B0054B">
        <w:rPr>
          <w:rFonts w:cs="Consolas"/>
          <w:color w:val="008080"/>
          <w:sz w:val="22"/>
          <w:szCs w:val="22"/>
        </w:rPr>
        <w:t>@PrepOnly</w:t>
      </w:r>
      <w:r w:rsidRPr="00B0054B">
        <w:rPr>
          <w:rFonts w:cs="Consolas"/>
          <w:sz w:val="22"/>
          <w:szCs w:val="22"/>
        </w:rPr>
        <w:t xml:space="preserve"> </w:t>
      </w:r>
      <w:r w:rsidRPr="00B0054B">
        <w:rPr>
          <w:rFonts w:cs="Consolas"/>
          <w:color w:val="808080"/>
          <w:sz w:val="22"/>
          <w:szCs w:val="22"/>
        </w:rPr>
        <w:t>=</w:t>
      </w:r>
      <w:r w:rsidRPr="00B0054B">
        <w:rPr>
          <w:rFonts w:cs="Consolas"/>
          <w:sz w:val="22"/>
          <w:szCs w:val="22"/>
        </w:rPr>
        <w:t xml:space="preserve"> 0</w:t>
      </w:r>
      <w:r w:rsidRPr="00B0054B">
        <w:rPr>
          <w:rFonts w:cs="Consolas"/>
          <w:color w:val="808080"/>
          <w:sz w:val="22"/>
          <w:szCs w:val="22"/>
        </w:rPr>
        <w:t>,</w:t>
      </w:r>
    </w:p>
    <w:p w:rsidR="00924C12" w:rsidRPr="00B0054B" w:rsidRDefault="00924C12" w:rsidP="00924C12">
      <w:pPr>
        <w:autoSpaceDE w:val="0"/>
        <w:autoSpaceDN w:val="0"/>
        <w:adjustRightInd w:val="0"/>
        <w:spacing w:after="0" w:line="240" w:lineRule="auto"/>
        <w:ind w:left="720"/>
        <w:rPr>
          <w:rFonts w:cs="Consolas"/>
          <w:sz w:val="22"/>
          <w:szCs w:val="22"/>
        </w:rPr>
      </w:pPr>
      <w:r w:rsidRPr="00B0054B">
        <w:rPr>
          <w:rFonts w:cs="Consolas"/>
          <w:sz w:val="22"/>
          <w:szCs w:val="22"/>
        </w:rPr>
        <w:tab/>
      </w:r>
      <w:r w:rsidRPr="00B0054B">
        <w:rPr>
          <w:rFonts w:cs="Consolas"/>
          <w:color w:val="008080"/>
          <w:sz w:val="22"/>
          <w:szCs w:val="22"/>
        </w:rPr>
        <w:t>@StmtOnly</w:t>
      </w:r>
      <w:r w:rsidRPr="00B0054B">
        <w:rPr>
          <w:rFonts w:cs="Consolas"/>
          <w:sz w:val="22"/>
          <w:szCs w:val="22"/>
        </w:rPr>
        <w:t xml:space="preserve"> </w:t>
      </w:r>
      <w:r w:rsidRPr="00B0054B">
        <w:rPr>
          <w:rFonts w:cs="Consolas"/>
          <w:color w:val="808080"/>
          <w:sz w:val="22"/>
          <w:szCs w:val="22"/>
        </w:rPr>
        <w:t>=</w:t>
      </w:r>
      <w:r w:rsidRPr="00B0054B">
        <w:rPr>
          <w:rFonts w:cs="Consolas"/>
          <w:sz w:val="22"/>
          <w:szCs w:val="22"/>
        </w:rPr>
        <w:t xml:space="preserve"> 1</w:t>
      </w:r>
      <w:r w:rsidRPr="00B0054B">
        <w:rPr>
          <w:rFonts w:cs="Consolas"/>
          <w:color w:val="808080"/>
          <w:sz w:val="22"/>
          <w:szCs w:val="22"/>
        </w:rPr>
        <w:t>,</w:t>
      </w:r>
    </w:p>
    <w:p w:rsidR="00924C12" w:rsidRPr="00B0054B" w:rsidRDefault="00924C12" w:rsidP="00924C12">
      <w:pPr>
        <w:autoSpaceDE w:val="0"/>
        <w:autoSpaceDN w:val="0"/>
        <w:adjustRightInd w:val="0"/>
        <w:spacing w:after="0" w:line="240" w:lineRule="auto"/>
        <w:ind w:left="720"/>
        <w:rPr>
          <w:rFonts w:cs="Consolas"/>
          <w:sz w:val="22"/>
          <w:szCs w:val="22"/>
        </w:rPr>
      </w:pPr>
      <w:r w:rsidRPr="00B0054B">
        <w:rPr>
          <w:rFonts w:cs="Consolas"/>
          <w:sz w:val="22"/>
          <w:szCs w:val="22"/>
        </w:rPr>
        <w:tab/>
      </w:r>
      <w:r w:rsidRPr="00B0054B">
        <w:rPr>
          <w:rFonts w:cs="Consolas"/>
          <w:color w:val="008080"/>
          <w:sz w:val="22"/>
          <w:szCs w:val="22"/>
        </w:rPr>
        <w:t>@Include</w:t>
      </w:r>
      <w:r w:rsidRPr="00B0054B">
        <w:rPr>
          <w:rFonts w:cs="Consolas"/>
          <w:sz w:val="22"/>
          <w:szCs w:val="22"/>
        </w:rPr>
        <w:t xml:space="preserve"> </w:t>
      </w:r>
      <w:r w:rsidRPr="00B0054B">
        <w:rPr>
          <w:rFonts w:cs="Consolas"/>
          <w:color w:val="808080"/>
          <w:sz w:val="22"/>
          <w:szCs w:val="22"/>
        </w:rPr>
        <w:t>=</w:t>
      </w:r>
      <w:r w:rsidRPr="00B0054B">
        <w:rPr>
          <w:rFonts w:cs="Consolas"/>
          <w:sz w:val="22"/>
          <w:szCs w:val="22"/>
        </w:rPr>
        <w:t xml:space="preserve"> </w:t>
      </w:r>
      <w:r w:rsidRPr="00B0054B">
        <w:rPr>
          <w:rFonts w:cs="Consolas"/>
          <w:color w:val="FF0000"/>
          <w:sz w:val="22"/>
          <w:szCs w:val="22"/>
        </w:rPr>
        <w:t>'ReallyBigDB'</w:t>
      </w:r>
      <w:r w:rsidRPr="00B0054B">
        <w:rPr>
          <w:rFonts w:cs="Consolas"/>
          <w:color w:val="808080"/>
          <w:sz w:val="22"/>
          <w:szCs w:val="22"/>
        </w:rPr>
        <w:t>,</w:t>
      </w:r>
      <w:r w:rsidRPr="00B0054B">
        <w:rPr>
          <w:rFonts w:cs="Consolas"/>
          <w:sz w:val="22"/>
          <w:szCs w:val="22"/>
        </w:rPr>
        <w:t xml:space="preserve"> </w:t>
      </w:r>
    </w:p>
    <w:p w:rsidR="00924C12" w:rsidRPr="00B0054B" w:rsidRDefault="00924C12" w:rsidP="00924C12">
      <w:pPr>
        <w:autoSpaceDE w:val="0"/>
        <w:autoSpaceDN w:val="0"/>
        <w:adjustRightInd w:val="0"/>
        <w:spacing w:after="0" w:line="240" w:lineRule="auto"/>
        <w:ind w:left="720"/>
        <w:rPr>
          <w:rFonts w:cs="Consolas"/>
          <w:sz w:val="22"/>
          <w:szCs w:val="22"/>
        </w:rPr>
      </w:pPr>
      <w:r w:rsidRPr="00B0054B">
        <w:rPr>
          <w:rFonts w:cs="Consolas"/>
          <w:sz w:val="22"/>
          <w:szCs w:val="22"/>
        </w:rPr>
        <w:tab/>
      </w:r>
      <w:r w:rsidRPr="00B0054B">
        <w:rPr>
          <w:rFonts w:cs="Consolas"/>
          <w:color w:val="008080"/>
          <w:sz w:val="22"/>
          <w:szCs w:val="22"/>
        </w:rPr>
        <w:t>@Exclude</w:t>
      </w:r>
      <w:r w:rsidRPr="00B0054B">
        <w:rPr>
          <w:rFonts w:cs="Consolas"/>
          <w:sz w:val="22"/>
          <w:szCs w:val="22"/>
        </w:rPr>
        <w:t xml:space="preserve"> </w:t>
      </w:r>
      <w:r w:rsidRPr="00B0054B">
        <w:rPr>
          <w:rFonts w:cs="Consolas"/>
          <w:color w:val="808080"/>
          <w:sz w:val="22"/>
          <w:szCs w:val="22"/>
        </w:rPr>
        <w:t>=</w:t>
      </w:r>
      <w:r w:rsidRPr="00B0054B">
        <w:rPr>
          <w:rFonts w:cs="Consolas"/>
          <w:sz w:val="22"/>
          <w:szCs w:val="22"/>
        </w:rPr>
        <w:t xml:space="preserve"> </w:t>
      </w:r>
      <w:r w:rsidRPr="00B0054B">
        <w:rPr>
          <w:rFonts w:cs="Consolas"/>
          <w:color w:val="808080"/>
          <w:sz w:val="22"/>
          <w:szCs w:val="22"/>
        </w:rPr>
        <w:t>NULL,</w:t>
      </w:r>
      <w:r w:rsidRPr="00B0054B">
        <w:rPr>
          <w:rFonts w:cs="Consolas"/>
          <w:sz w:val="22"/>
          <w:szCs w:val="22"/>
        </w:rPr>
        <w:t xml:space="preserve"> </w:t>
      </w:r>
    </w:p>
    <w:p w:rsidR="00924C12" w:rsidRDefault="00924C12" w:rsidP="00924C12">
      <w:pPr>
        <w:autoSpaceDE w:val="0"/>
        <w:autoSpaceDN w:val="0"/>
        <w:adjustRightInd w:val="0"/>
        <w:spacing w:after="0" w:line="240" w:lineRule="auto"/>
        <w:ind w:left="720"/>
        <w:rPr>
          <w:rFonts w:cs="Consolas"/>
          <w:color w:val="808080"/>
        </w:rPr>
      </w:pPr>
      <w:r w:rsidRPr="00B0054B">
        <w:rPr>
          <w:rFonts w:cs="Consolas"/>
          <w:sz w:val="22"/>
          <w:szCs w:val="22"/>
        </w:rPr>
        <w:tab/>
      </w:r>
      <w:r w:rsidRPr="00B0054B">
        <w:rPr>
          <w:rFonts w:cs="Consolas"/>
          <w:color w:val="008080"/>
          <w:sz w:val="22"/>
          <w:szCs w:val="22"/>
        </w:rPr>
        <w:t>@LogProgress</w:t>
      </w:r>
      <w:r w:rsidRPr="00B0054B">
        <w:rPr>
          <w:rFonts w:cs="Consolas"/>
          <w:sz w:val="22"/>
          <w:szCs w:val="22"/>
        </w:rPr>
        <w:t xml:space="preserve"> </w:t>
      </w:r>
      <w:r w:rsidRPr="00B0054B">
        <w:rPr>
          <w:rFonts w:cs="Consolas"/>
          <w:color w:val="808080"/>
          <w:sz w:val="22"/>
          <w:szCs w:val="22"/>
        </w:rPr>
        <w:t>=</w:t>
      </w:r>
      <w:r w:rsidRPr="00B0054B">
        <w:rPr>
          <w:rFonts w:cs="Consolas"/>
          <w:sz w:val="22"/>
          <w:szCs w:val="22"/>
        </w:rPr>
        <w:t xml:space="preserve"> 1</w:t>
      </w:r>
      <w:r>
        <w:rPr>
          <w:rFonts w:cs="Consolas"/>
          <w:color w:val="808080"/>
        </w:rPr>
        <w:t>;</w:t>
      </w:r>
    </w:p>
    <w:p w:rsidR="00DC01C6" w:rsidRPr="00AD1688" w:rsidRDefault="00DC01C6" w:rsidP="00DC01C6"/>
    <w:p w:rsidR="00924C12" w:rsidRDefault="008959B7" w:rsidP="00B75955">
      <w:pPr>
        <w:pStyle w:val="Heading2"/>
      </w:pPr>
      <w:bookmarkStart w:id="20" w:name="_Toc433034859"/>
      <w:r>
        <w:t xml:space="preserve">How To: </w:t>
      </w:r>
      <w:r w:rsidR="00F90250">
        <w:t>Exclude</w:t>
      </w:r>
      <w:r w:rsidR="00952B7F">
        <w:t xml:space="preserve"> </w:t>
      </w:r>
      <w:r w:rsidR="00A06BF3">
        <w:t>d</w:t>
      </w:r>
      <w:r w:rsidR="00952B7F">
        <w:t>atabases</w:t>
      </w:r>
      <w:r w:rsidR="00F90250">
        <w:t xml:space="preserve"> from </w:t>
      </w:r>
      <w:r w:rsidR="00A06BF3">
        <w:t>i</w:t>
      </w:r>
      <w:r w:rsidR="00F90250">
        <w:t xml:space="preserve">ndex </w:t>
      </w:r>
      <w:r w:rsidR="00A06BF3">
        <w:t>m</w:t>
      </w:r>
      <w:r w:rsidR="00F90250">
        <w:t>aintenance</w:t>
      </w:r>
      <w:bookmarkEnd w:id="20"/>
    </w:p>
    <w:p w:rsidR="00DB2398" w:rsidRDefault="00DB2398" w:rsidP="00924C12">
      <w:r>
        <w:t xml:space="preserve">You can exclude a database from all index maintenance in </w:t>
      </w:r>
      <w:r w:rsidR="00F74C71">
        <w:t xml:space="preserve">any </w:t>
      </w:r>
      <w:r>
        <w:t xml:space="preserve">of </w:t>
      </w:r>
      <w:r w:rsidR="00F74C71">
        <w:t>three</w:t>
      </w:r>
      <w:r>
        <w:t xml:space="preserve"> ways:</w:t>
      </w:r>
    </w:p>
    <w:p w:rsidR="00DB2398" w:rsidRDefault="00D2195E" w:rsidP="00DB2398">
      <w:pPr>
        <w:pStyle w:val="ListParagraph"/>
        <w:numPr>
          <w:ilvl w:val="0"/>
          <w:numId w:val="19"/>
        </w:numPr>
      </w:pPr>
      <w:r w:rsidRPr="00D2195E">
        <w:rPr>
          <w:b/>
        </w:rPr>
        <w:t>Database level settings:</w:t>
      </w:r>
      <w:r>
        <w:t xml:space="preserve"> </w:t>
      </w:r>
      <w:r w:rsidR="00DB2398">
        <w:t xml:space="preserve">In </w:t>
      </w:r>
      <w:r w:rsidR="009230F9">
        <w:t xml:space="preserve">the </w:t>
      </w:r>
      <w:r w:rsidR="00DB2398" w:rsidRPr="009230F9">
        <w:rPr>
          <w:b/>
        </w:rPr>
        <w:t>Minion.IndexSettingsDB</w:t>
      </w:r>
      <w:r w:rsidR="009230F9">
        <w:t xml:space="preserve"> table,</w:t>
      </w:r>
      <w:r w:rsidR="00DB2398">
        <w:t xml:space="preserve"> insert or update the row for that database and set the Exclude column = 1. </w:t>
      </w:r>
    </w:p>
    <w:p w:rsidR="00F74C71" w:rsidRDefault="00D2195E" w:rsidP="00DB2398">
      <w:pPr>
        <w:pStyle w:val="ListParagraph"/>
        <w:numPr>
          <w:ilvl w:val="0"/>
          <w:numId w:val="19"/>
        </w:numPr>
      </w:pPr>
      <w:r w:rsidRPr="00D2195E">
        <w:rPr>
          <w:b/>
        </w:rPr>
        <w:t>Run time parameter:</w:t>
      </w:r>
      <w:r>
        <w:t xml:space="preserve"> </w:t>
      </w:r>
      <w:r w:rsidR="00A03F07">
        <w:t xml:space="preserve">In the appropriate </w:t>
      </w:r>
      <w:r w:rsidR="004C027A">
        <w:t xml:space="preserve">reindex </w:t>
      </w:r>
      <w:r w:rsidR="00A03F07">
        <w:t>job(s), use the @E</w:t>
      </w:r>
      <w:r w:rsidR="00DB2398">
        <w:t xml:space="preserve">xclude </w:t>
      </w:r>
      <w:r w:rsidR="00A03F07">
        <w:t xml:space="preserve">parameter of the </w:t>
      </w:r>
      <w:r w:rsidR="00A03F07" w:rsidRPr="00DB2398">
        <w:rPr>
          <w:b/>
        </w:rPr>
        <w:t xml:space="preserve">Minion.IndexMaintMaster </w:t>
      </w:r>
      <w:r w:rsidR="00A03F07">
        <w:t xml:space="preserve">procedure. This parameter accepts a column-delimited list of database names, </w:t>
      </w:r>
      <w:r w:rsidR="00F74C71">
        <w:t xml:space="preserve">and/or </w:t>
      </w:r>
      <w:r w:rsidR="00A03F07">
        <w:t>LIKE expressions</w:t>
      </w:r>
      <w:r w:rsidR="00F74C71">
        <w:t>.</w:t>
      </w:r>
      <w:r w:rsidR="00E80794">
        <w:t xml:space="preserve"> (E.g., @Exclude = ‘DB1, DB3, Archive%’</w:t>
      </w:r>
      <w:r w:rsidR="00E61808">
        <w:t>.)</w:t>
      </w:r>
    </w:p>
    <w:p w:rsidR="009230F9" w:rsidRDefault="00D2195E" w:rsidP="00DB2398">
      <w:pPr>
        <w:pStyle w:val="ListParagraph"/>
        <w:numPr>
          <w:ilvl w:val="0"/>
          <w:numId w:val="19"/>
        </w:numPr>
      </w:pPr>
      <w:r w:rsidRPr="00D2195E">
        <w:rPr>
          <w:b/>
        </w:rPr>
        <w:t>Regex exclusion</w:t>
      </w:r>
      <w:r>
        <w:rPr>
          <w:b/>
        </w:rPr>
        <w:t xml:space="preserve"> (advanced)</w:t>
      </w:r>
      <w:r w:rsidRPr="00D2195E">
        <w:rPr>
          <w:b/>
        </w:rPr>
        <w:t xml:space="preserve">: </w:t>
      </w:r>
      <w:r w:rsidR="009230F9">
        <w:t xml:space="preserve">In the </w:t>
      </w:r>
      <w:r w:rsidR="009230F9" w:rsidRPr="009230F9">
        <w:rPr>
          <w:b/>
        </w:rPr>
        <w:t>Minion.DBMaintRegexLookup</w:t>
      </w:r>
      <w:r w:rsidR="009230F9">
        <w:t xml:space="preserve"> table, insert a row with Action=’Exclude’ and the appropriate regular expression to encompass the proper set of database names.</w:t>
      </w:r>
    </w:p>
    <w:p w:rsidR="004C027A" w:rsidRDefault="00D2195E" w:rsidP="00924C12">
      <w:r>
        <w:rPr>
          <w:b/>
        </w:rPr>
        <w:lastRenderedPageBreak/>
        <w:t>Database level settings:</w:t>
      </w:r>
      <w:r w:rsidR="00572402" w:rsidRPr="00572402">
        <w:rPr>
          <w:b/>
        </w:rPr>
        <w:t xml:space="preserve"> </w:t>
      </w:r>
      <w:r w:rsidR="00F25B2A">
        <w:t>To exclude [YourDatabase] from the Minion.IndexSettingsDB table, update the existing row, or insert a row:</w:t>
      </w:r>
    </w:p>
    <w:p w:rsidR="00F25B2A" w:rsidRPr="00B27D49" w:rsidRDefault="00F25B2A" w:rsidP="00F25B2A">
      <w:pPr>
        <w:autoSpaceDE w:val="0"/>
        <w:autoSpaceDN w:val="0"/>
        <w:adjustRightInd w:val="0"/>
        <w:spacing w:after="0" w:line="240" w:lineRule="auto"/>
        <w:ind w:left="720"/>
        <w:rPr>
          <w:rFonts w:cs="Consolas"/>
          <w:sz w:val="22"/>
          <w:szCs w:val="22"/>
        </w:rPr>
      </w:pPr>
      <w:r w:rsidRPr="00B27D49">
        <w:rPr>
          <w:rFonts w:cs="Consolas"/>
          <w:color w:val="0000FF"/>
          <w:sz w:val="22"/>
          <w:szCs w:val="22"/>
        </w:rPr>
        <w:t>INSERT</w:t>
      </w:r>
      <w:r w:rsidRPr="00B27D49">
        <w:rPr>
          <w:rFonts w:cs="Consolas"/>
          <w:sz w:val="22"/>
          <w:szCs w:val="22"/>
        </w:rPr>
        <w:t xml:space="preserve"> </w:t>
      </w:r>
      <w:r w:rsidRPr="00B27D49">
        <w:rPr>
          <w:rFonts w:cs="Consolas"/>
          <w:color w:val="0000FF"/>
          <w:sz w:val="22"/>
          <w:szCs w:val="22"/>
        </w:rPr>
        <w:t>INTO</w:t>
      </w:r>
      <w:r w:rsidRPr="00B27D49">
        <w:rPr>
          <w:rFonts w:cs="Consolas"/>
          <w:sz w:val="22"/>
          <w:szCs w:val="22"/>
        </w:rPr>
        <w:t xml:space="preserve"> </w:t>
      </w:r>
      <w:r w:rsidRPr="00B27D49">
        <w:rPr>
          <w:rFonts w:cs="Consolas"/>
          <w:color w:val="008080"/>
          <w:sz w:val="22"/>
          <w:szCs w:val="22"/>
        </w:rPr>
        <w:t>[Minion]</w:t>
      </w:r>
      <w:r w:rsidRPr="00B27D49">
        <w:rPr>
          <w:rFonts w:cs="Consolas"/>
          <w:color w:val="808080"/>
          <w:sz w:val="22"/>
          <w:szCs w:val="22"/>
        </w:rPr>
        <w:t>.</w:t>
      </w:r>
      <w:r w:rsidRPr="00B27D49">
        <w:rPr>
          <w:rFonts w:cs="Consolas"/>
          <w:color w:val="008080"/>
          <w:sz w:val="22"/>
          <w:szCs w:val="22"/>
        </w:rPr>
        <w:t>[IndexSettingsDB]</w:t>
      </w:r>
    </w:p>
    <w:p w:rsidR="00F25B2A" w:rsidRPr="00B27D49" w:rsidRDefault="00F25B2A" w:rsidP="00F25B2A">
      <w:pPr>
        <w:autoSpaceDE w:val="0"/>
        <w:autoSpaceDN w:val="0"/>
        <w:adjustRightInd w:val="0"/>
        <w:spacing w:after="0" w:line="240" w:lineRule="auto"/>
        <w:ind w:left="720"/>
        <w:rPr>
          <w:rFonts w:cs="Consolas"/>
          <w:sz w:val="22"/>
          <w:szCs w:val="22"/>
        </w:rPr>
      </w:pPr>
      <w:r w:rsidRPr="00B27D49">
        <w:rPr>
          <w:rFonts w:cs="Consolas"/>
          <w:color w:val="0000FF"/>
          <w:sz w:val="22"/>
          <w:szCs w:val="22"/>
        </w:rPr>
        <w:t xml:space="preserve">           </w:t>
      </w:r>
      <w:r w:rsidRPr="00B27D49">
        <w:rPr>
          <w:rFonts w:cs="Consolas"/>
          <w:color w:val="808080"/>
          <w:sz w:val="22"/>
          <w:szCs w:val="22"/>
        </w:rPr>
        <w:t>(</w:t>
      </w:r>
      <w:r w:rsidRPr="00B27D49">
        <w:rPr>
          <w:rFonts w:cs="Consolas"/>
          <w:sz w:val="22"/>
          <w:szCs w:val="22"/>
        </w:rPr>
        <w:t xml:space="preserve"> </w:t>
      </w:r>
      <w:r w:rsidRPr="00B27D49">
        <w:rPr>
          <w:rFonts w:cs="Consolas"/>
          <w:color w:val="008080"/>
          <w:sz w:val="22"/>
          <w:szCs w:val="22"/>
        </w:rPr>
        <w:t>DBName</w:t>
      </w:r>
    </w:p>
    <w:p w:rsidR="00F25B2A" w:rsidRDefault="00F25B2A" w:rsidP="00F25B2A">
      <w:pPr>
        <w:autoSpaceDE w:val="0"/>
        <w:autoSpaceDN w:val="0"/>
        <w:adjustRightInd w:val="0"/>
        <w:spacing w:after="0" w:line="240" w:lineRule="auto"/>
        <w:ind w:left="720"/>
        <w:rPr>
          <w:rFonts w:cs="Consolas"/>
          <w:color w:val="008080"/>
          <w:sz w:val="22"/>
          <w:szCs w:val="22"/>
        </w:rPr>
      </w:pPr>
      <w:r w:rsidRPr="00B27D49">
        <w:rPr>
          <w:rFonts w:cs="Consolas"/>
          <w:sz w:val="22"/>
          <w:szCs w:val="22"/>
        </w:rPr>
        <w:t xml:space="preserve">           </w:t>
      </w:r>
      <w:r w:rsidRPr="00B27D49">
        <w:rPr>
          <w:rFonts w:cs="Consolas"/>
          <w:color w:val="808080"/>
          <w:sz w:val="22"/>
          <w:szCs w:val="22"/>
        </w:rPr>
        <w:t>,</w:t>
      </w:r>
      <w:r w:rsidRPr="00B27D49">
        <w:rPr>
          <w:rFonts w:cs="Consolas"/>
          <w:sz w:val="22"/>
          <w:szCs w:val="22"/>
        </w:rPr>
        <w:t xml:space="preserve"> </w:t>
      </w:r>
      <w:r w:rsidRPr="00B27D49">
        <w:rPr>
          <w:rFonts w:cs="Consolas"/>
          <w:color w:val="008080"/>
          <w:sz w:val="22"/>
          <w:szCs w:val="22"/>
        </w:rPr>
        <w:t>Exclude</w:t>
      </w:r>
    </w:p>
    <w:p w:rsidR="00F25B2A" w:rsidRDefault="00F25B2A" w:rsidP="00F25B2A">
      <w:pPr>
        <w:autoSpaceDE w:val="0"/>
        <w:autoSpaceDN w:val="0"/>
        <w:adjustRightInd w:val="0"/>
        <w:spacing w:after="0" w:line="240" w:lineRule="auto"/>
        <w:ind w:left="720"/>
        <w:rPr>
          <w:rFonts w:cs="Consolas"/>
          <w:sz w:val="22"/>
          <w:szCs w:val="22"/>
        </w:rPr>
      </w:pPr>
      <w:r w:rsidRPr="00B27D49">
        <w:rPr>
          <w:rFonts w:cs="Consolas"/>
          <w:sz w:val="22"/>
          <w:szCs w:val="22"/>
        </w:rPr>
        <w:t xml:space="preserve">           </w:t>
      </w:r>
      <w:r w:rsidRPr="00B27D49">
        <w:rPr>
          <w:rFonts w:cs="Consolas"/>
          <w:color w:val="808080"/>
          <w:sz w:val="22"/>
          <w:szCs w:val="22"/>
        </w:rPr>
        <w:t>)</w:t>
      </w:r>
    </w:p>
    <w:p w:rsidR="00F25B2A" w:rsidRPr="00B27D49" w:rsidRDefault="00F25B2A" w:rsidP="00F25B2A">
      <w:pPr>
        <w:autoSpaceDE w:val="0"/>
        <w:autoSpaceDN w:val="0"/>
        <w:adjustRightInd w:val="0"/>
        <w:spacing w:after="0" w:line="240" w:lineRule="auto"/>
        <w:ind w:left="720"/>
        <w:rPr>
          <w:rFonts w:cs="Consolas"/>
          <w:sz w:val="22"/>
          <w:szCs w:val="22"/>
        </w:rPr>
      </w:pPr>
      <w:r w:rsidRPr="00B27D49">
        <w:rPr>
          <w:rFonts w:cs="Consolas"/>
          <w:sz w:val="22"/>
          <w:szCs w:val="22"/>
        </w:rPr>
        <w:t xml:space="preserve">     </w:t>
      </w:r>
      <w:r w:rsidRPr="00B27D49">
        <w:rPr>
          <w:rFonts w:cs="Consolas"/>
          <w:color w:val="0000FF"/>
          <w:sz w:val="22"/>
          <w:szCs w:val="22"/>
        </w:rPr>
        <w:t>VALUES</w:t>
      </w:r>
    </w:p>
    <w:p w:rsidR="00F25B2A" w:rsidRPr="00B27D49" w:rsidRDefault="00F25B2A" w:rsidP="00F25B2A">
      <w:pPr>
        <w:autoSpaceDE w:val="0"/>
        <w:autoSpaceDN w:val="0"/>
        <w:adjustRightInd w:val="0"/>
        <w:spacing w:after="0" w:line="240" w:lineRule="auto"/>
        <w:ind w:left="720"/>
        <w:rPr>
          <w:rFonts w:cs="Consolas"/>
          <w:sz w:val="22"/>
          <w:szCs w:val="22"/>
        </w:rPr>
      </w:pPr>
      <w:r w:rsidRPr="00B27D49">
        <w:rPr>
          <w:rFonts w:cs="Consolas"/>
          <w:color w:val="0000FF"/>
          <w:sz w:val="22"/>
          <w:szCs w:val="22"/>
        </w:rPr>
        <w:t xml:space="preserve">           </w:t>
      </w:r>
      <w:r w:rsidRPr="00B27D49">
        <w:rPr>
          <w:rFonts w:cs="Consolas"/>
          <w:color w:val="808080"/>
          <w:sz w:val="22"/>
          <w:szCs w:val="22"/>
        </w:rPr>
        <w:t>(</w:t>
      </w:r>
      <w:r w:rsidRPr="00B27D49">
        <w:rPr>
          <w:rFonts w:cs="Consolas"/>
          <w:color w:val="FF0000"/>
          <w:sz w:val="22"/>
          <w:szCs w:val="22"/>
        </w:rPr>
        <w:t>'YourDatabase'</w:t>
      </w:r>
      <w:r w:rsidRPr="00B27D49">
        <w:rPr>
          <w:rFonts w:cs="Consolas"/>
          <w:sz w:val="22"/>
          <w:szCs w:val="22"/>
        </w:rPr>
        <w:tab/>
      </w:r>
      <w:r w:rsidRPr="00B27D49">
        <w:rPr>
          <w:rFonts w:cs="Consolas"/>
          <w:color w:val="008000"/>
          <w:sz w:val="22"/>
          <w:szCs w:val="22"/>
        </w:rPr>
        <w:t>-- DBName</w:t>
      </w:r>
    </w:p>
    <w:p w:rsidR="00F25B2A" w:rsidRPr="00B27D49" w:rsidRDefault="00F25B2A" w:rsidP="00F25B2A">
      <w:pPr>
        <w:autoSpaceDE w:val="0"/>
        <w:autoSpaceDN w:val="0"/>
        <w:adjustRightInd w:val="0"/>
        <w:spacing w:after="0" w:line="240" w:lineRule="auto"/>
        <w:ind w:left="720"/>
        <w:rPr>
          <w:rFonts w:cs="Consolas"/>
          <w:sz w:val="22"/>
          <w:szCs w:val="22"/>
        </w:rPr>
      </w:pPr>
      <w:r w:rsidRPr="00B27D49">
        <w:rPr>
          <w:rFonts w:cs="Consolas"/>
          <w:sz w:val="22"/>
          <w:szCs w:val="22"/>
        </w:rPr>
        <w:t xml:space="preserve">           </w:t>
      </w:r>
      <w:r w:rsidRPr="00B27D49">
        <w:rPr>
          <w:rFonts w:cs="Consolas"/>
          <w:color w:val="808080"/>
          <w:sz w:val="22"/>
          <w:szCs w:val="22"/>
        </w:rPr>
        <w:t>,</w:t>
      </w:r>
      <w:r w:rsidRPr="00B27D49">
        <w:rPr>
          <w:rFonts w:cs="Consolas"/>
          <w:sz w:val="22"/>
          <w:szCs w:val="22"/>
        </w:rPr>
        <w:t xml:space="preserve"> </w:t>
      </w:r>
      <w:r>
        <w:rPr>
          <w:rFonts w:cs="Consolas"/>
          <w:sz w:val="22"/>
          <w:szCs w:val="22"/>
        </w:rPr>
        <w:t>1</w:t>
      </w:r>
      <w:r w:rsidRPr="00B27D49">
        <w:rPr>
          <w:rFonts w:cs="Consolas"/>
          <w:sz w:val="22"/>
          <w:szCs w:val="22"/>
        </w:rPr>
        <w:tab/>
      </w:r>
      <w:r w:rsidRPr="00B27D49">
        <w:rPr>
          <w:rFonts w:cs="Consolas"/>
          <w:sz w:val="22"/>
          <w:szCs w:val="22"/>
        </w:rPr>
        <w:tab/>
      </w:r>
      <w:r w:rsidRPr="00B27D49">
        <w:rPr>
          <w:rFonts w:cs="Consolas"/>
          <w:color w:val="008000"/>
          <w:sz w:val="22"/>
          <w:szCs w:val="22"/>
        </w:rPr>
        <w:t>-- Exclude</w:t>
      </w:r>
    </w:p>
    <w:p w:rsidR="00F25B2A" w:rsidRPr="00B27D49" w:rsidRDefault="00F25B2A" w:rsidP="00F25B2A">
      <w:pPr>
        <w:autoSpaceDE w:val="0"/>
        <w:autoSpaceDN w:val="0"/>
        <w:adjustRightInd w:val="0"/>
        <w:spacing w:after="0" w:line="240" w:lineRule="auto"/>
        <w:ind w:left="720"/>
        <w:rPr>
          <w:rFonts w:cs="Consolas"/>
          <w:sz w:val="22"/>
          <w:szCs w:val="22"/>
        </w:rPr>
      </w:pPr>
      <w:r w:rsidRPr="00B27D49">
        <w:rPr>
          <w:rFonts w:cs="Consolas"/>
          <w:sz w:val="22"/>
          <w:szCs w:val="22"/>
        </w:rPr>
        <w:t xml:space="preserve">           </w:t>
      </w:r>
      <w:r w:rsidRPr="00B27D49">
        <w:rPr>
          <w:rFonts w:cs="Consolas"/>
          <w:color w:val="808080"/>
          <w:sz w:val="22"/>
          <w:szCs w:val="22"/>
        </w:rPr>
        <w:t>);</w:t>
      </w:r>
    </w:p>
    <w:p w:rsidR="00F25B2A" w:rsidRDefault="00D2195E" w:rsidP="00924C12">
      <w:r>
        <w:rPr>
          <w:b/>
        </w:rPr>
        <w:t>Run time parameter</w:t>
      </w:r>
      <w:r w:rsidR="00D92088" w:rsidRPr="00D92088">
        <w:rPr>
          <w:b/>
        </w:rPr>
        <w:t xml:space="preserve">: </w:t>
      </w:r>
      <w:r>
        <w:t>T</w:t>
      </w:r>
      <w:r w:rsidR="00F25B2A">
        <w:t xml:space="preserve">o exclude [YourDatabase] from just one job running Minion.IndexMaintMaster, set the @Exclude parameter = ‘YourDatabase’.  </w:t>
      </w:r>
    </w:p>
    <w:p w:rsidR="00F25B2A" w:rsidRDefault="00F25B2A" w:rsidP="00924C12">
      <w:r>
        <w:t>If you wanted to exclude all databases that begin with the string “</w:t>
      </w:r>
      <w:r w:rsidR="009D1E93">
        <w:t>Archive</w:t>
      </w:r>
      <w:r>
        <w:t>”, set @Exclude to “</w:t>
      </w:r>
      <w:r w:rsidR="009D1E93">
        <w:t>Archive</w:t>
      </w:r>
      <w:r>
        <w:t>%”.</w:t>
      </w:r>
    </w:p>
    <w:p w:rsidR="00D2195E" w:rsidRDefault="0046472D" w:rsidP="00D2195E">
      <w:r w:rsidRPr="0046472D">
        <w:rPr>
          <w:b/>
        </w:rPr>
        <w:t>Regex</w:t>
      </w:r>
      <w:r w:rsidR="00D2195E">
        <w:rPr>
          <w:b/>
        </w:rPr>
        <w:t xml:space="preserve"> exclusion</w:t>
      </w:r>
      <w:r w:rsidRPr="0046472D">
        <w:rPr>
          <w:b/>
        </w:rPr>
        <w:t>:</w:t>
      </w:r>
      <w:r>
        <w:t xml:space="preserve"> </w:t>
      </w:r>
      <w:r w:rsidR="00D2195E">
        <w:t>This advanced option is controlled by regular expressions in a table, to exclude databases. This is most commonly used in rolling database scenarios, wher</w:t>
      </w:r>
      <w:r w:rsidR="00CA612E">
        <w:t>e</w:t>
      </w:r>
      <w:r w:rsidR="00D2195E">
        <w:t xml:space="preserve"> you have archive or test databases with rolling names. </w:t>
      </w:r>
    </w:p>
    <w:p w:rsidR="00D2195E" w:rsidRDefault="00D2195E" w:rsidP="00D2195E">
      <w:r>
        <w:t>For example, to exclude all databases beginning with the word “Archive”, and ending in a number (e.g. Archive2, Archive3, Archive201410), insert the following row:</w:t>
      </w:r>
    </w:p>
    <w:p w:rsidR="009B1299" w:rsidRPr="009B1299" w:rsidRDefault="009B1299" w:rsidP="009B1299">
      <w:pPr>
        <w:autoSpaceDE w:val="0"/>
        <w:autoSpaceDN w:val="0"/>
        <w:adjustRightInd w:val="0"/>
        <w:spacing w:after="0" w:line="240" w:lineRule="auto"/>
        <w:ind w:left="720"/>
        <w:rPr>
          <w:rFonts w:cs="Consolas"/>
          <w:sz w:val="22"/>
          <w:szCs w:val="22"/>
        </w:rPr>
      </w:pPr>
      <w:r w:rsidRPr="009B1299">
        <w:rPr>
          <w:rFonts w:cs="Consolas"/>
          <w:color w:val="0000FF"/>
          <w:sz w:val="22"/>
          <w:szCs w:val="22"/>
        </w:rPr>
        <w:t>INSERT</w:t>
      </w:r>
      <w:r w:rsidRPr="009B1299">
        <w:rPr>
          <w:rFonts w:cs="Consolas"/>
          <w:sz w:val="22"/>
          <w:szCs w:val="22"/>
        </w:rPr>
        <w:tab/>
      </w:r>
      <w:r w:rsidRPr="009B1299">
        <w:rPr>
          <w:rFonts w:cs="Consolas"/>
          <w:color w:val="0000FF"/>
          <w:sz w:val="22"/>
          <w:szCs w:val="22"/>
        </w:rPr>
        <w:t>INTO</w:t>
      </w:r>
      <w:r w:rsidRPr="009B1299">
        <w:rPr>
          <w:rFonts w:cs="Consolas"/>
          <w:sz w:val="22"/>
          <w:szCs w:val="22"/>
        </w:rPr>
        <w:t xml:space="preserve"> </w:t>
      </w:r>
      <w:r w:rsidRPr="009B1299">
        <w:rPr>
          <w:rFonts w:cs="Consolas"/>
          <w:color w:val="008080"/>
          <w:sz w:val="22"/>
          <w:szCs w:val="22"/>
        </w:rPr>
        <w:t>[Minion]</w:t>
      </w:r>
      <w:r w:rsidRPr="009B1299">
        <w:rPr>
          <w:rFonts w:cs="Consolas"/>
          <w:color w:val="808080"/>
          <w:sz w:val="22"/>
          <w:szCs w:val="22"/>
        </w:rPr>
        <w:t>.</w:t>
      </w:r>
      <w:r w:rsidRPr="009B1299">
        <w:rPr>
          <w:rFonts w:cs="Consolas"/>
          <w:color w:val="008080"/>
          <w:sz w:val="22"/>
          <w:szCs w:val="22"/>
        </w:rPr>
        <w:t>[DBMaintRegexLookup]</w:t>
      </w:r>
    </w:p>
    <w:p w:rsidR="009B1299" w:rsidRPr="009B1299" w:rsidRDefault="009B1299" w:rsidP="009B1299">
      <w:pPr>
        <w:autoSpaceDE w:val="0"/>
        <w:autoSpaceDN w:val="0"/>
        <w:adjustRightInd w:val="0"/>
        <w:spacing w:after="0" w:line="240" w:lineRule="auto"/>
        <w:ind w:left="720"/>
        <w:rPr>
          <w:rFonts w:cs="Consolas"/>
          <w:sz w:val="22"/>
          <w:szCs w:val="22"/>
        </w:rPr>
      </w:pPr>
      <w:r w:rsidRPr="009B1299">
        <w:rPr>
          <w:rFonts w:cs="Consolas"/>
          <w:color w:val="0000FF"/>
          <w:sz w:val="22"/>
          <w:szCs w:val="22"/>
        </w:rPr>
        <w:tab/>
      </w:r>
      <w:r w:rsidR="007C64F5" w:rsidRPr="009B1299">
        <w:rPr>
          <w:rFonts w:cs="Consolas"/>
          <w:color w:val="808080"/>
          <w:sz w:val="22"/>
          <w:szCs w:val="22"/>
        </w:rPr>
        <w:t xml:space="preserve"> </w:t>
      </w:r>
      <w:r w:rsidRPr="009B1299">
        <w:rPr>
          <w:rFonts w:cs="Consolas"/>
          <w:color w:val="808080"/>
          <w:sz w:val="22"/>
          <w:szCs w:val="22"/>
        </w:rPr>
        <w:t>(</w:t>
      </w:r>
      <w:r w:rsidRPr="009B1299">
        <w:rPr>
          <w:rFonts w:cs="Consolas"/>
          <w:sz w:val="22"/>
          <w:szCs w:val="22"/>
        </w:rPr>
        <w:t xml:space="preserve"> </w:t>
      </w:r>
      <w:r w:rsidRPr="009B1299">
        <w:rPr>
          <w:rFonts w:cs="Consolas"/>
          <w:color w:val="008080"/>
          <w:sz w:val="22"/>
          <w:szCs w:val="22"/>
        </w:rPr>
        <w:t>[Action]</w:t>
      </w:r>
    </w:p>
    <w:p w:rsidR="009B1299" w:rsidRPr="009B1299" w:rsidRDefault="009B1299" w:rsidP="009B1299">
      <w:pPr>
        <w:autoSpaceDE w:val="0"/>
        <w:autoSpaceDN w:val="0"/>
        <w:adjustRightInd w:val="0"/>
        <w:spacing w:after="0" w:line="240" w:lineRule="auto"/>
        <w:ind w:left="720"/>
        <w:rPr>
          <w:rFonts w:cs="Consolas"/>
          <w:sz w:val="22"/>
          <w:szCs w:val="22"/>
        </w:rPr>
      </w:pPr>
      <w:r w:rsidRPr="009B1299">
        <w:rPr>
          <w:rFonts w:cs="Consolas"/>
          <w:sz w:val="22"/>
          <w:szCs w:val="22"/>
        </w:rPr>
        <w:tab/>
        <w:t xml:space="preserve">  </w:t>
      </w:r>
      <w:r w:rsidRPr="009B1299">
        <w:rPr>
          <w:rFonts w:cs="Consolas"/>
          <w:color w:val="808080"/>
          <w:sz w:val="22"/>
          <w:szCs w:val="22"/>
        </w:rPr>
        <w:t>,</w:t>
      </w:r>
      <w:r w:rsidRPr="009B1299">
        <w:rPr>
          <w:rFonts w:cs="Consolas"/>
          <w:sz w:val="22"/>
          <w:szCs w:val="22"/>
        </w:rPr>
        <w:t xml:space="preserve"> </w:t>
      </w:r>
      <w:r w:rsidRPr="009B1299">
        <w:rPr>
          <w:rFonts w:cs="Consolas"/>
          <w:color w:val="008080"/>
          <w:sz w:val="22"/>
          <w:szCs w:val="22"/>
        </w:rPr>
        <w:t>MaintType</w:t>
      </w:r>
    </w:p>
    <w:p w:rsidR="009B1299" w:rsidRPr="009B1299" w:rsidRDefault="009B1299" w:rsidP="009B1299">
      <w:pPr>
        <w:autoSpaceDE w:val="0"/>
        <w:autoSpaceDN w:val="0"/>
        <w:adjustRightInd w:val="0"/>
        <w:spacing w:after="0" w:line="240" w:lineRule="auto"/>
        <w:ind w:left="720"/>
        <w:rPr>
          <w:rFonts w:cs="Consolas"/>
          <w:sz w:val="22"/>
          <w:szCs w:val="22"/>
        </w:rPr>
      </w:pPr>
      <w:r w:rsidRPr="009B1299">
        <w:rPr>
          <w:rFonts w:cs="Consolas"/>
          <w:sz w:val="22"/>
          <w:szCs w:val="22"/>
        </w:rPr>
        <w:tab/>
        <w:t xml:space="preserve">  </w:t>
      </w:r>
      <w:r w:rsidRPr="009B1299">
        <w:rPr>
          <w:rFonts w:cs="Consolas"/>
          <w:color w:val="808080"/>
          <w:sz w:val="22"/>
          <w:szCs w:val="22"/>
        </w:rPr>
        <w:t>,</w:t>
      </w:r>
      <w:r w:rsidRPr="009B1299">
        <w:rPr>
          <w:rFonts w:cs="Consolas"/>
          <w:sz w:val="22"/>
          <w:szCs w:val="22"/>
        </w:rPr>
        <w:t xml:space="preserve"> </w:t>
      </w:r>
      <w:r w:rsidRPr="009B1299">
        <w:rPr>
          <w:rFonts w:cs="Consolas"/>
          <w:color w:val="008080"/>
          <w:sz w:val="22"/>
          <w:szCs w:val="22"/>
        </w:rPr>
        <w:t>Regex</w:t>
      </w:r>
      <w:r w:rsidRPr="009B1299">
        <w:rPr>
          <w:rFonts w:cs="Consolas"/>
          <w:sz w:val="22"/>
          <w:szCs w:val="22"/>
        </w:rPr>
        <w:t xml:space="preserve"> </w:t>
      </w:r>
      <w:r w:rsidRPr="009B1299">
        <w:rPr>
          <w:rFonts w:cs="Consolas"/>
          <w:color w:val="808080"/>
          <w:sz w:val="22"/>
          <w:szCs w:val="22"/>
        </w:rPr>
        <w:t>)</w:t>
      </w:r>
    </w:p>
    <w:p w:rsidR="007C64F5" w:rsidRDefault="009B1299" w:rsidP="009B1299">
      <w:pPr>
        <w:autoSpaceDE w:val="0"/>
        <w:autoSpaceDN w:val="0"/>
        <w:adjustRightInd w:val="0"/>
        <w:spacing w:after="0" w:line="240" w:lineRule="auto"/>
        <w:ind w:left="720"/>
        <w:rPr>
          <w:rFonts w:cs="Consolas"/>
          <w:color w:val="0000FF"/>
          <w:sz w:val="22"/>
          <w:szCs w:val="22"/>
        </w:rPr>
      </w:pPr>
      <w:r w:rsidRPr="009B1299">
        <w:rPr>
          <w:rFonts w:cs="Consolas"/>
          <w:color w:val="0000FF"/>
          <w:sz w:val="22"/>
          <w:szCs w:val="22"/>
        </w:rPr>
        <w:t>VALUES</w:t>
      </w:r>
      <w:r w:rsidRPr="009B1299">
        <w:rPr>
          <w:rFonts w:cs="Consolas"/>
          <w:color w:val="0000FF"/>
          <w:sz w:val="22"/>
          <w:szCs w:val="22"/>
        </w:rPr>
        <w:tab/>
      </w:r>
    </w:p>
    <w:p w:rsidR="009B1299" w:rsidRPr="009B1299" w:rsidRDefault="009B1299" w:rsidP="007C64F5">
      <w:pPr>
        <w:autoSpaceDE w:val="0"/>
        <w:autoSpaceDN w:val="0"/>
        <w:adjustRightInd w:val="0"/>
        <w:spacing w:after="0" w:line="240" w:lineRule="auto"/>
        <w:ind w:left="720" w:firstLine="720"/>
        <w:rPr>
          <w:rFonts w:cs="Consolas"/>
          <w:sz w:val="22"/>
          <w:szCs w:val="22"/>
        </w:rPr>
      </w:pPr>
      <w:r w:rsidRPr="009B1299">
        <w:rPr>
          <w:rFonts w:cs="Consolas"/>
          <w:color w:val="808080"/>
          <w:sz w:val="22"/>
          <w:szCs w:val="22"/>
        </w:rPr>
        <w:t>(</w:t>
      </w:r>
      <w:r w:rsidRPr="009B1299">
        <w:rPr>
          <w:rFonts w:cs="Consolas"/>
          <w:sz w:val="22"/>
          <w:szCs w:val="22"/>
        </w:rPr>
        <w:t xml:space="preserve"> </w:t>
      </w:r>
      <w:r w:rsidRPr="009B1299">
        <w:rPr>
          <w:rFonts w:cs="Consolas"/>
          <w:color w:val="FF0000"/>
          <w:sz w:val="22"/>
          <w:szCs w:val="22"/>
        </w:rPr>
        <w:t>'EXCLUDE'</w:t>
      </w:r>
      <w:r w:rsidRPr="009B1299">
        <w:rPr>
          <w:rFonts w:cs="Consolas"/>
          <w:sz w:val="22"/>
          <w:szCs w:val="22"/>
        </w:rPr>
        <w:t xml:space="preserve"> </w:t>
      </w:r>
      <w:r w:rsidRPr="009B1299">
        <w:rPr>
          <w:rFonts w:cs="Consolas"/>
          <w:sz w:val="22"/>
          <w:szCs w:val="22"/>
        </w:rPr>
        <w:tab/>
      </w:r>
      <w:r w:rsidRPr="009B1299">
        <w:rPr>
          <w:rFonts w:cs="Consolas"/>
          <w:color w:val="008000"/>
          <w:sz w:val="22"/>
          <w:szCs w:val="22"/>
        </w:rPr>
        <w:t>-- Action. EXCLUDE or INCLUDE</w:t>
      </w:r>
    </w:p>
    <w:p w:rsidR="009B1299" w:rsidRPr="009B1299" w:rsidRDefault="009B1299" w:rsidP="009B1299">
      <w:pPr>
        <w:autoSpaceDE w:val="0"/>
        <w:autoSpaceDN w:val="0"/>
        <w:adjustRightInd w:val="0"/>
        <w:spacing w:after="0" w:line="240" w:lineRule="auto"/>
        <w:ind w:left="720"/>
        <w:rPr>
          <w:rFonts w:cs="Consolas"/>
          <w:sz w:val="22"/>
          <w:szCs w:val="22"/>
        </w:rPr>
      </w:pPr>
      <w:r w:rsidRPr="009B1299">
        <w:rPr>
          <w:rFonts w:cs="Consolas"/>
          <w:sz w:val="22"/>
          <w:szCs w:val="22"/>
        </w:rPr>
        <w:tab/>
      </w:r>
      <w:r w:rsidR="007C64F5">
        <w:rPr>
          <w:rFonts w:cs="Consolas"/>
          <w:sz w:val="22"/>
          <w:szCs w:val="22"/>
        </w:rPr>
        <w:t xml:space="preserve"> </w:t>
      </w:r>
      <w:r w:rsidRPr="009B1299">
        <w:rPr>
          <w:rFonts w:cs="Consolas"/>
          <w:sz w:val="22"/>
          <w:szCs w:val="22"/>
        </w:rPr>
        <w:t xml:space="preserve">  </w:t>
      </w:r>
      <w:r w:rsidRPr="009B1299">
        <w:rPr>
          <w:rFonts w:cs="Consolas"/>
          <w:color w:val="808080"/>
          <w:sz w:val="22"/>
          <w:szCs w:val="22"/>
        </w:rPr>
        <w:t>,</w:t>
      </w:r>
      <w:r w:rsidRPr="009B1299">
        <w:rPr>
          <w:rFonts w:cs="Consolas"/>
          <w:sz w:val="22"/>
          <w:szCs w:val="22"/>
        </w:rPr>
        <w:t xml:space="preserve"> </w:t>
      </w:r>
      <w:r w:rsidRPr="009B1299">
        <w:rPr>
          <w:rFonts w:cs="Consolas"/>
          <w:color w:val="FF0000"/>
          <w:sz w:val="22"/>
          <w:szCs w:val="22"/>
        </w:rPr>
        <w:t>'ALL'</w:t>
      </w:r>
      <w:r w:rsidRPr="009B1299">
        <w:rPr>
          <w:rFonts w:cs="Consolas"/>
          <w:sz w:val="22"/>
          <w:szCs w:val="22"/>
        </w:rPr>
        <w:tab/>
      </w:r>
      <w:r w:rsidRPr="009B1299">
        <w:rPr>
          <w:rFonts w:cs="Consolas"/>
          <w:sz w:val="22"/>
          <w:szCs w:val="22"/>
        </w:rPr>
        <w:tab/>
      </w:r>
      <w:r w:rsidRPr="009B1299">
        <w:rPr>
          <w:rFonts w:cs="Consolas"/>
          <w:color w:val="008000"/>
          <w:sz w:val="22"/>
          <w:szCs w:val="22"/>
        </w:rPr>
        <w:t>-- MaintType. ALL or REINDEX</w:t>
      </w:r>
    </w:p>
    <w:p w:rsidR="009B1299" w:rsidRPr="009B1299" w:rsidRDefault="009B1299" w:rsidP="009B1299">
      <w:pPr>
        <w:autoSpaceDE w:val="0"/>
        <w:autoSpaceDN w:val="0"/>
        <w:adjustRightInd w:val="0"/>
        <w:spacing w:after="0" w:line="240" w:lineRule="auto"/>
        <w:ind w:left="720"/>
        <w:rPr>
          <w:rFonts w:cs="Consolas"/>
          <w:sz w:val="22"/>
          <w:szCs w:val="22"/>
        </w:rPr>
      </w:pPr>
      <w:r w:rsidRPr="009B1299">
        <w:rPr>
          <w:rFonts w:cs="Consolas"/>
          <w:sz w:val="22"/>
          <w:szCs w:val="22"/>
        </w:rPr>
        <w:tab/>
      </w:r>
      <w:r w:rsidR="007C64F5">
        <w:rPr>
          <w:rFonts w:cs="Consolas"/>
          <w:sz w:val="22"/>
          <w:szCs w:val="22"/>
        </w:rPr>
        <w:t xml:space="preserve"> </w:t>
      </w:r>
      <w:r w:rsidRPr="009B1299">
        <w:rPr>
          <w:rFonts w:cs="Consolas"/>
          <w:sz w:val="22"/>
          <w:szCs w:val="22"/>
        </w:rPr>
        <w:t xml:space="preserve">  </w:t>
      </w:r>
      <w:r w:rsidRPr="009B1299">
        <w:rPr>
          <w:rFonts w:cs="Consolas"/>
          <w:color w:val="808080"/>
          <w:sz w:val="22"/>
          <w:szCs w:val="22"/>
        </w:rPr>
        <w:t>,</w:t>
      </w:r>
      <w:r w:rsidRPr="009B1299">
        <w:rPr>
          <w:rFonts w:cs="Consolas"/>
          <w:sz w:val="22"/>
          <w:szCs w:val="22"/>
        </w:rPr>
        <w:t xml:space="preserve"> </w:t>
      </w:r>
      <w:r w:rsidRPr="009B1299">
        <w:rPr>
          <w:rFonts w:cs="Consolas"/>
          <w:color w:val="FF0000"/>
          <w:sz w:val="22"/>
          <w:szCs w:val="22"/>
        </w:rPr>
        <w:t>'^Archive\d'</w:t>
      </w:r>
      <w:r w:rsidRPr="009B1299">
        <w:rPr>
          <w:rFonts w:cs="Consolas"/>
          <w:sz w:val="22"/>
          <w:szCs w:val="22"/>
        </w:rPr>
        <w:t xml:space="preserve"> </w:t>
      </w:r>
      <w:r w:rsidRPr="009B1299">
        <w:rPr>
          <w:rFonts w:cs="Consolas"/>
          <w:color w:val="808080"/>
          <w:sz w:val="22"/>
          <w:szCs w:val="22"/>
        </w:rPr>
        <w:t>);</w:t>
      </w:r>
      <w:r w:rsidRPr="009B1299">
        <w:rPr>
          <w:rFonts w:cs="Consolas"/>
          <w:sz w:val="22"/>
          <w:szCs w:val="22"/>
        </w:rPr>
        <w:tab/>
      </w:r>
      <w:r w:rsidRPr="009B1299">
        <w:rPr>
          <w:rFonts w:cs="Consolas"/>
          <w:color w:val="008000"/>
          <w:sz w:val="22"/>
          <w:szCs w:val="22"/>
        </w:rPr>
        <w:t>-- Regex expression</w:t>
      </w:r>
    </w:p>
    <w:p w:rsidR="009B1299" w:rsidRPr="009B1299" w:rsidRDefault="009B1299" w:rsidP="009B1299">
      <w:pPr>
        <w:autoSpaceDE w:val="0"/>
        <w:autoSpaceDN w:val="0"/>
        <w:adjustRightInd w:val="0"/>
        <w:spacing w:after="0" w:line="240" w:lineRule="auto"/>
        <w:rPr>
          <w:rFonts w:cs="Consolas"/>
          <w:sz w:val="22"/>
          <w:szCs w:val="22"/>
        </w:rPr>
      </w:pPr>
    </w:p>
    <w:p w:rsidR="00C51FB6" w:rsidRDefault="00815F87" w:rsidP="00924C12">
      <w:r w:rsidRPr="007F2A3D">
        <w:rPr>
          <w:b/>
        </w:rPr>
        <w:t>NOTE</w:t>
      </w:r>
      <w:r>
        <w:t xml:space="preserve">: The use of </w:t>
      </w:r>
      <w:r w:rsidR="00A06BF3">
        <w:t xml:space="preserve">the regular expressions exclude feature </w:t>
      </w:r>
      <w:r>
        <w:t xml:space="preserve">is </w:t>
      </w:r>
      <w:r w:rsidR="003C4FAB">
        <w:t xml:space="preserve">not </w:t>
      </w:r>
      <w:r>
        <w:t>supported in SQL Server 200</w:t>
      </w:r>
      <w:r w:rsidR="003C4FAB">
        <w:t>5</w:t>
      </w:r>
      <w:r>
        <w:t>.</w:t>
      </w:r>
    </w:p>
    <w:p w:rsidR="00AC6247" w:rsidRDefault="00A06BF3" w:rsidP="00AC6247">
      <w:pPr>
        <w:pStyle w:val="Heading2"/>
      </w:pPr>
      <w:bookmarkStart w:id="21" w:name="_Toc433034860"/>
      <w:r>
        <w:t xml:space="preserve">How To: </w:t>
      </w:r>
      <w:r w:rsidR="00AC6247">
        <w:t xml:space="preserve">Exclude a table from </w:t>
      </w:r>
      <w:r>
        <w:t>i</w:t>
      </w:r>
      <w:r w:rsidR="00AC6247">
        <w:t xml:space="preserve">ndex </w:t>
      </w:r>
      <w:r>
        <w:t>m</w:t>
      </w:r>
      <w:r w:rsidR="00AC6247">
        <w:t>aintenance</w:t>
      </w:r>
      <w:bookmarkEnd w:id="21"/>
    </w:p>
    <w:p w:rsidR="00D350CB" w:rsidRDefault="00AC6247" w:rsidP="00AC6247">
      <w:r>
        <w:t xml:space="preserve">To exclude a single table from all index maintenance, insert </w:t>
      </w:r>
      <w:r w:rsidRPr="00AC6247">
        <w:t>a row to</w:t>
      </w:r>
      <w:r>
        <w:t xml:space="preserve"> the</w:t>
      </w:r>
      <w:r>
        <w:rPr>
          <w:b/>
        </w:rPr>
        <w:t xml:space="preserve"> </w:t>
      </w:r>
      <w:r w:rsidRPr="00AC6247">
        <w:rPr>
          <w:b/>
        </w:rPr>
        <w:t>Minion.IndexSettings</w:t>
      </w:r>
      <w:r>
        <w:rPr>
          <w:b/>
        </w:rPr>
        <w:t>Table</w:t>
      </w:r>
      <w:r>
        <w:t xml:space="preserve"> table and set the Exclude column = 1. </w:t>
      </w:r>
    </w:p>
    <w:p w:rsidR="00D350CB" w:rsidRPr="00D350CB" w:rsidRDefault="00D350CB" w:rsidP="00D350CB">
      <w:pPr>
        <w:autoSpaceDE w:val="0"/>
        <w:autoSpaceDN w:val="0"/>
        <w:adjustRightInd w:val="0"/>
        <w:spacing w:after="0" w:line="240" w:lineRule="auto"/>
        <w:ind w:left="720"/>
        <w:rPr>
          <w:rFonts w:cs="Consolas"/>
          <w:sz w:val="22"/>
          <w:szCs w:val="22"/>
        </w:rPr>
      </w:pPr>
      <w:r w:rsidRPr="00D350CB">
        <w:rPr>
          <w:rFonts w:cs="Consolas"/>
          <w:color w:val="0000FF"/>
          <w:sz w:val="22"/>
          <w:szCs w:val="22"/>
        </w:rPr>
        <w:t>INSERT</w:t>
      </w:r>
      <w:r w:rsidRPr="00D350CB">
        <w:rPr>
          <w:rFonts w:cs="Consolas"/>
          <w:sz w:val="22"/>
          <w:szCs w:val="22"/>
        </w:rPr>
        <w:tab/>
      </w:r>
      <w:r w:rsidRPr="00D350CB">
        <w:rPr>
          <w:rFonts w:cs="Consolas"/>
          <w:color w:val="0000FF"/>
          <w:sz w:val="22"/>
          <w:szCs w:val="22"/>
        </w:rPr>
        <w:t>INTO</w:t>
      </w:r>
      <w:r w:rsidRPr="00D350CB">
        <w:rPr>
          <w:rFonts w:cs="Consolas"/>
          <w:sz w:val="22"/>
          <w:szCs w:val="22"/>
        </w:rPr>
        <w:t xml:space="preserve"> </w:t>
      </w:r>
      <w:r w:rsidRPr="00D350CB">
        <w:rPr>
          <w:rFonts w:cs="Consolas"/>
          <w:color w:val="008080"/>
          <w:sz w:val="22"/>
          <w:szCs w:val="22"/>
        </w:rPr>
        <w:t>[Minion]</w:t>
      </w:r>
      <w:r w:rsidRPr="00D350CB">
        <w:rPr>
          <w:rFonts w:cs="Consolas"/>
          <w:color w:val="808080"/>
          <w:sz w:val="22"/>
          <w:szCs w:val="22"/>
        </w:rPr>
        <w:t>.</w:t>
      </w:r>
      <w:r w:rsidRPr="00D350CB">
        <w:rPr>
          <w:rFonts w:cs="Consolas"/>
          <w:color w:val="008080"/>
          <w:sz w:val="22"/>
          <w:szCs w:val="22"/>
        </w:rPr>
        <w:t>[IndexSettingsTable]</w:t>
      </w:r>
    </w:p>
    <w:p w:rsidR="00D350CB" w:rsidRPr="00D350CB" w:rsidRDefault="00D350CB" w:rsidP="00D350CB">
      <w:pPr>
        <w:autoSpaceDE w:val="0"/>
        <w:autoSpaceDN w:val="0"/>
        <w:adjustRightInd w:val="0"/>
        <w:spacing w:after="0" w:line="240" w:lineRule="auto"/>
        <w:ind w:left="720"/>
        <w:rPr>
          <w:rFonts w:cs="Consolas"/>
          <w:sz w:val="22"/>
          <w:szCs w:val="22"/>
        </w:rPr>
      </w:pPr>
      <w:r w:rsidRPr="00D350CB">
        <w:rPr>
          <w:rFonts w:cs="Consolas"/>
          <w:color w:val="0000FF"/>
          <w:sz w:val="22"/>
          <w:szCs w:val="22"/>
        </w:rPr>
        <w:tab/>
      </w:r>
      <w:r w:rsidRPr="00D350CB">
        <w:rPr>
          <w:rFonts w:cs="Consolas"/>
          <w:color w:val="0000FF"/>
          <w:sz w:val="22"/>
          <w:szCs w:val="22"/>
        </w:rPr>
        <w:tab/>
      </w:r>
      <w:r w:rsidRPr="00D350CB">
        <w:rPr>
          <w:rFonts w:cs="Consolas"/>
          <w:color w:val="808080"/>
          <w:sz w:val="22"/>
          <w:szCs w:val="22"/>
        </w:rPr>
        <w:t>(</w:t>
      </w:r>
      <w:r w:rsidRPr="00D350CB">
        <w:rPr>
          <w:rFonts w:cs="Consolas"/>
          <w:sz w:val="22"/>
          <w:szCs w:val="22"/>
        </w:rPr>
        <w:t xml:space="preserve"> </w:t>
      </w:r>
      <w:r w:rsidRPr="00D350CB">
        <w:rPr>
          <w:rFonts w:cs="Consolas"/>
          <w:color w:val="008080"/>
          <w:sz w:val="22"/>
          <w:szCs w:val="22"/>
        </w:rPr>
        <w:t>DBName</w:t>
      </w:r>
      <w:r w:rsidRPr="00D350CB">
        <w:rPr>
          <w:rFonts w:cs="Consolas"/>
          <w:sz w:val="22"/>
          <w:szCs w:val="22"/>
        </w:rPr>
        <w:t xml:space="preserve"> </w:t>
      </w:r>
      <w:r w:rsidRPr="00D350CB">
        <w:rPr>
          <w:rFonts w:cs="Consolas"/>
          <w:color w:val="808080"/>
          <w:sz w:val="22"/>
          <w:szCs w:val="22"/>
        </w:rPr>
        <w:t>,</w:t>
      </w:r>
    </w:p>
    <w:p w:rsidR="00D350CB" w:rsidRPr="00D350CB" w:rsidRDefault="00D350CB" w:rsidP="00D350CB">
      <w:pPr>
        <w:autoSpaceDE w:val="0"/>
        <w:autoSpaceDN w:val="0"/>
        <w:adjustRightInd w:val="0"/>
        <w:spacing w:after="0" w:line="240" w:lineRule="auto"/>
        <w:ind w:left="720"/>
        <w:rPr>
          <w:rFonts w:cs="Consolas"/>
          <w:sz w:val="22"/>
          <w:szCs w:val="22"/>
        </w:rPr>
      </w:pPr>
      <w:r w:rsidRPr="00D350CB">
        <w:rPr>
          <w:rFonts w:cs="Consolas"/>
          <w:sz w:val="22"/>
          <w:szCs w:val="22"/>
        </w:rPr>
        <w:tab/>
      </w:r>
      <w:r w:rsidRPr="00D350CB">
        <w:rPr>
          <w:rFonts w:cs="Consolas"/>
          <w:sz w:val="22"/>
          <w:szCs w:val="22"/>
        </w:rPr>
        <w:tab/>
        <w:t xml:space="preserve">  </w:t>
      </w:r>
      <w:r w:rsidRPr="00D350CB">
        <w:rPr>
          <w:rFonts w:cs="Consolas"/>
          <w:color w:val="008080"/>
          <w:sz w:val="22"/>
          <w:szCs w:val="22"/>
        </w:rPr>
        <w:t>SchemaName</w:t>
      </w:r>
      <w:r w:rsidRPr="00D350CB">
        <w:rPr>
          <w:rFonts w:cs="Consolas"/>
          <w:sz w:val="22"/>
          <w:szCs w:val="22"/>
        </w:rPr>
        <w:t xml:space="preserve"> </w:t>
      </w:r>
      <w:r w:rsidRPr="00D350CB">
        <w:rPr>
          <w:rFonts w:cs="Consolas"/>
          <w:color w:val="808080"/>
          <w:sz w:val="22"/>
          <w:szCs w:val="22"/>
        </w:rPr>
        <w:t>,</w:t>
      </w:r>
    </w:p>
    <w:p w:rsidR="00D350CB" w:rsidRPr="00D350CB" w:rsidRDefault="00D350CB" w:rsidP="00D350CB">
      <w:pPr>
        <w:autoSpaceDE w:val="0"/>
        <w:autoSpaceDN w:val="0"/>
        <w:adjustRightInd w:val="0"/>
        <w:spacing w:after="0" w:line="240" w:lineRule="auto"/>
        <w:ind w:left="720"/>
        <w:rPr>
          <w:rFonts w:cs="Consolas"/>
          <w:sz w:val="22"/>
          <w:szCs w:val="22"/>
        </w:rPr>
      </w:pPr>
      <w:r w:rsidRPr="00D350CB">
        <w:rPr>
          <w:rFonts w:cs="Consolas"/>
          <w:sz w:val="22"/>
          <w:szCs w:val="22"/>
        </w:rPr>
        <w:tab/>
      </w:r>
      <w:r w:rsidRPr="00D350CB">
        <w:rPr>
          <w:rFonts w:cs="Consolas"/>
          <w:sz w:val="22"/>
          <w:szCs w:val="22"/>
        </w:rPr>
        <w:tab/>
        <w:t xml:space="preserve">  </w:t>
      </w:r>
      <w:r w:rsidRPr="00D350CB">
        <w:rPr>
          <w:rFonts w:cs="Consolas"/>
          <w:color w:val="008080"/>
          <w:sz w:val="22"/>
          <w:szCs w:val="22"/>
        </w:rPr>
        <w:t>TableName</w:t>
      </w:r>
      <w:r w:rsidRPr="00D350CB">
        <w:rPr>
          <w:rFonts w:cs="Consolas"/>
          <w:sz w:val="22"/>
          <w:szCs w:val="22"/>
        </w:rPr>
        <w:t xml:space="preserve"> </w:t>
      </w:r>
      <w:r w:rsidRPr="00D350CB">
        <w:rPr>
          <w:rFonts w:cs="Consolas"/>
          <w:color w:val="808080"/>
          <w:sz w:val="22"/>
          <w:szCs w:val="22"/>
        </w:rPr>
        <w:t>,</w:t>
      </w:r>
    </w:p>
    <w:p w:rsidR="00D350CB" w:rsidRPr="00D350CB" w:rsidRDefault="00D350CB" w:rsidP="00D350CB">
      <w:pPr>
        <w:autoSpaceDE w:val="0"/>
        <w:autoSpaceDN w:val="0"/>
        <w:adjustRightInd w:val="0"/>
        <w:spacing w:after="0" w:line="240" w:lineRule="auto"/>
        <w:ind w:left="720"/>
        <w:rPr>
          <w:rFonts w:cs="Consolas"/>
          <w:sz w:val="22"/>
          <w:szCs w:val="22"/>
        </w:rPr>
      </w:pPr>
      <w:r w:rsidRPr="00D350CB">
        <w:rPr>
          <w:rFonts w:cs="Consolas"/>
          <w:sz w:val="22"/>
          <w:szCs w:val="22"/>
        </w:rPr>
        <w:tab/>
      </w:r>
      <w:r w:rsidRPr="00D350CB">
        <w:rPr>
          <w:rFonts w:cs="Consolas"/>
          <w:sz w:val="22"/>
          <w:szCs w:val="22"/>
        </w:rPr>
        <w:tab/>
        <w:t xml:space="preserve">  </w:t>
      </w:r>
      <w:r w:rsidRPr="00D350CB">
        <w:rPr>
          <w:rFonts w:cs="Consolas"/>
          <w:color w:val="008080"/>
          <w:sz w:val="22"/>
          <w:szCs w:val="22"/>
        </w:rPr>
        <w:t>Exclude</w:t>
      </w:r>
      <w:r w:rsidRPr="00D350CB">
        <w:rPr>
          <w:rFonts w:cs="Consolas"/>
          <w:sz w:val="22"/>
          <w:szCs w:val="22"/>
        </w:rPr>
        <w:t xml:space="preserve">           </w:t>
      </w:r>
    </w:p>
    <w:p w:rsidR="00D350CB" w:rsidRPr="00D350CB" w:rsidRDefault="00D350CB" w:rsidP="00D350CB">
      <w:pPr>
        <w:autoSpaceDE w:val="0"/>
        <w:autoSpaceDN w:val="0"/>
        <w:adjustRightInd w:val="0"/>
        <w:spacing w:after="0" w:line="240" w:lineRule="auto"/>
        <w:ind w:left="720"/>
        <w:rPr>
          <w:rFonts w:cs="Consolas"/>
          <w:sz w:val="22"/>
          <w:szCs w:val="22"/>
        </w:rPr>
      </w:pPr>
      <w:r w:rsidRPr="00D350CB">
        <w:rPr>
          <w:rFonts w:cs="Consolas"/>
          <w:sz w:val="22"/>
          <w:szCs w:val="22"/>
        </w:rPr>
        <w:tab/>
      </w:r>
      <w:r w:rsidRPr="00D350CB">
        <w:rPr>
          <w:rFonts w:cs="Consolas"/>
          <w:sz w:val="22"/>
          <w:szCs w:val="22"/>
        </w:rPr>
        <w:tab/>
      </w:r>
      <w:r w:rsidRPr="00D350CB">
        <w:rPr>
          <w:rFonts w:cs="Consolas"/>
          <w:color w:val="808080"/>
          <w:sz w:val="22"/>
          <w:szCs w:val="22"/>
        </w:rPr>
        <w:t>)</w:t>
      </w:r>
    </w:p>
    <w:p w:rsidR="00D350CB" w:rsidRDefault="00D350CB" w:rsidP="00D350CB">
      <w:pPr>
        <w:autoSpaceDE w:val="0"/>
        <w:autoSpaceDN w:val="0"/>
        <w:adjustRightInd w:val="0"/>
        <w:spacing w:after="0" w:line="240" w:lineRule="auto"/>
        <w:ind w:left="720"/>
        <w:rPr>
          <w:rFonts w:cs="Consolas"/>
          <w:color w:val="0000FF"/>
          <w:sz w:val="22"/>
          <w:szCs w:val="22"/>
        </w:rPr>
      </w:pPr>
      <w:r w:rsidRPr="00B27D49">
        <w:rPr>
          <w:rFonts w:cs="Consolas"/>
          <w:sz w:val="22"/>
          <w:szCs w:val="22"/>
        </w:rPr>
        <w:t xml:space="preserve">     </w:t>
      </w:r>
      <w:r w:rsidRPr="00B27D49">
        <w:rPr>
          <w:rFonts w:cs="Consolas"/>
          <w:color w:val="0000FF"/>
          <w:sz w:val="22"/>
          <w:szCs w:val="22"/>
        </w:rPr>
        <w:t>VALUES</w:t>
      </w:r>
    </w:p>
    <w:p w:rsidR="00D350CB" w:rsidRPr="00D350CB" w:rsidRDefault="00D350CB" w:rsidP="00D350CB">
      <w:pPr>
        <w:autoSpaceDE w:val="0"/>
        <w:autoSpaceDN w:val="0"/>
        <w:adjustRightInd w:val="0"/>
        <w:spacing w:after="0" w:line="240" w:lineRule="auto"/>
        <w:ind w:left="720"/>
        <w:rPr>
          <w:rFonts w:cs="Consolas"/>
          <w:sz w:val="22"/>
          <w:szCs w:val="22"/>
        </w:rPr>
      </w:pPr>
      <w:r w:rsidRPr="00D350CB">
        <w:rPr>
          <w:rFonts w:cs="Consolas"/>
          <w:color w:val="0000FF"/>
          <w:sz w:val="22"/>
          <w:szCs w:val="22"/>
        </w:rPr>
        <w:tab/>
      </w:r>
      <w:r w:rsidRPr="00D350CB">
        <w:rPr>
          <w:rFonts w:cs="Consolas"/>
          <w:color w:val="808080"/>
          <w:sz w:val="22"/>
          <w:szCs w:val="22"/>
        </w:rPr>
        <w:t>(</w:t>
      </w:r>
      <w:r w:rsidRPr="00D350CB">
        <w:rPr>
          <w:rFonts w:cs="Consolas"/>
          <w:sz w:val="22"/>
          <w:szCs w:val="22"/>
        </w:rPr>
        <w:t xml:space="preserve"> </w:t>
      </w:r>
      <w:r w:rsidRPr="00D350CB">
        <w:rPr>
          <w:rFonts w:cs="Consolas"/>
          <w:color w:val="FF0000"/>
          <w:sz w:val="22"/>
          <w:szCs w:val="22"/>
        </w:rPr>
        <w:t>'YourDatabase'</w:t>
      </w:r>
      <w:r w:rsidRPr="00D350CB">
        <w:rPr>
          <w:rFonts w:cs="Consolas"/>
          <w:sz w:val="22"/>
          <w:szCs w:val="22"/>
        </w:rPr>
        <w:t xml:space="preserve"> </w:t>
      </w:r>
      <w:r w:rsidRPr="00D350CB">
        <w:rPr>
          <w:rFonts w:cs="Consolas"/>
          <w:color w:val="008000"/>
          <w:sz w:val="22"/>
          <w:szCs w:val="22"/>
        </w:rPr>
        <w:t>-- DBName</w:t>
      </w:r>
    </w:p>
    <w:p w:rsidR="00D350CB" w:rsidRPr="00D350CB" w:rsidRDefault="00D350CB" w:rsidP="00D350CB">
      <w:pPr>
        <w:autoSpaceDE w:val="0"/>
        <w:autoSpaceDN w:val="0"/>
        <w:adjustRightInd w:val="0"/>
        <w:spacing w:after="0" w:line="240" w:lineRule="auto"/>
        <w:ind w:left="720"/>
        <w:rPr>
          <w:rFonts w:cs="Consolas"/>
          <w:sz w:val="22"/>
          <w:szCs w:val="22"/>
        </w:rPr>
      </w:pPr>
      <w:r w:rsidRPr="00D350CB">
        <w:rPr>
          <w:rFonts w:cs="Consolas"/>
          <w:sz w:val="22"/>
          <w:szCs w:val="22"/>
        </w:rPr>
        <w:tab/>
        <w:t xml:space="preserve">  </w:t>
      </w:r>
      <w:r w:rsidRPr="00D350CB">
        <w:rPr>
          <w:rFonts w:cs="Consolas"/>
          <w:color w:val="808080"/>
          <w:sz w:val="22"/>
          <w:szCs w:val="22"/>
        </w:rPr>
        <w:t>,</w:t>
      </w:r>
      <w:r w:rsidRPr="00D350CB">
        <w:rPr>
          <w:rFonts w:cs="Consolas"/>
          <w:sz w:val="22"/>
          <w:szCs w:val="22"/>
        </w:rPr>
        <w:t xml:space="preserve"> </w:t>
      </w:r>
      <w:r w:rsidRPr="00D350CB">
        <w:rPr>
          <w:rFonts w:cs="Consolas"/>
          <w:color w:val="FF0000"/>
          <w:sz w:val="22"/>
          <w:szCs w:val="22"/>
        </w:rPr>
        <w:t>'dbo'</w:t>
      </w:r>
      <w:r w:rsidRPr="00D350CB">
        <w:rPr>
          <w:rFonts w:cs="Consolas"/>
          <w:sz w:val="22"/>
          <w:szCs w:val="22"/>
        </w:rPr>
        <w:tab/>
      </w:r>
      <w:r w:rsidRPr="00D350CB">
        <w:rPr>
          <w:rFonts w:cs="Consolas"/>
          <w:sz w:val="22"/>
          <w:szCs w:val="22"/>
        </w:rPr>
        <w:tab/>
      </w:r>
      <w:r w:rsidRPr="00D350CB">
        <w:rPr>
          <w:rFonts w:cs="Consolas"/>
          <w:color w:val="008000"/>
          <w:sz w:val="22"/>
          <w:szCs w:val="22"/>
        </w:rPr>
        <w:t>-- SchemaName</w:t>
      </w:r>
    </w:p>
    <w:p w:rsidR="00D350CB" w:rsidRPr="00D350CB" w:rsidRDefault="00D350CB" w:rsidP="00D350CB">
      <w:pPr>
        <w:autoSpaceDE w:val="0"/>
        <w:autoSpaceDN w:val="0"/>
        <w:adjustRightInd w:val="0"/>
        <w:spacing w:after="0" w:line="240" w:lineRule="auto"/>
        <w:ind w:left="720"/>
        <w:rPr>
          <w:rFonts w:cs="Consolas"/>
          <w:sz w:val="22"/>
          <w:szCs w:val="22"/>
        </w:rPr>
      </w:pPr>
      <w:r w:rsidRPr="00D350CB">
        <w:rPr>
          <w:rFonts w:cs="Consolas"/>
          <w:sz w:val="22"/>
          <w:szCs w:val="22"/>
        </w:rPr>
        <w:lastRenderedPageBreak/>
        <w:tab/>
        <w:t xml:space="preserve">  </w:t>
      </w:r>
      <w:r w:rsidRPr="00D350CB">
        <w:rPr>
          <w:rFonts w:cs="Consolas"/>
          <w:color w:val="808080"/>
          <w:sz w:val="22"/>
          <w:szCs w:val="22"/>
        </w:rPr>
        <w:t>,</w:t>
      </w:r>
      <w:r w:rsidRPr="00D350CB">
        <w:rPr>
          <w:rFonts w:cs="Consolas"/>
          <w:sz w:val="22"/>
          <w:szCs w:val="22"/>
        </w:rPr>
        <w:t xml:space="preserve"> </w:t>
      </w:r>
      <w:r w:rsidRPr="00D350CB">
        <w:rPr>
          <w:rFonts w:cs="Consolas"/>
          <w:color w:val="FF0000"/>
          <w:sz w:val="22"/>
          <w:szCs w:val="22"/>
        </w:rPr>
        <w:t>'BigTable'</w:t>
      </w:r>
      <w:r w:rsidRPr="00D350CB">
        <w:rPr>
          <w:rFonts w:cs="Consolas"/>
          <w:sz w:val="22"/>
          <w:szCs w:val="22"/>
        </w:rPr>
        <w:tab/>
      </w:r>
      <w:r w:rsidRPr="00D350CB">
        <w:rPr>
          <w:rFonts w:cs="Consolas"/>
          <w:color w:val="008000"/>
          <w:sz w:val="22"/>
          <w:szCs w:val="22"/>
        </w:rPr>
        <w:t>-- TableName</w:t>
      </w:r>
    </w:p>
    <w:p w:rsidR="00D350CB" w:rsidRPr="00D350CB" w:rsidRDefault="00D350CB" w:rsidP="00D350CB">
      <w:pPr>
        <w:autoSpaceDE w:val="0"/>
        <w:autoSpaceDN w:val="0"/>
        <w:adjustRightInd w:val="0"/>
        <w:spacing w:after="0" w:line="240" w:lineRule="auto"/>
        <w:ind w:left="720"/>
        <w:rPr>
          <w:rFonts w:cs="Consolas"/>
          <w:sz w:val="22"/>
          <w:szCs w:val="22"/>
        </w:rPr>
      </w:pPr>
      <w:r w:rsidRPr="00D350CB">
        <w:rPr>
          <w:rFonts w:cs="Consolas"/>
          <w:sz w:val="22"/>
          <w:szCs w:val="22"/>
        </w:rPr>
        <w:tab/>
        <w:t xml:space="preserve">  </w:t>
      </w:r>
      <w:r w:rsidRPr="00D350CB">
        <w:rPr>
          <w:rFonts w:cs="Consolas"/>
          <w:color w:val="808080"/>
          <w:sz w:val="22"/>
          <w:szCs w:val="22"/>
        </w:rPr>
        <w:t>,</w:t>
      </w:r>
      <w:r w:rsidRPr="00D350CB">
        <w:rPr>
          <w:rFonts w:cs="Consolas"/>
          <w:sz w:val="22"/>
          <w:szCs w:val="22"/>
        </w:rPr>
        <w:t xml:space="preserve"> 1</w:t>
      </w:r>
      <w:r w:rsidRPr="00D350CB">
        <w:rPr>
          <w:rFonts w:cs="Consolas"/>
          <w:sz w:val="22"/>
          <w:szCs w:val="22"/>
        </w:rPr>
        <w:tab/>
      </w:r>
      <w:r w:rsidRPr="00D350CB">
        <w:rPr>
          <w:rFonts w:cs="Consolas"/>
          <w:sz w:val="22"/>
          <w:szCs w:val="22"/>
        </w:rPr>
        <w:tab/>
      </w:r>
      <w:r w:rsidRPr="00D350CB">
        <w:rPr>
          <w:rFonts w:cs="Consolas"/>
          <w:color w:val="008000"/>
          <w:sz w:val="22"/>
          <w:szCs w:val="22"/>
        </w:rPr>
        <w:t>-- Exclude</w:t>
      </w:r>
    </w:p>
    <w:p w:rsidR="00D350CB" w:rsidRPr="00D350CB" w:rsidRDefault="00D350CB" w:rsidP="00D350CB">
      <w:pPr>
        <w:autoSpaceDE w:val="0"/>
        <w:autoSpaceDN w:val="0"/>
        <w:adjustRightInd w:val="0"/>
        <w:spacing w:after="0" w:line="240" w:lineRule="auto"/>
        <w:ind w:left="720"/>
        <w:rPr>
          <w:rFonts w:cs="Consolas"/>
          <w:color w:val="808080"/>
          <w:sz w:val="22"/>
          <w:szCs w:val="22"/>
        </w:rPr>
      </w:pPr>
      <w:r w:rsidRPr="00D350CB">
        <w:rPr>
          <w:rFonts w:cs="Consolas"/>
          <w:sz w:val="22"/>
          <w:szCs w:val="22"/>
        </w:rPr>
        <w:tab/>
      </w:r>
      <w:r w:rsidRPr="00D350CB">
        <w:rPr>
          <w:rFonts w:cs="Consolas"/>
          <w:color w:val="808080"/>
          <w:sz w:val="22"/>
          <w:szCs w:val="22"/>
        </w:rPr>
        <w:t>);</w:t>
      </w:r>
    </w:p>
    <w:p w:rsidR="006E11E6" w:rsidRDefault="00A06BF3" w:rsidP="00B75955">
      <w:pPr>
        <w:pStyle w:val="Heading2"/>
      </w:pPr>
      <w:bookmarkStart w:id="22" w:name="_Toc433034861"/>
      <w:r>
        <w:t xml:space="preserve">How To: </w:t>
      </w:r>
      <w:r w:rsidR="006E11E6">
        <w:t>Run code before or after index maintenance</w:t>
      </w:r>
      <w:bookmarkEnd w:id="22"/>
    </w:p>
    <w:p w:rsidR="00BF0978" w:rsidRDefault="00EC44AD" w:rsidP="00F67FA4">
      <w:r>
        <w:t xml:space="preserve">You can schedule code to run before or after index maintenance operations. </w:t>
      </w:r>
      <w:r w:rsidR="00BF0978">
        <w:t xml:space="preserve">There are several options available: </w:t>
      </w:r>
    </w:p>
    <w:p w:rsidR="00BF0978" w:rsidRDefault="00BF0978" w:rsidP="00BF0978">
      <w:pPr>
        <w:pStyle w:val="ListParagraph"/>
        <w:numPr>
          <w:ilvl w:val="0"/>
          <w:numId w:val="19"/>
        </w:numPr>
      </w:pPr>
      <w:r>
        <w:t>Run code before or after a single database</w:t>
      </w:r>
    </w:p>
    <w:p w:rsidR="00BF0978" w:rsidRDefault="00BF0978" w:rsidP="00BF0978">
      <w:pPr>
        <w:pStyle w:val="ListParagraph"/>
        <w:numPr>
          <w:ilvl w:val="0"/>
          <w:numId w:val="19"/>
        </w:numPr>
      </w:pPr>
      <w:r>
        <w:t>Run code before or after each and every table in a database</w:t>
      </w:r>
    </w:p>
    <w:p w:rsidR="00BF0978" w:rsidRDefault="00BF0978" w:rsidP="00BF0978">
      <w:pPr>
        <w:pStyle w:val="ListParagraph"/>
        <w:numPr>
          <w:ilvl w:val="0"/>
          <w:numId w:val="19"/>
        </w:numPr>
      </w:pPr>
      <w:r>
        <w:t>Run code before or after a single table</w:t>
      </w:r>
    </w:p>
    <w:p w:rsidR="00CD48D5" w:rsidRDefault="00CD48D5" w:rsidP="00BF0978">
      <w:pPr>
        <w:pStyle w:val="ListParagraph"/>
        <w:numPr>
          <w:ilvl w:val="0"/>
          <w:numId w:val="19"/>
        </w:numPr>
      </w:pPr>
      <w:r>
        <w:t xml:space="preserve">Run code before or after </w:t>
      </w:r>
      <w:r w:rsidR="00C92282">
        <w:t xml:space="preserve">each of </w:t>
      </w:r>
      <w:r>
        <w:t xml:space="preserve">a few tables (code executing before </w:t>
      </w:r>
      <w:r w:rsidR="00C92282">
        <w:t xml:space="preserve">or after </w:t>
      </w:r>
      <w:r>
        <w:t>each table)</w:t>
      </w:r>
    </w:p>
    <w:p w:rsidR="00CD48D5" w:rsidRDefault="00CD48D5" w:rsidP="00BF0978">
      <w:pPr>
        <w:pStyle w:val="ListParagraph"/>
        <w:numPr>
          <w:ilvl w:val="0"/>
          <w:numId w:val="19"/>
        </w:numPr>
      </w:pPr>
      <w:r>
        <w:t>Run code before or after all but a few tables</w:t>
      </w:r>
      <w:r w:rsidR="00A7610D">
        <w:t xml:space="preserve"> (code executing before </w:t>
      </w:r>
      <w:r w:rsidR="00C92282">
        <w:t xml:space="preserve">or after </w:t>
      </w:r>
      <w:r w:rsidR="00A7610D">
        <w:t>each table)</w:t>
      </w:r>
    </w:p>
    <w:p w:rsidR="00E25284" w:rsidRDefault="00E25284" w:rsidP="00BF0978">
      <w:pPr>
        <w:pStyle w:val="ListParagraph"/>
        <w:numPr>
          <w:ilvl w:val="0"/>
          <w:numId w:val="19"/>
        </w:numPr>
      </w:pPr>
      <w:r>
        <w:t>Run code before or after reindex statements (within the same batch)</w:t>
      </w:r>
    </w:p>
    <w:p w:rsidR="00CA612E" w:rsidRPr="00CA612E" w:rsidRDefault="00CA612E" w:rsidP="00CA612E">
      <w:pPr>
        <w:rPr>
          <w:b/>
        </w:rPr>
      </w:pPr>
      <w:r w:rsidRPr="00CA612E">
        <w:rPr>
          <w:b/>
        </w:rPr>
        <w:t xml:space="preserve">NOTE: </w:t>
      </w:r>
      <w:r w:rsidRPr="0012270E">
        <w:t xml:space="preserve">Unless otherwise specified, pre </w:t>
      </w:r>
      <w:r>
        <w:t>and post code will run in the context of the Minion Reindex’s database (wherever the Minion Reindex objects are stored), because it was a design decision not to limit the code that can be run to a specific database. Therefore, always use “USE” statements – or, for stored procedures, three-part naming convention – for pre and postcode.</w:t>
      </w:r>
    </w:p>
    <w:p w:rsidR="00BF0978" w:rsidRDefault="00BF0978" w:rsidP="00BF0978">
      <w:r w:rsidRPr="008541E2">
        <w:rPr>
          <w:b/>
        </w:rPr>
        <w:t>To run code before or after a single database</w:t>
      </w:r>
      <w:r>
        <w:t>, insert a row for the database into Minion.</w:t>
      </w:r>
      <w:r w:rsidR="005D448C">
        <w:t>IndexSettingsDB</w:t>
      </w:r>
      <w:r>
        <w:t>. Populate the column DBPreCode to run code before the index operations for that database; populate the column DBPostCode to run code before the index operations after that database.</w:t>
      </w:r>
      <w:r w:rsidR="009356A3">
        <w:t xml:space="preserve"> For example: </w:t>
      </w:r>
    </w:p>
    <w:p w:rsidR="00B27D49" w:rsidRPr="00B27D49" w:rsidRDefault="00B27D49" w:rsidP="00B27D49">
      <w:pPr>
        <w:autoSpaceDE w:val="0"/>
        <w:autoSpaceDN w:val="0"/>
        <w:adjustRightInd w:val="0"/>
        <w:spacing w:after="0" w:line="240" w:lineRule="auto"/>
        <w:ind w:left="720"/>
        <w:rPr>
          <w:rFonts w:cs="Consolas"/>
          <w:sz w:val="22"/>
          <w:szCs w:val="22"/>
        </w:rPr>
      </w:pPr>
      <w:r w:rsidRPr="00B27D49">
        <w:rPr>
          <w:rFonts w:cs="Consolas"/>
          <w:color w:val="0000FF"/>
          <w:sz w:val="22"/>
          <w:szCs w:val="22"/>
        </w:rPr>
        <w:t>INSERT</w:t>
      </w:r>
      <w:r w:rsidRPr="00B27D49">
        <w:rPr>
          <w:rFonts w:cs="Consolas"/>
          <w:sz w:val="22"/>
          <w:szCs w:val="22"/>
        </w:rPr>
        <w:t xml:space="preserve"> </w:t>
      </w:r>
      <w:r w:rsidRPr="00B27D49">
        <w:rPr>
          <w:rFonts w:cs="Consolas"/>
          <w:color w:val="0000FF"/>
          <w:sz w:val="22"/>
          <w:szCs w:val="22"/>
        </w:rPr>
        <w:t>INTO</w:t>
      </w:r>
      <w:r w:rsidRPr="00B27D49">
        <w:rPr>
          <w:rFonts w:cs="Consolas"/>
          <w:sz w:val="22"/>
          <w:szCs w:val="22"/>
        </w:rPr>
        <w:t xml:space="preserve"> </w:t>
      </w:r>
      <w:r w:rsidRPr="00B27D49">
        <w:rPr>
          <w:rFonts w:cs="Consolas"/>
          <w:color w:val="008080"/>
          <w:sz w:val="22"/>
          <w:szCs w:val="22"/>
        </w:rPr>
        <w:t>[Minion]</w:t>
      </w:r>
      <w:r w:rsidRPr="00B27D49">
        <w:rPr>
          <w:rFonts w:cs="Consolas"/>
          <w:color w:val="808080"/>
          <w:sz w:val="22"/>
          <w:szCs w:val="22"/>
        </w:rPr>
        <w:t>.</w:t>
      </w:r>
      <w:r w:rsidRPr="00B27D49">
        <w:rPr>
          <w:rFonts w:cs="Consolas"/>
          <w:color w:val="008080"/>
          <w:sz w:val="22"/>
          <w:szCs w:val="22"/>
        </w:rPr>
        <w:t>[IndexSettingsDB]</w:t>
      </w:r>
    </w:p>
    <w:p w:rsidR="00B27D49" w:rsidRPr="00B27D49" w:rsidRDefault="00B27D49" w:rsidP="00B27D49">
      <w:pPr>
        <w:autoSpaceDE w:val="0"/>
        <w:autoSpaceDN w:val="0"/>
        <w:adjustRightInd w:val="0"/>
        <w:spacing w:after="0" w:line="240" w:lineRule="auto"/>
        <w:ind w:left="720"/>
        <w:rPr>
          <w:rFonts w:cs="Consolas"/>
          <w:sz w:val="22"/>
          <w:szCs w:val="22"/>
        </w:rPr>
      </w:pPr>
      <w:r w:rsidRPr="00B27D49">
        <w:rPr>
          <w:rFonts w:cs="Consolas"/>
          <w:color w:val="0000FF"/>
          <w:sz w:val="22"/>
          <w:szCs w:val="22"/>
        </w:rPr>
        <w:t xml:space="preserve">           </w:t>
      </w:r>
      <w:r w:rsidRPr="00B27D49">
        <w:rPr>
          <w:rFonts w:cs="Consolas"/>
          <w:color w:val="808080"/>
          <w:sz w:val="22"/>
          <w:szCs w:val="22"/>
        </w:rPr>
        <w:t>(</w:t>
      </w:r>
      <w:r w:rsidRPr="00B27D49">
        <w:rPr>
          <w:rFonts w:cs="Consolas"/>
          <w:sz w:val="22"/>
          <w:szCs w:val="22"/>
        </w:rPr>
        <w:t xml:space="preserve"> </w:t>
      </w:r>
      <w:r w:rsidRPr="00B27D49">
        <w:rPr>
          <w:rFonts w:cs="Consolas"/>
          <w:color w:val="008080"/>
          <w:sz w:val="22"/>
          <w:szCs w:val="22"/>
        </w:rPr>
        <w:t>DBName</w:t>
      </w:r>
    </w:p>
    <w:p w:rsidR="00B27D49" w:rsidRPr="00B27D49" w:rsidRDefault="00B27D49" w:rsidP="00B27D49">
      <w:pPr>
        <w:autoSpaceDE w:val="0"/>
        <w:autoSpaceDN w:val="0"/>
        <w:adjustRightInd w:val="0"/>
        <w:spacing w:after="0" w:line="240" w:lineRule="auto"/>
        <w:ind w:left="720"/>
        <w:rPr>
          <w:rFonts w:cs="Consolas"/>
          <w:sz w:val="22"/>
          <w:szCs w:val="22"/>
        </w:rPr>
      </w:pPr>
      <w:r w:rsidRPr="00B27D49">
        <w:rPr>
          <w:rFonts w:cs="Consolas"/>
          <w:sz w:val="22"/>
          <w:szCs w:val="22"/>
        </w:rPr>
        <w:t xml:space="preserve">           </w:t>
      </w:r>
      <w:r w:rsidRPr="00B27D49">
        <w:rPr>
          <w:rFonts w:cs="Consolas"/>
          <w:color w:val="808080"/>
          <w:sz w:val="22"/>
          <w:szCs w:val="22"/>
        </w:rPr>
        <w:t>,</w:t>
      </w:r>
      <w:r w:rsidRPr="00B27D49">
        <w:rPr>
          <w:rFonts w:cs="Consolas"/>
          <w:sz w:val="22"/>
          <w:szCs w:val="22"/>
        </w:rPr>
        <w:t xml:space="preserve"> </w:t>
      </w:r>
      <w:r w:rsidRPr="00B27D49">
        <w:rPr>
          <w:rFonts w:cs="Consolas"/>
          <w:color w:val="008080"/>
          <w:sz w:val="22"/>
          <w:szCs w:val="22"/>
        </w:rPr>
        <w:t>Exclude</w:t>
      </w:r>
    </w:p>
    <w:p w:rsidR="00B27D49" w:rsidRPr="00B27D49" w:rsidRDefault="00B27D49" w:rsidP="00B27D49">
      <w:pPr>
        <w:autoSpaceDE w:val="0"/>
        <w:autoSpaceDN w:val="0"/>
        <w:adjustRightInd w:val="0"/>
        <w:spacing w:after="0" w:line="240" w:lineRule="auto"/>
        <w:ind w:left="720"/>
        <w:rPr>
          <w:rFonts w:cs="Consolas"/>
          <w:sz w:val="22"/>
          <w:szCs w:val="22"/>
        </w:rPr>
      </w:pPr>
      <w:r w:rsidRPr="00B27D49">
        <w:rPr>
          <w:rFonts w:cs="Consolas"/>
          <w:sz w:val="22"/>
          <w:szCs w:val="22"/>
        </w:rPr>
        <w:t xml:space="preserve">           </w:t>
      </w:r>
      <w:r w:rsidRPr="00B27D49">
        <w:rPr>
          <w:rFonts w:cs="Consolas"/>
          <w:color w:val="808080"/>
          <w:sz w:val="22"/>
          <w:szCs w:val="22"/>
        </w:rPr>
        <w:t>,</w:t>
      </w:r>
      <w:r w:rsidRPr="00B27D49">
        <w:rPr>
          <w:rFonts w:cs="Consolas"/>
          <w:sz w:val="22"/>
          <w:szCs w:val="22"/>
        </w:rPr>
        <w:t xml:space="preserve"> </w:t>
      </w:r>
      <w:r w:rsidRPr="00B27D49">
        <w:rPr>
          <w:rFonts w:cs="Consolas"/>
          <w:color w:val="008080"/>
          <w:sz w:val="22"/>
          <w:szCs w:val="22"/>
        </w:rPr>
        <w:t>ReorgThreshold</w:t>
      </w:r>
    </w:p>
    <w:p w:rsidR="00B27D49" w:rsidRPr="00B27D49" w:rsidRDefault="00B27D49" w:rsidP="00B27D49">
      <w:pPr>
        <w:autoSpaceDE w:val="0"/>
        <w:autoSpaceDN w:val="0"/>
        <w:adjustRightInd w:val="0"/>
        <w:spacing w:after="0" w:line="240" w:lineRule="auto"/>
        <w:ind w:left="720"/>
        <w:rPr>
          <w:rFonts w:cs="Consolas"/>
          <w:sz w:val="22"/>
          <w:szCs w:val="22"/>
        </w:rPr>
      </w:pPr>
      <w:r w:rsidRPr="00B27D49">
        <w:rPr>
          <w:rFonts w:cs="Consolas"/>
          <w:sz w:val="22"/>
          <w:szCs w:val="22"/>
        </w:rPr>
        <w:t xml:space="preserve">           </w:t>
      </w:r>
      <w:r w:rsidRPr="00B27D49">
        <w:rPr>
          <w:rFonts w:cs="Consolas"/>
          <w:color w:val="808080"/>
          <w:sz w:val="22"/>
          <w:szCs w:val="22"/>
        </w:rPr>
        <w:t>,</w:t>
      </w:r>
      <w:r w:rsidRPr="00B27D49">
        <w:rPr>
          <w:rFonts w:cs="Consolas"/>
          <w:sz w:val="22"/>
          <w:szCs w:val="22"/>
        </w:rPr>
        <w:t xml:space="preserve"> </w:t>
      </w:r>
      <w:r w:rsidRPr="00B27D49">
        <w:rPr>
          <w:rFonts w:cs="Consolas"/>
          <w:color w:val="008080"/>
          <w:sz w:val="22"/>
          <w:szCs w:val="22"/>
        </w:rPr>
        <w:t>RebuildThreshold</w:t>
      </w:r>
    </w:p>
    <w:p w:rsidR="00B27D49" w:rsidRPr="00B27D49" w:rsidRDefault="00B27D49" w:rsidP="00B27D49">
      <w:pPr>
        <w:autoSpaceDE w:val="0"/>
        <w:autoSpaceDN w:val="0"/>
        <w:adjustRightInd w:val="0"/>
        <w:spacing w:after="0" w:line="240" w:lineRule="auto"/>
        <w:ind w:left="720"/>
        <w:rPr>
          <w:rFonts w:cs="Consolas"/>
          <w:sz w:val="22"/>
          <w:szCs w:val="22"/>
        </w:rPr>
      </w:pPr>
      <w:r w:rsidRPr="00B27D49">
        <w:rPr>
          <w:rFonts w:cs="Consolas"/>
          <w:sz w:val="22"/>
          <w:szCs w:val="22"/>
        </w:rPr>
        <w:t xml:space="preserve">           </w:t>
      </w:r>
      <w:r w:rsidRPr="00B27D49">
        <w:rPr>
          <w:rFonts w:cs="Consolas"/>
          <w:color w:val="808080"/>
          <w:sz w:val="22"/>
          <w:szCs w:val="22"/>
        </w:rPr>
        <w:t>,</w:t>
      </w:r>
      <w:r w:rsidRPr="00B27D49">
        <w:rPr>
          <w:rFonts w:cs="Consolas"/>
          <w:sz w:val="22"/>
          <w:szCs w:val="22"/>
        </w:rPr>
        <w:t xml:space="preserve"> </w:t>
      </w:r>
      <w:r w:rsidRPr="00B27D49">
        <w:rPr>
          <w:rFonts w:cs="Consolas"/>
          <w:color w:val="008080"/>
          <w:sz w:val="22"/>
          <w:szCs w:val="22"/>
        </w:rPr>
        <w:t>FILLFACTORopt</w:t>
      </w:r>
    </w:p>
    <w:p w:rsidR="00B27D49" w:rsidRPr="00B27D49" w:rsidRDefault="00B27D49" w:rsidP="00B27D49">
      <w:pPr>
        <w:autoSpaceDE w:val="0"/>
        <w:autoSpaceDN w:val="0"/>
        <w:adjustRightInd w:val="0"/>
        <w:spacing w:after="0" w:line="240" w:lineRule="auto"/>
        <w:ind w:left="720"/>
        <w:rPr>
          <w:rFonts w:cs="Consolas"/>
          <w:sz w:val="22"/>
          <w:szCs w:val="22"/>
        </w:rPr>
      </w:pPr>
      <w:r w:rsidRPr="00B27D49">
        <w:rPr>
          <w:rFonts w:cs="Consolas"/>
          <w:sz w:val="22"/>
          <w:szCs w:val="22"/>
        </w:rPr>
        <w:t xml:space="preserve">           </w:t>
      </w:r>
      <w:r w:rsidRPr="00B27D49">
        <w:rPr>
          <w:rFonts w:cs="Consolas"/>
          <w:color w:val="808080"/>
          <w:sz w:val="22"/>
          <w:szCs w:val="22"/>
        </w:rPr>
        <w:t>,</w:t>
      </w:r>
      <w:r w:rsidRPr="00B27D49">
        <w:rPr>
          <w:rFonts w:cs="Consolas"/>
          <w:sz w:val="22"/>
          <w:szCs w:val="22"/>
        </w:rPr>
        <w:t xml:space="preserve"> </w:t>
      </w:r>
      <w:r w:rsidRPr="00B27D49">
        <w:rPr>
          <w:rFonts w:cs="Consolas"/>
          <w:color w:val="008080"/>
          <w:sz w:val="22"/>
          <w:szCs w:val="22"/>
        </w:rPr>
        <w:t>PadIndex</w:t>
      </w:r>
      <w:r w:rsidRPr="00B27D49">
        <w:rPr>
          <w:rFonts w:cs="Consolas"/>
          <w:sz w:val="22"/>
          <w:szCs w:val="22"/>
        </w:rPr>
        <w:t xml:space="preserve"> </w:t>
      </w:r>
    </w:p>
    <w:p w:rsidR="00B27D49" w:rsidRPr="00B27D49" w:rsidRDefault="00B27D49" w:rsidP="00B27D49">
      <w:pPr>
        <w:autoSpaceDE w:val="0"/>
        <w:autoSpaceDN w:val="0"/>
        <w:adjustRightInd w:val="0"/>
        <w:spacing w:after="0" w:line="240" w:lineRule="auto"/>
        <w:ind w:left="720"/>
        <w:rPr>
          <w:rFonts w:cs="Consolas"/>
          <w:sz w:val="22"/>
          <w:szCs w:val="22"/>
        </w:rPr>
      </w:pPr>
      <w:r w:rsidRPr="00B27D49">
        <w:rPr>
          <w:rFonts w:cs="Consolas"/>
          <w:sz w:val="22"/>
          <w:szCs w:val="22"/>
        </w:rPr>
        <w:t xml:space="preserve">           </w:t>
      </w:r>
      <w:r w:rsidRPr="00B27D49">
        <w:rPr>
          <w:rFonts w:cs="Consolas"/>
          <w:color w:val="808080"/>
          <w:sz w:val="22"/>
          <w:szCs w:val="22"/>
        </w:rPr>
        <w:t>,</w:t>
      </w:r>
      <w:r w:rsidRPr="00B27D49">
        <w:rPr>
          <w:rFonts w:cs="Consolas"/>
          <w:sz w:val="22"/>
          <w:szCs w:val="22"/>
        </w:rPr>
        <w:t xml:space="preserve"> </w:t>
      </w:r>
      <w:r w:rsidRPr="00B27D49">
        <w:rPr>
          <w:rFonts w:cs="Consolas"/>
          <w:color w:val="008080"/>
          <w:sz w:val="22"/>
          <w:szCs w:val="22"/>
        </w:rPr>
        <w:t>DBPreCode</w:t>
      </w:r>
    </w:p>
    <w:p w:rsidR="00B27D49" w:rsidRPr="00B27D49" w:rsidRDefault="00B27D49" w:rsidP="00B27D49">
      <w:pPr>
        <w:autoSpaceDE w:val="0"/>
        <w:autoSpaceDN w:val="0"/>
        <w:adjustRightInd w:val="0"/>
        <w:spacing w:after="0" w:line="240" w:lineRule="auto"/>
        <w:ind w:left="720"/>
        <w:rPr>
          <w:rFonts w:cs="Consolas"/>
          <w:sz w:val="22"/>
          <w:szCs w:val="22"/>
        </w:rPr>
      </w:pPr>
      <w:r w:rsidRPr="00B27D49">
        <w:rPr>
          <w:rFonts w:cs="Consolas"/>
          <w:sz w:val="22"/>
          <w:szCs w:val="22"/>
        </w:rPr>
        <w:t xml:space="preserve">           </w:t>
      </w:r>
      <w:r w:rsidRPr="00B27D49">
        <w:rPr>
          <w:rFonts w:cs="Consolas"/>
          <w:color w:val="808080"/>
          <w:sz w:val="22"/>
          <w:szCs w:val="22"/>
        </w:rPr>
        <w:t>,</w:t>
      </w:r>
      <w:r w:rsidRPr="00B27D49">
        <w:rPr>
          <w:rFonts w:cs="Consolas"/>
          <w:sz w:val="22"/>
          <w:szCs w:val="22"/>
        </w:rPr>
        <w:t xml:space="preserve"> </w:t>
      </w:r>
      <w:r w:rsidRPr="00B27D49">
        <w:rPr>
          <w:rFonts w:cs="Consolas"/>
          <w:color w:val="008080"/>
          <w:sz w:val="22"/>
          <w:szCs w:val="22"/>
        </w:rPr>
        <w:t>DBPostCode</w:t>
      </w:r>
      <w:r w:rsidRPr="00B27D49">
        <w:rPr>
          <w:rFonts w:cs="Consolas"/>
          <w:color w:val="808080"/>
          <w:sz w:val="22"/>
          <w:szCs w:val="22"/>
        </w:rPr>
        <w:t>)</w:t>
      </w:r>
    </w:p>
    <w:p w:rsidR="00B27D49" w:rsidRPr="00B27D49" w:rsidRDefault="00B27D49" w:rsidP="00B27D49">
      <w:pPr>
        <w:autoSpaceDE w:val="0"/>
        <w:autoSpaceDN w:val="0"/>
        <w:adjustRightInd w:val="0"/>
        <w:spacing w:after="0" w:line="240" w:lineRule="auto"/>
        <w:ind w:left="720"/>
        <w:rPr>
          <w:rFonts w:cs="Consolas"/>
          <w:sz w:val="22"/>
          <w:szCs w:val="22"/>
        </w:rPr>
      </w:pPr>
      <w:r w:rsidRPr="00B27D49">
        <w:rPr>
          <w:rFonts w:cs="Consolas"/>
          <w:sz w:val="22"/>
          <w:szCs w:val="22"/>
        </w:rPr>
        <w:t xml:space="preserve">     </w:t>
      </w:r>
      <w:r w:rsidRPr="00B27D49">
        <w:rPr>
          <w:rFonts w:cs="Consolas"/>
          <w:color w:val="0000FF"/>
          <w:sz w:val="22"/>
          <w:szCs w:val="22"/>
        </w:rPr>
        <w:t>VALUES</w:t>
      </w:r>
    </w:p>
    <w:p w:rsidR="00B27D49" w:rsidRPr="00B27D49" w:rsidRDefault="00B27D49" w:rsidP="00B27D49">
      <w:pPr>
        <w:autoSpaceDE w:val="0"/>
        <w:autoSpaceDN w:val="0"/>
        <w:adjustRightInd w:val="0"/>
        <w:spacing w:after="0" w:line="240" w:lineRule="auto"/>
        <w:ind w:left="720"/>
        <w:rPr>
          <w:rFonts w:cs="Consolas"/>
          <w:sz w:val="22"/>
          <w:szCs w:val="22"/>
        </w:rPr>
      </w:pPr>
      <w:r w:rsidRPr="00B27D49">
        <w:rPr>
          <w:rFonts w:cs="Consolas"/>
          <w:color w:val="0000FF"/>
          <w:sz w:val="22"/>
          <w:szCs w:val="22"/>
        </w:rPr>
        <w:t xml:space="preserve">           </w:t>
      </w:r>
      <w:r w:rsidRPr="00B27D49">
        <w:rPr>
          <w:rFonts w:cs="Consolas"/>
          <w:color w:val="808080"/>
          <w:sz w:val="22"/>
          <w:szCs w:val="22"/>
        </w:rPr>
        <w:t>(</w:t>
      </w:r>
      <w:r w:rsidRPr="00B27D49">
        <w:rPr>
          <w:rFonts w:cs="Consolas"/>
          <w:color w:val="FF0000"/>
          <w:sz w:val="22"/>
          <w:szCs w:val="22"/>
        </w:rPr>
        <w:t>'YourDatabase'</w:t>
      </w:r>
      <w:r w:rsidRPr="00B27D49">
        <w:rPr>
          <w:rFonts w:cs="Consolas"/>
          <w:sz w:val="22"/>
          <w:szCs w:val="22"/>
        </w:rPr>
        <w:tab/>
      </w:r>
      <w:r w:rsidRPr="00B27D49">
        <w:rPr>
          <w:rFonts w:cs="Consolas"/>
          <w:color w:val="008000"/>
          <w:sz w:val="22"/>
          <w:szCs w:val="22"/>
        </w:rPr>
        <w:t>-- DBName</w:t>
      </w:r>
    </w:p>
    <w:p w:rsidR="00B27D49" w:rsidRPr="00B27D49" w:rsidRDefault="00B27D49" w:rsidP="00B27D49">
      <w:pPr>
        <w:autoSpaceDE w:val="0"/>
        <w:autoSpaceDN w:val="0"/>
        <w:adjustRightInd w:val="0"/>
        <w:spacing w:after="0" w:line="240" w:lineRule="auto"/>
        <w:ind w:left="720"/>
        <w:rPr>
          <w:rFonts w:cs="Consolas"/>
          <w:sz w:val="22"/>
          <w:szCs w:val="22"/>
        </w:rPr>
      </w:pPr>
      <w:r w:rsidRPr="00B27D49">
        <w:rPr>
          <w:rFonts w:cs="Consolas"/>
          <w:sz w:val="22"/>
          <w:szCs w:val="22"/>
        </w:rPr>
        <w:t xml:space="preserve">           </w:t>
      </w:r>
      <w:r w:rsidRPr="00B27D49">
        <w:rPr>
          <w:rFonts w:cs="Consolas"/>
          <w:color w:val="808080"/>
          <w:sz w:val="22"/>
          <w:szCs w:val="22"/>
        </w:rPr>
        <w:t>,</w:t>
      </w:r>
      <w:r w:rsidRPr="00B27D49">
        <w:rPr>
          <w:rFonts w:cs="Consolas"/>
          <w:sz w:val="22"/>
          <w:szCs w:val="22"/>
        </w:rPr>
        <w:t xml:space="preserve"> 0</w:t>
      </w:r>
      <w:r w:rsidRPr="00B27D49">
        <w:rPr>
          <w:rFonts w:cs="Consolas"/>
          <w:sz w:val="22"/>
          <w:szCs w:val="22"/>
        </w:rPr>
        <w:tab/>
      </w:r>
      <w:r w:rsidRPr="00B27D49">
        <w:rPr>
          <w:rFonts w:cs="Consolas"/>
          <w:sz w:val="22"/>
          <w:szCs w:val="22"/>
        </w:rPr>
        <w:tab/>
      </w:r>
      <w:r w:rsidRPr="00B27D49">
        <w:rPr>
          <w:rFonts w:cs="Consolas"/>
          <w:color w:val="008000"/>
          <w:sz w:val="22"/>
          <w:szCs w:val="22"/>
        </w:rPr>
        <w:t>-- Exclude</w:t>
      </w:r>
    </w:p>
    <w:p w:rsidR="00B27D49" w:rsidRPr="00B27D49" w:rsidRDefault="00B27D49" w:rsidP="00B27D49">
      <w:pPr>
        <w:autoSpaceDE w:val="0"/>
        <w:autoSpaceDN w:val="0"/>
        <w:adjustRightInd w:val="0"/>
        <w:spacing w:after="0" w:line="240" w:lineRule="auto"/>
        <w:ind w:left="720"/>
        <w:rPr>
          <w:rFonts w:cs="Consolas"/>
          <w:sz w:val="22"/>
          <w:szCs w:val="22"/>
        </w:rPr>
      </w:pPr>
      <w:r w:rsidRPr="00B27D49">
        <w:rPr>
          <w:rFonts w:cs="Consolas"/>
          <w:sz w:val="22"/>
          <w:szCs w:val="22"/>
        </w:rPr>
        <w:t xml:space="preserve">           </w:t>
      </w:r>
      <w:r w:rsidRPr="00B27D49">
        <w:rPr>
          <w:rFonts w:cs="Consolas"/>
          <w:color w:val="808080"/>
          <w:sz w:val="22"/>
          <w:szCs w:val="22"/>
        </w:rPr>
        <w:t>,</w:t>
      </w:r>
      <w:r w:rsidRPr="00B27D49">
        <w:rPr>
          <w:rFonts w:cs="Consolas"/>
          <w:sz w:val="22"/>
          <w:szCs w:val="22"/>
        </w:rPr>
        <w:t xml:space="preserve"> 15</w:t>
      </w:r>
      <w:r w:rsidRPr="00B27D49">
        <w:rPr>
          <w:rFonts w:cs="Consolas"/>
          <w:sz w:val="22"/>
          <w:szCs w:val="22"/>
        </w:rPr>
        <w:tab/>
      </w:r>
      <w:r w:rsidRPr="00B27D49">
        <w:rPr>
          <w:rFonts w:cs="Consolas"/>
          <w:sz w:val="22"/>
          <w:szCs w:val="22"/>
        </w:rPr>
        <w:tab/>
      </w:r>
      <w:r w:rsidRPr="00B27D49">
        <w:rPr>
          <w:rFonts w:cs="Consolas"/>
          <w:color w:val="008000"/>
          <w:sz w:val="22"/>
          <w:szCs w:val="22"/>
        </w:rPr>
        <w:t>-- ReorgThreshold</w:t>
      </w:r>
    </w:p>
    <w:p w:rsidR="00B27D49" w:rsidRPr="00B27D49" w:rsidRDefault="00B27D49" w:rsidP="00B27D49">
      <w:pPr>
        <w:autoSpaceDE w:val="0"/>
        <w:autoSpaceDN w:val="0"/>
        <w:adjustRightInd w:val="0"/>
        <w:spacing w:after="0" w:line="240" w:lineRule="auto"/>
        <w:ind w:left="720"/>
        <w:rPr>
          <w:rFonts w:cs="Consolas"/>
          <w:sz w:val="22"/>
          <w:szCs w:val="22"/>
        </w:rPr>
      </w:pPr>
      <w:r w:rsidRPr="00B27D49">
        <w:rPr>
          <w:rFonts w:cs="Consolas"/>
          <w:sz w:val="22"/>
          <w:szCs w:val="22"/>
        </w:rPr>
        <w:t xml:space="preserve">           </w:t>
      </w:r>
      <w:r w:rsidRPr="00B27D49">
        <w:rPr>
          <w:rFonts w:cs="Consolas"/>
          <w:color w:val="808080"/>
          <w:sz w:val="22"/>
          <w:szCs w:val="22"/>
        </w:rPr>
        <w:t>,</w:t>
      </w:r>
      <w:r w:rsidRPr="00B27D49">
        <w:rPr>
          <w:rFonts w:cs="Consolas"/>
          <w:sz w:val="22"/>
          <w:szCs w:val="22"/>
        </w:rPr>
        <w:t xml:space="preserve"> 25</w:t>
      </w:r>
      <w:r w:rsidRPr="00B27D49">
        <w:rPr>
          <w:rFonts w:cs="Consolas"/>
          <w:sz w:val="22"/>
          <w:szCs w:val="22"/>
        </w:rPr>
        <w:tab/>
      </w:r>
      <w:r w:rsidRPr="00B27D49">
        <w:rPr>
          <w:rFonts w:cs="Consolas"/>
          <w:sz w:val="22"/>
          <w:szCs w:val="22"/>
        </w:rPr>
        <w:tab/>
      </w:r>
      <w:r w:rsidRPr="00B27D49">
        <w:rPr>
          <w:rFonts w:cs="Consolas"/>
          <w:color w:val="008000"/>
          <w:sz w:val="22"/>
          <w:szCs w:val="22"/>
        </w:rPr>
        <w:t>-- RebuildThreshold</w:t>
      </w:r>
    </w:p>
    <w:p w:rsidR="00B27D49" w:rsidRPr="00B27D49" w:rsidRDefault="00B27D49" w:rsidP="00B27D49">
      <w:pPr>
        <w:autoSpaceDE w:val="0"/>
        <w:autoSpaceDN w:val="0"/>
        <w:adjustRightInd w:val="0"/>
        <w:spacing w:after="0" w:line="240" w:lineRule="auto"/>
        <w:ind w:left="720"/>
        <w:rPr>
          <w:rFonts w:cs="Consolas"/>
          <w:sz w:val="22"/>
          <w:szCs w:val="22"/>
        </w:rPr>
      </w:pPr>
      <w:r w:rsidRPr="00B27D49">
        <w:rPr>
          <w:rFonts w:cs="Consolas"/>
          <w:sz w:val="22"/>
          <w:szCs w:val="22"/>
        </w:rPr>
        <w:t xml:space="preserve">           </w:t>
      </w:r>
      <w:r w:rsidRPr="00B27D49">
        <w:rPr>
          <w:rFonts w:cs="Consolas"/>
          <w:color w:val="808080"/>
          <w:sz w:val="22"/>
          <w:szCs w:val="22"/>
        </w:rPr>
        <w:t>,</w:t>
      </w:r>
      <w:r w:rsidRPr="00B27D49">
        <w:rPr>
          <w:rFonts w:cs="Consolas"/>
          <w:sz w:val="22"/>
          <w:szCs w:val="22"/>
        </w:rPr>
        <w:t xml:space="preserve"> 90</w:t>
      </w:r>
      <w:r w:rsidRPr="00B27D49">
        <w:rPr>
          <w:rFonts w:cs="Consolas"/>
          <w:sz w:val="22"/>
          <w:szCs w:val="22"/>
        </w:rPr>
        <w:tab/>
      </w:r>
      <w:r w:rsidRPr="00B27D49">
        <w:rPr>
          <w:rFonts w:cs="Consolas"/>
          <w:sz w:val="22"/>
          <w:szCs w:val="22"/>
        </w:rPr>
        <w:tab/>
      </w:r>
      <w:r w:rsidRPr="00B27D49">
        <w:rPr>
          <w:rFonts w:cs="Consolas"/>
          <w:color w:val="008000"/>
          <w:sz w:val="22"/>
          <w:szCs w:val="22"/>
        </w:rPr>
        <w:t>-- FILLFACTORopt</w:t>
      </w:r>
    </w:p>
    <w:p w:rsidR="005D448C" w:rsidRDefault="00B27D49" w:rsidP="005D448C">
      <w:pPr>
        <w:autoSpaceDE w:val="0"/>
        <w:autoSpaceDN w:val="0"/>
        <w:adjustRightInd w:val="0"/>
        <w:spacing w:after="0" w:line="240" w:lineRule="auto"/>
        <w:ind w:left="720"/>
        <w:rPr>
          <w:rFonts w:cs="Consolas"/>
          <w:sz w:val="22"/>
          <w:szCs w:val="22"/>
        </w:rPr>
      </w:pPr>
      <w:r w:rsidRPr="00B27D49">
        <w:rPr>
          <w:rFonts w:cs="Consolas"/>
          <w:sz w:val="22"/>
          <w:szCs w:val="22"/>
        </w:rPr>
        <w:t xml:space="preserve">           </w:t>
      </w:r>
      <w:r w:rsidRPr="00B27D49">
        <w:rPr>
          <w:rFonts w:cs="Consolas"/>
          <w:color w:val="808080"/>
          <w:sz w:val="22"/>
          <w:szCs w:val="22"/>
        </w:rPr>
        <w:t>,</w:t>
      </w:r>
      <w:r w:rsidRPr="00B27D49">
        <w:rPr>
          <w:rFonts w:cs="Consolas"/>
          <w:sz w:val="22"/>
          <w:szCs w:val="22"/>
        </w:rPr>
        <w:t xml:space="preserve"> </w:t>
      </w:r>
      <w:r w:rsidRPr="00B27D49">
        <w:rPr>
          <w:rFonts w:cs="Consolas"/>
          <w:color w:val="FF0000"/>
          <w:sz w:val="22"/>
          <w:szCs w:val="22"/>
        </w:rPr>
        <w:t>'ON'</w:t>
      </w:r>
      <w:r w:rsidRPr="00B27D49">
        <w:rPr>
          <w:rFonts w:cs="Consolas"/>
          <w:sz w:val="22"/>
          <w:szCs w:val="22"/>
        </w:rPr>
        <w:tab/>
      </w:r>
      <w:r w:rsidR="005D448C">
        <w:rPr>
          <w:rFonts w:cs="Consolas"/>
          <w:sz w:val="22"/>
          <w:szCs w:val="22"/>
        </w:rPr>
        <w:tab/>
      </w:r>
      <w:r w:rsidRPr="00B27D49">
        <w:rPr>
          <w:rFonts w:cs="Consolas"/>
          <w:color w:val="008000"/>
          <w:sz w:val="22"/>
          <w:szCs w:val="22"/>
        </w:rPr>
        <w:t>-- DBPreCode</w:t>
      </w:r>
    </w:p>
    <w:p w:rsidR="00B27D49" w:rsidRPr="00B27D49" w:rsidRDefault="005D448C" w:rsidP="005D448C">
      <w:pPr>
        <w:autoSpaceDE w:val="0"/>
        <w:autoSpaceDN w:val="0"/>
        <w:adjustRightInd w:val="0"/>
        <w:spacing w:after="0" w:line="240" w:lineRule="auto"/>
        <w:ind w:left="720"/>
        <w:rPr>
          <w:rFonts w:cs="Consolas"/>
          <w:sz w:val="22"/>
          <w:szCs w:val="22"/>
        </w:rPr>
      </w:pPr>
      <w:r w:rsidRPr="00B27D49">
        <w:rPr>
          <w:rFonts w:cs="Consolas"/>
          <w:sz w:val="22"/>
          <w:szCs w:val="22"/>
        </w:rPr>
        <w:t xml:space="preserve">           </w:t>
      </w:r>
      <w:r w:rsidR="00B27D49" w:rsidRPr="00B27D49">
        <w:rPr>
          <w:rFonts w:cs="Consolas"/>
          <w:color w:val="808080"/>
          <w:sz w:val="22"/>
          <w:szCs w:val="22"/>
        </w:rPr>
        <w:t>,</w:t>
      </w:r>
      <w:r w:rsidR="00B27D49" w:rsidRPr="00B27D49">
        <w:rPr>
          <w:rFonts w:cs="Consolas"/>
          <w:sz w:val="22"/>
          <w:szCs w:val="22"/>
        </w:rPr>
        <w:t xml:space="preserve"> </w:t>
      </w:r>
      <w:r w:rsidR="00B27D49" w:rsidRPr="00B27D49">
        <w:rPr>
          <w:rFonts w:cs="Consolas"/>
          <w:color w:val="FF0000"/>
          <w:sz w:val="22"/>
          <w:szCs w:val="22"/>
        </w:rPr>
        <w:t xml:space="preserve">'EXEC </w:t>
      </w:r>
      <w:r w:rsidR="00CA612E">
        <w:rPr>
          <w:rFonts w:cs="Consolas"/>
          <w:color w:val="FF0000"/>
          <w:sz w:val="22"/>
          <w:szCs w:val="22"/>
        </w:rPr>
        <w:t>YourDatabase.</w:t>
      </w:r>
      <w:r w:rsidR="00B27D49" w:rsidRPr="00B27D49">
        <w:rPr>
          <w:rFonts w:cs="Consolas"/>
          <w:color w:val="FF0000"/>
          <w:sz w:val="22"/>
          <w:szCs w:val="22"/>
        </w:rPr>
        <w:t>dbo.SomeSP;'</w:t>
      </w:r>
      <w:r w:rsidR="00B27D49" w:rsidRPr="00B27D49">
        <w:rPr>
          <w:rFonts w:cs="Consolas"/>
          <w:sz w:val="22"/>
          <w:szCs w:val="22"/>
        </w:rPr>
        <w:t xml:space="preserve"> </w:t>
      </w:r>
      <w:r w:rsidR="00B27D49" w:rsidRPr="00B27D49">
        <w:rPr>
          <w:rFonts w:cs="Consolas"/>
          <w:color w:val="008000"/>
          <w:sz w:val="22"/>
          <w:szCs w:val="22"/>
        </w:rPr>
        <w:t>-- DBPreCode</w:t>
      </w:r>
    </w:p>
    <w:p w:rsidR="00B27D49" w:rsidRPr="00B27D49" w:rsidRDefault="00B27D49" w:rsidP="00B27D49">
      <w:pPr>
        <w:autoSpaceDE w:val="0"/>
        <w:autoSpaceDN w:val="0"/>
        <w:adjustRightInd w:val="0"/>
        <w:spacing w:after="0" w:line="240" w:lineRule="auto"/>
        <w:ind w:left="720"/>
        <w:rPr>
          <w:rFonts w:cs="Consolas"/>
          <w:sz w:val="22"/>
          <w:szCs w:val="22"/>
        </w:rPr>
      </w:pPr>
      <w:r w:rsidRPr="00B27D49">
        <w:rPr>
          <w:rFonts w:cs="Consolas"/>
          <w:sz w:val="22"/>
          <w:szCs w:val="22"/>
        </w:rPr>
        <w:t xml:space="preserve">           </w:t>
      </w:r>
      <w:r w:rsidRPr="00B27D49">
        <w:rPr>
          <w:rFonts w:cs="Consolas"/>
          <w:color w:val="808080"/>
          <w:sz w:val="22"/>
          <w:szCs w:val="22"/>
        </w:rPr>
        <w:t>,</w:t>
      </w:r>
      <w:r w:rsidRPr="00B27D49">
        <w:rPr>
          <w:rFonts w:cs="Consolas"/>
          <w:sz w:val="22"/>
          <w:szCs w:val="22"/>
        </w:rPr>
        <w:t xml:space="preserve"> </w:t>
      </w:r>
      <w:r w:rsidRPr="00B27D49">
        <w:rPr>
          <w:rFonts w:cs="Consolas"/>
          <w:color w:val="FF0000"/>
          <w:sz w:val="22"/>
          <w:szCs w:val="22"/>
        </w:rPr>
        <w:t xml:space="preserve">'EXEC </w:t>
      </w:r>
      <w:r w:rsidR="00CA612E">
        <w:rPr>
          <w:rFonts w:cs="Consolas"/>
          <w:color w:val="FF0000"/>
          <w:sz w:val="22"/>
          <w:szCs w:val="22"/>
        </w:rPr>
        <w:t>YourDatabase.</w:t>
      </w:r>
      <w:r w:rsidRPr="00B27D49">
        <w:rPr>
          <w:rFonts w:cs="Consolas"/>
          <w:color w:val="FF0000"/>
          <w:sz w:val="22"/>
          <w:szCs w:val="22"/>
        </w:rPr>
        <w:t>dbo.OtherSP;'</w:t>
      </w:r>
      <w:r w:rsidRPr="00B27D49">
        <w:rPr>
          <w:rFonts w:cs="Consolas"/>
          <w:sz w:val="22"/>
          <w:szCs w:val="22"/>
        </w:rPr>
        <w:t xml:space="preserve"> </w:t>
      </w:r>
      <w:r w:rsidRPr="00B27D49">
        <w:rPr>
          <w:rFonts w:cs="Consolas"/>
          <w:color w:val="008000"/>
          <w:sz w:val="22"/>
          <w:szCs w:val="22"/>
        </w:rPr>
        <w:t>-- DBPostCode</w:t>
      </w:r>
    </w:p>
    <w:p w:rsidR="00B27D49" w:rsidRPr="00B27D49" w:rsidRDefault="00B27D49" w:rsidP="00B27D49">
      <w:pPr>
        <w:autoSpaceDE w:val="0"/>
        <w:autoSpaceDN w:val="0"/>
        <w:adjustRightInd w:val="0"/>
        <w:spacing w:after="0" w:line="240" w:lineRule="auto"/>
        <w:ind w:left="720"/>
        <w:rPr>
          <w:rFonts w:cs="Consolas"/>
          <w:sz w:val="22"/>
          <w:szCs w:val="22"/>
        </w:rPr>
      </w:pPr>
      <w:r w:rsidRPr="00B27D49">
        <w:rPr>
          <w:rFonts w:cs="Consolas"/>
          <w:sz w:val="22"/>
          <w:szCs w:val="22"/>
        </w:rPr>
        <w:t xml:space="preserve">           </w:t>
      </w:r>
      <w:r w:rsidRPr="00B27D49">
        <w:rPr>
          <w:rFonts w:cs="Consolas"/>
          <w:color w:val="808080"/>
          <w:sz w:val="22"/>
          <w:szCs w:val="22"/>
        </w:rPr>
        <w:t>);</w:t>
      </w:r>
    </w:p>
    <w:p w:rsidR="00B27D49" w:rsidRDefault="00B27D49" w:rsidP="00B27D49">
      <w:pPr>
        <w:autoSpaceDE w:val="0"/>
        <w:autoSpaceDN w:val="0"/>
        <w:adjustRightInd w:val="0"/>
        <w:spacing w:after="0" w:line="240" w:lineRule="auto"/>
        <w:rPr>
          <w:rFonts w:ascii="Consolas" w:hAnsi="Consolas" w:cs="Consolas"/>
          <w:sz w:val="31"/>
          <w:szCs w:val="31"/>
        </w:rPr>
      </w:pPr>
    </w:p>
    <w:p w:rsidR="005D448C" w:rsidRPr="005D448C" w:rsidRDefault="00D210A2" w:rsidP="005D448C">
      <w:pPr>
        <w:rPr>
          <w:b/>
        </w:rPr>
      </w:pPr>
      <w:r w:rsidRPr="00D210A2">
        <w:rPr>
          <w:b/>
        </w:rPr>
        <w:t>To r</w:t>
      </w:r>
      <w:r w:rsidR="00BF0978" w:rsidRPr="00D210A2">
        <w:rPr>
          <w:b/>
        </w:rPr>
        <w:t>un code before or after each and every table in a database</w:t>
      </w:r>
      <w:r w:rsidRPr="00D210A2">
        <w:rPr>
          <w:b/>
        </w:rPr>
        <w:t xml:space="preserve">, </w:t>
      </w:r>
      <w:r w:rsidR="005D448C">
        <w:t xml:space="preserve">insert a row for the database into Minion.IndexSettingsDB. Populate the column TablePreCode to run code before the index operations for </w:t>
      </w:r>
      <w:r w:rsidR="005D448C">
        <w:lastRenderedPageBreak/>
        <w:t xml:space="preserve">each individual table in the database; populate the column TablePostCode to run code after the index operations for each individual table in the database. For example: </w:t>
      </w:r>
    </w:p>
    <w:p w:rsidR="005D448C" w:rsidRPr="00B27D49" w:rsidRDefault="005D448C" w:rsidP="005D448C">
      <w:pPr>
        <w:autoSpaceDE w:val="0"/>
        <w:autoSpaceDN w:val="0"/>
        <w:adjustRightInd w:val="0"/>
        <w:spacing w:after="0" w:line="240" w:lineRule="auto"/>
        <w:ind w:left="720"/>
        <w:rPr>
          <w:rFonts w:cs="Consolas"/>
          <w:sz w:val="22"/>
          <w:szCs w:val="22"/>
        </w:rPr>
      </w:pPr>
      <w:r w:rsidRPr="00B27D49">
        <w:rPr>
          <w:rFonts w:cs="Consolas"/>
          <w:color w:val="0000FF"/>
          <w:sz w:val="22"/>
          <w:szCs w:val="22"/>
        </w:rPr>
        <w:t>INSERT</w:t>
      </w:r>
      <w:r w:rsidRPr="00B27D49">
        <w:rPr>
          <w:rFonts w:cs="Consolas"/>
          <w:sz w:val="22"/>
          <w:szCs w:val="22"/>
        </w:rPr>
        <w:t xml:space="preserve"> </w:t>
      </w:r>
      <w:r w:rsidRPr="00B27D49">
        <w:rPr>
          <w:rFonts w:cs="Consolas"/>
          <w:color w:val="0000FF"/>
          <w:sz w:val="22"/>
          <w:szCs w:val="22"/>
        </w:rPr>
        <w:t>INTO</w:t>
      </w:r>
      <w:r w:rsidRPr="00B27D49">
        <w:rPr>
          <w:rFonts w:cs="Consolas"/>
          <w:sz w:val="22"/>
          <w:szCs w:val="22"/>
        </w:rPr>
        <w:t xml:space="preserve"> </w:t>
      </w:r>
      <w:r w:rsidRPr="00B27D49">
        <w:rPr>
          <w:rFonts w:cs="Consolas"/>
          <w:color w:val="008080"/>
          <w:sz w:val="22"/>
          <w:szCs w:val="22"/>
        </w:rPr>
        <w:t>[Minion]</w:t>
      </w:r>
      <w:r w:rsidRPr="00B27D49">
        <w:rPr>
          <w:rFonts w:cs="Consolas"/>
          <w:color w:val="808080"/>
          <w:sz w:val="22"/>
          <w:szCs w:val="22"/>
        </w:rPr>
        <w:t>.</w:t>
      </w:r>
      <w:r w:rsidRPr="00B27D49">
        <w:rPr>
          <w:rFonts w:cs="Consolas"/>
          <w:color w:val="008080"/>
          <w:sz w:val="22"/>
          <w:szCs w:val="22"/>
        </w:rPr>
        <w:t>[IndexSettingsDB]</w:t>
      </w:r>
    </w:p>
    <w:p w:rsidR="005D448C" w:rsidRPr="00B27D49" w:rsidRDefault="005D448C" w:rsidP="005D448C">
      <w:pPr>
        <w:autoSpaceDE w:val="0"/>
        <w:autoSpaceDN w:val="0"/>
        <w:adjustRightInd w:val="0"/>
        <w:spacing w:after="0" w:line="240" w:lineRule="auto"/>
        <w:ind w:left="720"/>
        <w:rPr>
          <w:rFonts w:cs="Consolas"/>
          <w:sz w:val="22"/>
          <w:szCs w:val="22"/>
        </w:rPr>
      </w:pPr>
      <w:r w:rsidRPr="00B27D49">
        <w:rPr>
          <w:rFonts w:cs="Consolas"/>
          <w:color w:val="0000FF"/>
          <w:sz w:val="22"/>
          <w:szCs w:val="22"/>
        </w:rPr>
        <w:t xml:space="preserve">           </w:t>
      </w:r>
      <w:r w:rsidRPr="00B27D49">
        <w:rPr>
          <w:rFonts w:cs="Consolas"/>
          <w:color w:val="808080"/>
          <w:sz w:val="22"/>
          <w:szCs w:val="22"/>
        </w:rPr>
        <w:t>(</w:t>
      </w:r>
      <w:r w:rsidRPr="00B27D49">
        <w:rPr>
          <w:rFonts w:cs="Consolas"/>
          <w:sz w:val="22"/>
          <w:szCs w:val="22"/>
        </w:rPr>
        <w:t xml:space="preserve"> </w:t>
      </w:r>
      <w:r w:rsidRPr="00B27D49">
        <w:rPr>
          <w:rFonts w:cs="Consolas"/>
          <w:color w:val="008080"/>
          <w:sz w:val="22"/>
          <w:szCs w:val="22"/>
        </w:rPr>
        <w:t>DBName</w:t>
      </w:r>
    </w:p>
    <w:p w:rsidR="005D448C" w:rsidRPr="00B27D49" w:rsidRDefault="005D448C" w:rsidP="005D448C">
      <w:pPr>
        <w:autoSpaceDE w:val="0"/>
        <w:autoSpaceDN w:val="0"/>
        <w:adjustRightInd w:val="0"/>
        <w:spacing w:after="0" w:line="240" w:lineRule="auto"/>
        <w:ind w:left="720"/>
        <w:rPr>
          <w:rFonts w:cs="Consolas"/>
          <w:sz w:val="22"/>
          <w:szCs w:val="22"/>
        </w:rPr>
      </w:pPr>
      <w:r w:rsidRPr="00B27D49">
        <w:rPr>
          <w:rFonts w:cs="Consolas"/>
          <w:sz w:val="22"/>
          <w:szCs w:val="22"/>
        </w:rPr>
        <w:t xml:space="preserve">           </w:t>
      </w:r>
      <w:r w:rsidRPr="00B27D49">
        <w:rPr>
          <w:rFonts w:cs="Consolas"/>
          <w:color w:val="808080"/>
          <w:sz w:val="22"/>
          <w:szCs w:val="22"/>
        </w:rPr>
        <w:t>,</w:t>
      </w:r>
      <w:r w:rsidRPr="00B27D49">
        <w:rPr>
          <w:rFonts w:cs="Consolas"/>
          <w:sz w:val="22"/>
          <w:szCs w:val="22"/>
        </w:rPr>
        <w:t xml:space="preserve"> </w:t>
      </w:r>
      <w:r w:rsidRPr="00B27D49">
        <w:rPr>
          <w:rFonts w:cs="Consolas"/>
          <w:color w:val="008080"/>
          <w:sz w:val="22"/>
          <w:szCs w:val="22"/>
        </w:rPr>
        <w:t>Exclude</w:t>
      </w:r>
    </w:p>
    <w:p w:rsidR="005D448C" w:rsidRPr="00B27D49" w:rsidRDefault="005D448C" w:rsidP="005D448C">
      <w:pPr>
        <w:autoSpaceDE w:val="0"/>
        <w:autoSpaceDN w:val="0"/>
        <w:adjustRightInd w:val="0"/>
        <w:spacing w:after="0" w:line="240" w:lineRule="auto"/>
        <w:ind w:left="720"/>
        <w:rPr>
          <w:rFonts w:cs="Consolas"/>
          <w:sz w:val="22"/>
          <w:szCs w:val="22"/>
        </w:rPr>
      </w:pPr>
      <w:r w:rsidRPr="00B27D49">
        <w:rPr>
          <w:rFonts w:cs="Consolas"/>
          <w:sz w:val="22"/>
          <w:szCs w:val="22"/>
        </w:rPr>
        <w:t xml:space="preserve">           </w:t>
      </w:r>
      <w:r w:rsidRPr="00B27D49">
        <w:rPr>
          <w:rFonts w:cs="Consolas"/>
          <w:color w:val="808080"/>
          <w:sz w:val="22"/>
          <w:szCs w:val="22"/>
        </w:rPr>
        <w:t>,</w:t>
      </w:r>
      <w:r w:rsidRPr="00B27D49">
        <w:rPr>
          <w:rFonts w:cs="Consolas"/>
          <w:sz w:val="22"/>
          <w:szCs w:val="22"/>
        </w:rPr>
        <w:t xml:space="preserve"> </w:t>
      </w:r>
      <w:r w:rsidRPr="00B27D49">
        <w:rPr>
          <w:rFonts w:cs="Consolas"/>
          <w:color w:val="008080"/>
          <w:sz w:val="22"/>
          <w:szCs w:val="22"/>
        </w:rPr>
        <w:t>ReorgThreshold</w:t>
      </w:r>
    </w:p>
    <w:p w:rsidR="005D448C" w:rsidRPr="00B27D49" w:rsidRDefault="005D448C" w:rsidP="005D448C">
      <w:pPr>
        <w:autoSpaceDE w:val="0"/>
        <w:autoSpaceDN w:val="0"/>
        <w:adjustRightInd w:val="0"/>
        <w:spacing w:after="0" w:line="240" w:lineRule="auto"/>
        <w:ind w:left="720"/>
        <w:rPr>
          <w:rFonts w:cs="Consolas"/>
          <w:sz w:val="22"/>
          <w:szCs w:val="22"/>
        </w:rPr>
      </w:pPr>
      <w:r w:rsidRPr="00B27D49">
        <w:rPr>
          <w:rFonts w:cs="Consolas"/>
          <w:sz w:val="22"/>
          <w:szCs w:val="22"/>
        </w:rPr>
        <w:t xml:space="preserve">           </w:t>
      </w:r>
      <w:r w:rsidRPr="00B27D49">
        <w:rPr>
          <w:rFonts w:cs="Consolas"/>
          <w:color w:val="808080"/>
          <w:sz w:val="22"/>
          <w:szCs w:val="22"/>
        </w:rPr>
        <w:t>,</w:t>
      </w:r>
      <w:r w:rsidRPr="00B27D49">
        <w:rPr>
          <w:rFonts w:cs="Consolas"/>
          <w:sz w:val="22"/>
          <w:szCs w:val="22"/>
        </w:rPr>
        <w:t xml:space="preserve"> </w:t>
      </w:r>
      <w:r w:rsidRPr="00B27D49">
        <w:rPr>
          <w:rFonts w:cs="Consolas"/>
          <w:color w:val="008080"/>
          <w:sz w:val="22"/>
          <w:szCs w:val="22"/>
        </w:rPr>
        <w:t>RebuildThreshold</w:t>
      </w:r>
    </w:p>
    <w:p w:rsidR="005D448C" w:rsidRPr="00B27D49" w:rsidRDefault="005D448C" w:rsidP="005D448C">
      <w:pPr>
        <w:autoSpaceDE w:val="0"/>
        <w:autoSpaceDN w:val="0"/>
        <w:adjustRightInd w:val="0"/>
        <w:spacing w:after="0" w:line="240" w:lineRule="auto"/>
        <w:ind w:left="720"/>
        <w:rPr>
          <w:rFonts w:cs="Consolas"/>
          <w:sz w:val="22"/>
          <w:szCs w:val="22"/>
        </w:rPr>
      </w:pPr>
      <w:r w:rsidRPr="00B27D49">
        <w:rPr>
          <w:rFonts w:cs="Consolas"/>
          <w:sz w:val="22"/>
          <w:szCs w:val="22"/>
        </w:rPr>
        <w:t xml:space="preserve">           </w:t>
      </w:r>
      <w:r w:rsidRPr="00B27D49">
        <w:rPr>
          <w:rFonts w:cs="Consolas"/>
          <w:color w:val="808080"/>
          <w:sz w:val="22"/>
          <w:szCs w:val="22"/>
        </w:rPr>
        <w:t>,</w:t>
      </w:r>
      <w:r w:rsidRPr="00B27D49">
        <w:rPr>
          <w:rFonts w:cs="Consolas"/>
          <w:sz w:val="22"/>
          <w:szCs w:val="22"/>
        </w:rPr>
        <w:t xml:space="preserve"> </w:t>
      </w:r>
      <w:r w:rsidRPr="00B27D49">
        <w:rPr>
          <w:rFonts w:cs="Consolas"/>
          <w:color w:val="008080"/>
          <w:sz w:val="22"/>
          <w:szCs w:val="22"/>
        </w:rPr>
        <w:t>FILLFACTORopt</w:t>
      </w:r>
    </w:p>
    <w:p w:rsidR="005D448C" w:rsidRPr="00B27D49" w:rsidRDefault="005D448C" w:rsidP="005D448C">
      <w:pPr>
        <w:autoSpaceDE w:val="0"/>
        <w:autoSpaceDN w:val="0"/>
        <w:adjustRightInd w:val="0"/>
        <w:spacing w:after="0" w:line="240" w:lineRule="auto"/>
        <w:ind w:left="720"/>
        <w:rPr>
          <w:rFonts w:cs="Consolas"/>
          <w:sz w:val="22"/>
          <w:szCs w:val="22"/>
        </w:rPr>
      </w:pPr>
      <w:r w:rsidRPr="00B27D49">
        <w:rPr>
          <w:rFonts w:cs="Consolas"/>
          <w:sz w:val="22"/>
          <w:szCs w:val="22"/>
        </w:rPr>
        <w:t xml:space="preserve">           </w:t>
      </w:r>
      <w:r w:rsidRPr="00B27D49">
        <w:rPr>
          <w:rFonts w:cs="Consolas"/>
          <w:color w:val="808080"/>
          <w:sz w:val="22"/>
          <w:szCs w:val="22"/>
        </w:rPr>
        <w:t>,</w:t>
      </w:r>
      <w:r w:rsidRPr="00B27D49">
        <w:rPr>
          <w:rFonts w:cs="Consolas"/>
          <w:sz w:val="22"/>
          <w:szCs w:val="22"/>
        </w:rPr>
        <w:t xml:space="preserve"> </w:t>
      </w:r>
      <w:r w:rsidRPr="00B27D49">
        <w:rPr>
          <w:rFonts w:cs="Consolas"/>
          <w:color w:val="008080"/>
          <w:sz w:val="22"/>
          <w:szCs w:val="22"/>
        </w:rPr>
        <w:t>PadIndex</w:t>
      </w:r>
      <w:r w:rsidRPr="00B27D49">
        <w:rPr>
          <w:rFonts w:cs="Consolas"/>
          <w:sz w:val="22"/>
          <w:szCs w:val="22"/>
        </w:rPr>
        <w:t xml:space="preserve"> </w:t>
      </w:r>
    </w:p>
    <w:p w:rsidR="005D448C" w:rsidRPr="00B27D49" w:rsidRDefault="005D448C" w:rsidP="005D448C">
      <w:pPr>
        <w:autoSpaceDE w:val="0"/>
        <w:autoSpaceDN w:val="0"/>
        <w:adjustRightInd w:val="0"/>
        <w:spacing w:after="0" w:line="240" w:lineRule="auto"/>
        <w:ind w:left="720"/>
        <w:rPr>
          <w:rFonts w:cs="Consolas"/>
          <w:sz w:val="22"/>
          <w:szCs w:val="22"/>
        </w:rPr>
      </w:pPr>
      <w:r w:rsidRPr="00B27D49">
        <w:rPr>
          <w:rFonts w:cs="Consolas"/>
          <w:sz w:val="22"/>
          <w:szCs w:val="22"/>
        </w:rPr>
        <w:t xml:space="preserve">           </w:t>
      </w:r>
      <w:r w:rsidRPr="00B27D49">
        <w:rPr>
          <w:rFonts w:cs="Consolas"/>
          <w:color w:val="808080"/>
          <w:sz w:val="22"/>
          <w:szCs w:val="22"/>
        </w:rPr>
        <w:t>,</w:t>
      </w:r>
      <w:r w:rsidRPr="00B27D49">
        <w:rPr>
          <w:rFonts w:cs="Consolas"/>
          <w:sz w:val="22"/>
          <w:szCs w:val="22"/>
        </w:rPr>
        <w:t xml:space="preserve"> </w:t>
      </w:r>
      <w:r>
        <w:rPr>
          <w:rFonts w:cs="Consolas"/>
          <w:color w:val="008080"/>
          <w:sz w:val="22"/>
          <w:szCs w:val="22"/>
        </w:rPr>
        <w:t>Table</w:t>
      </w:r>
      <w:r w:rsidRPr="00B27D49">
        <w:rPr>
          <w:rFonts w:cs="Consolas"/>
          <w:color w:val="008080"/>
          <w:sz w:val="22"/>
          <w:szCs w:val="22"/>
        </w:rPr>
        <w:t>PreCode</w:t>
      </w:r>
    </w:p>
    <w:p w:rsidR="005D448C" w:rsidRPr="00B27D49" w:rsidRDefault="005D448C" w:rsidP="005D448C">
      <w:pPr>
        <w:autoSpaceDE w:val="0"/>
        <w:autoSpaceDN w:val="0"/>
        <w:adjustRightInd w:val="0"/>
        <w:spacing w:after="0" w:line="240" w:lineRule="auto"/>
        <w:ind w:left="720"/>
        <w:rPr>
          <w:rFonts w:cs="Consolas"/>
          <w:sz w:val="22"/>
          <w:szCs w:val="22"/>
        </w:rPr>
      </w:pPr>
      <w:r w:rsidRPr="00B27D49">
        <w:rPr>
          <w:rFonts w:cs="Consolas"/>
          <w:sz w:val="22"/>
          <w:szCs w:val="22"/>
        </w:rPr>
        <w:t xml:space="preserve">           </w:t>
      </w:r>
      <w:r w:rsidRPr="00B27D49">
        <w:rPr>
          <w:rFonts w:cs="Consolas"/>
          <w:color w:val="808080"/>
          <w:sz w:val="22"/>
          <w:szCs w:val="22"/>
        </w:rPr>
        <w:t>,</w:t>
      </w:r>
      <w:r>
        <w:rPr>
          <w:rFonts w:cs="Consolas"/>
          <w:color w:val="808080"/>
          <w:sz w:val="22"/>
          <w:szCs w:val="22"/>
        </w:rPr>
        <w:t xml:space="preserve"> </w:t>
      </w:r>
      <w:r>
        <w:rPr>
          <w:rFonts w:cs="Consolas"/>
          <w:color w:val="008080"/>
          <w:sz w:val="22"/>
          <w:szCs w:val="22"/>
        </w:rPr>
        <w:t>Table</w:t>
      </w:r>
      <w:r w:rsidRPr="00B27D49">
        <w:rPr>
          <w:rFonts w:cs="Consolas"/>
          <w:color w:val="008080"/>
          <w:sz w:val="22"/>
          <w:szCs w:val="22"/>
        </w:rPr>
        <w:t>PostCode</w:t>
      </w:r>
      <w:r w:rsidRPr="00B27D49">
        <w:rPr>
          <w:rFonts w:cs="Consolas"/>
          <w:color w:val="808080"/>
          <w:sz w:val="22"/>
          <w:szCs w:val="22"/>
        </w:rPr>
        <w:t>)</w:t>
      </w:r>
    </w:p>
    <w:p w:rsidR="005D448C" w:rsidRPr="00B27D49" w:rsidRDefault="005D448C" w:rsidP="005D448C">
      <w:pPr>
        <w:autoSpaceDE w:val="0"/>
        <w:autoSpaceDN w:val="0"/>
        <w:adjustRightInd w:val="0"/>
        <w:spacing w:after="0" w:line="240" w:lineRule="auto"/>
        <w:ind w:left="720"/>
        <w:rPr>
          <w:rFonts w:cs="Consolas"/>
          <w:sz w:val="22"/>
          <w:szCs w:val="22"/>
        </w:rPr>
      </w:pPr>
      <w:r w:rsidRPr="00B27D49">
        <w:rPr>
          <w:rFonts w:cs="Consolas"/>
          <w:sz w:val="22"/>
          <w:szCs w:val="22"/>
        </w:rPr>
        <w:t xml:space="preserve">     </w:t>
      </w:r>
      <w:r w:rsidRPr="00B27D49">
        <w:rPr>
          <w:rFonts w:cs="Consolas"/>
          <w:color w:val="0000FF"/>
          <w:sz w:val="22"/>
          <w:szCs w:val="22"/>
        </w:rPr>
        <w:t>VALUES</w:t>
      </w:r>
    </w:p>
    <w:p w:rsidR="005D448C" w:rsidRPr="00B27D49" w:rsidRDefault="005D448C" w:rsidP="005D448C">
      <w:pPr>
        <w:autoSpaceDE w:val="0"/>
        <w:autoSpaceDN w:val="0"/>
        <w:adjustRightInd w:val="0"/>
        <w:spacing w:after="0" w:line="240" w:lineRule="auto"/>
        <w:ind w:left="720"/>
        <w:rPr>
          <w:rFonts w:cs="Consolas"/>
          <w:sz w:val="22"/>
          <w:szCs w:val="22"/>
        </w:rPr>
      </w:pPr>
      <w:r w:rsidRPr="00B27D49">
        <w:rPr>
          <w:rFonts w:cs="Consolas"/>
          <w:color w:val="0000FF"/>
          <w:sz w:val="22"/>
          <w:szCs w:val="22"/>
        </w:rPr>
        <w:t xml:space="preserve">           </w:t>
      </w:r>
      <w:r w:rsidRPr="00B27D49">
        <w:rPr>
          <w:rFonts w:cs="Consolas"/>
          <w:color w:val="808080"/>
          <w:sz w:val="22"/>
          <w:szCs w:val="22"/>
        </w:rPr>
        <w:t>(</w:t>
      </w:r>
      <w:r w:rsidRPr="00B27D49">
        <w:rPr>
          <w:rFonts w:cs="Consolas"/>
          <w:color w:val="FF0000"/>
          <w:sz w:val="22"/>
          <w:szCs w:val="22"/>
        </w:rPr>
        <w:t>'YourDatabase'</w:t>
      </w:r>
      <w:r w:rsidRPr="00B27D49">
        <w:rPr>
          <w:rFonts w:cs="Consolas"/>
          <w:sz w:val="22"/>
          <w:szCs w:val="22"/>
        </w:rPr>
        <w:tab/>
      </w:r>
      <w:r w:rsidRPr="00B27D49">
        <w:rPr>
          <w:rFonts w:cs="Consolas"/>
          <w:color w:val="008000"/>
          <w:sz w:val="22"/>
          <w:szCs w:val="22"/>
        </w:rPr>
        <w:t>-- DBName</w:t>
      </w:r>
    </w:p>
    <w:p w:rsidR="005D448C" w:rsidRPr="00B27D49" w:rsidRDefault="005D448C" w:rsidP="005D448C">
      <w:pPr>
        <w:autoSpaceDE w:val="0"/>
        <w:autoSpaceDN w:val="0"/>
        <w:adjustRightInd w:val="0"/>
        <w:spacing w:after="0" w:line="240" w:lineRule="auto"/>
        <w:ind w:left="720"/>
        <w:rPr>
          <w:rFonts w:cs="Consolas"/>
          <w:sz w:val="22"/>
          <w:szCs w:val="22"/>
        </w:rPr>
      </w:pPr>
      <w:r w:rsidRPr="00B27D49">
        <w:rPr>
          <w:rFonts w:cs="Consolas"/>
          <w:sz w:val="22"/>
          <w:szCs w:val="22"/>
        </w:rPr>
        <w:t xml:space="preserve">           </w:t>
      </w:r>
      <w:r w:rsidRPr="00B27D49">
        <w:rPr>
          <w:rFonts w:cs="Consolas"/>
          <w:color w:val="808080"/>
          <w:sz w:val="22"/>
          <w:szCs w:val="22"/>
        </w:rPr>
        <w:t>,</w:t>
      </w:r>
      <w:r w:rsidRPr="00B27D49">
        <w:rPr>
          <w:rFonts w:cs="Consolas"/>
          <w:sz w:val="22"/>
          <w:szCs w:val="22"/>
        </w:rPr>
        <w:t xml:space="preserve"> 0</w:t>
      </w:r>
      <w:r w:rsidRPr="00B27D49">
        <w:rPr>
          <w:rFonts w:cs="Consolas"/>
          <w:sz w:val="22"/>
          <w:szCs w:val="22"/>
        </w:rPr>
        <w:tab/>
      </w:r>
      <w:r w:rsidRPr="00B27D49">
        <w:rPr>
          <w:rFonts w:cs="Consolas"/>
          <w:sz w:val="22"/>
          <w:szCs w:val="22"/>
        </w:rPr>
        <w:tab/>
      </w:r>
      <w:r w:rsidRPr="00B27D49">
        <w:rPr>
          <w:rFonts w:cs="Consolas"/>
          <w:color w:val="008000"/>
          <w:sz w:val="22"/>
          <w:szCs w:val="22"/>
        </w:rPr>
        <w:t>-- Exclude</w:t>
      </w:r>
    </w:p>
    <w:p w:rsidR="005D448C" w:rsidRPr="00B27D49" w:rsidRDefault="005D448C" w:rsidP="005D448C">
      <w:pPr>
        <w:autoSpaceDE w:val="0"/>
        <w:autoSpaceDN w:val="0"/>
        <w:adjustRightInd w:val="0"/>
        <w:spacing w:after="0" w:line="240" w:lineRule="auto"/>
        <w:ind w:left="720"/>
        <w:rPr>
          <w:rFonts w:cs="Consolas"/>
          <w:sz w:val="22"/>
          <w:szCs w:val="22"/>
        </w:rPr>
      </w:pPr>
      <w:r w:rsidRPr="00B27D49">
        <w:rPr>
          <w:rFonts w:cs="Consolas"/>
          <w:sz w:val="22"/>
          <w:szCs w:val="22"/>
        </w:rPr>
        <w:t xml:space="preserve">           </w:t>
      </w:r>
      <w:r w:rsidRPr="00B27D49">
        <w:rPr>
          <w:rFonts w:cs="Consolas"/>
          <w:color w:val="808080"/>
          <w:sz w:val="22"/>
          <w:szCs w:val="22"/>
        </w:rPr>
        <w:t>,</w:t>
      </w:r>
      <w:r w:rsidRPr="00B27D49">
        <w:rPr>
          <w:rFonts w:cs="Consolas"/>
          <w:sz w:val="22"/>
          <w:szCs w:val="22"/>
        </w:rPr>
        <w:t xml:space="preserve"> 15</w:t>
      </w:r>
      <w:r w:rsidRPr="00B27D49">
        <w:rPr>
          <w:rFonts w:cs="Consolas"/>
          <w:sz w:val="22"/>
          <w:szCs w:val="22"/>
        </w:rPr>
        <w:tab/>
      </w:r>
      <w:r w:rsidRPr="00B27D49">
        <w:rPr>
          <w:rFonts w:cs="Consolas"/>
          <w:sz w:val="22"/>
          <w:szCs w:val="22"/>
        </w:rPr>
        <w:tab/>
      </w:r>
      <w:r w:rsidRPr="00B27D49">
        <w:rPr>
          <w:rFonts w:cs="Consolas"/>
          <w:color w:val="008000"/>
          <w:sz w:val="22"/>
          <w:szCs w:val="22"/>
        </w:rPr>
        <w:t>-- ReorgThreshold</w:t>
      </w:r>
    </w:p>
    <w:p w:rsidR="005D448C" w:rsidRPr="00B27D49" w:rsidRDefault="005D448C" w:rsidP="005D448C">
      <w:pPr>
        <w:autoSpaceDE w:val="0"/>
        <w:autoSpaceDN w:val="0"/>
        <w:adjustRightInd w:val="0"/>
        <w:spacing w:after="0" w:line="240" w:lineRule="auto"/>
        <w:ind w:left="720"/>
        <w:rPr>
          <w:rFonts w:cs="Consolas"/>
          <w:sz w:val="22"/>
          <w:szCs w:val="22"/>
        </w:rPr>
      </w:pPr>
      <w:r w:rsidRPr="00B27D49">
        <w:rPr>
          <w:rFonts w:cs="Consolas"/>
          <w:sz w:val="22"/>
          <w:szCs w:val="22"/>
        </w:rPr>
        <w:t xml:space="preserve">           </w:t>
      </w:r>
      <w:r w:rsidRPr="00B27D49">
        <w:rPr>
          <w:rFonts w:cs="Consolas"/>
          <w:color w:val="808080"/>
          <w:sz w:val="22"/>
          <w:szCs w:val="22"/>
        </w:rPr>
        <w:t>,</w:t>
      </w:r>
      <w:r w:rsidRPr="00B27D49">
        <w:rPr>
          <w:rFonts w:cs="Consolas"/>
          <w:sz w:val="22"/>
          <w:szCs w:val="22"/>
        </w:rPr>
        <w:t xml:space="preserve"> 25</w:t>
      </w:r>
      <w:r w:rsidRPr="00B27D49">
        <w:rPr>
          <w:rFonts w:cs="Consolas"/>
          <w:sz w:val="22"/>
          <w:szCs w:val="22"/>
        </w:rPr>
        <w:tab/>
      </w:r>
      <w:r w:rsidRPr="00B27D49">
        <w:rPr>
          <w:rFonts w:cs="Consolas"/>
          <w:sz w:val="22"/>
          <w:szCs w:val="22"/>
        </w:rPr>
        <w:tab/>
      </w:r>
      <w:r w:rsidRPr="00B27D49">
        <w:rPr>
          <w:rFonts w:cs="Consolas"/>
          <w:color w:val="008000"/>
          <w:sz w:val="22"/>
          <w:szCs w:val="22"/>
        </w:rPr>
        <w:t>-- RebuildThreshold</w:t>
      </w:r>
    </w:p>
    <w:p w:rsidR="005D448C" w:rsidRPr="00B27D49" w:rsidRDefault="005D448C" w:rsidP="005D448C">
      <w:pPr>
        <w:autoSpaceDE w:val="0"/>
        <w:autoSpaceDN w:val="0"/>
        <w:adjustRightInd w:val="0"/>
        <w:spacing w:after="0" w:line="240" w:lineRule="auto"/>
        <w:ind w:left="720"/>
        <w:rPr>
          <w:rFonts w:cs="Consolas"/>
          <w:sz w:val="22"/>
          <w:szCs w:val="22"/>
        </w:rPr>
      </w:pPr>
      <w:r w:rsidRPr="00B27D49">
        <w:rPr>
          <w:rFonts w:cs="Consolas"/>
          <w:sz w:val="22"/>
          <w:szCs w:val="22"/>
        </w:rPr>
        <w:t xml:space="preserve">           </w:t>
      </w:r>
      <w:r w:rsidRPr="00B27D49">
        <w:rPr>
          <w:rFonts w:cs="Consolas"/>
          <w:color w:val="808080"/>
          <w:sz w:val="22"/>
          <w:szCs w:val="22"/>
        </w:rPr>
        <w:t>,</w:t>
      </w:r>
      <w:r w:rsidRPr="00B27D49">
        <w:rPr>
          <w:rFonts w:cs="Consolas"/>
          <w:sz w:val="22"/>
          <w:szCs w:val="22"/>
        </w:rPr>
        <w:t xml:space="preserve"> 90</w:t>
      </w:r>
      <w:r w:rsidRPr="00B27D49">
        <w:rPr>
          <w:rFonts w:cs="Consolas"/>
          <w:sz w:val="22"/>
          <w:szCs w:val="22"/>
        </w:rPr>
        <w:tab/>
      </w:r>
      <w:r w:rsidRPr="00B27D49">
        <w:rPr>
          <w:rFonts w:cs="Consolas"/>
          <w:sz w:val="22"/>
          <w:szCs w:val="22"/>
        </w:rPr>
        <w:tab/>
      </w:r>
      <w:r w:rsidRPr="00B27D49">
        <w:rPr>
          <w:rFonts w:cs="Consolas"/>
          <w:color w:val="008000"/>
          <w:sz w:val="22"/>
          <w:szCs w:val="22"/>
        </w:rPr>
        <w:t>-- FILLFACTORopt</w:t>
      </w:r>
    </w:p>
    <w:p w:rsidR="005D448C" w:rsidRDefault="005D448C" w:rsidP="005D448C">
      <w:pPr>
        <w:autoSpaceDE w:val="0"/>
        <w:autoSpaceDN w:val="0"/>
        <w:adjustRightInd w:val="0"/>
        <w:spacing w:after="0" w:line="240" w:lineRule="auto"/>
        <w:ind w:left="720"/>
        <w:rPr>
          <w:rFonts w:cs="Consolas"/>
          <w:sz w:val="22"/>
          <w:szCs w:val="22"/>
        </w:rPr>
      </w:pPr>
      <w:r w:rsidRPr="00B27D49">
        <w:rPr>
          <w:rFonts w:cs="Consolas"/>
          <w:sz w:val="22"/>
          <w:szCs w:val="22"/>
        </w:rPr>
        <w:t xml:space="preserve">           </w:t>
      </w:r>
      <w:r w:rsidRPr="00B27D49">
        <w:rPr>
          <w:rFonts w:cs="Consolas"/>
          <w:color w:val="808080"/>
          <w:sz w:val="22"/>
          <w:szCs w:val="22"/>
        </w:rPr>
        <w:t>,</w:t>
      </w:r>
      <w:r w:rsidRPr="00B27D49">
        <w:rPr>
          <w:rFonts w:cs="Consolas"/>
          <w:sz w:val="22"/>
          <w:szCs w:val="22"/>
        </w:rPr>
        <w:t xml:space="preserve"> </w:t>
      </w:r>
      <w:r w:rsidRPr="00B27D49">
        <w:rPr>
          <w:rFonts w:cs="Consolas"/>
          <w:color w:val="FF0000"/>
          <w:sz w:val="22"/>
          <w:szCs w:val="22"/>
        </w:rPr>
        <w:t>'ON'</w:t>
      </w:r>
      <w:r w:rsidRPr="00B27D49">
        <w:rPr>
          <w:rFonts w:cs="Consolas"/>
          <w:sz w:val="22"/>
          <w:szCs w:val="22"/>
        </w:rPr>
        <w:tab/>
      </w:r>
      <w:r>
        <w:rPr>
          <w:rFonts w:cs="Consolas"/>
          <w:sz w:val="22"/>
          <w:szCs w:val="22"/>
        </w:rPr>
        <w:tab/>
      </w:r>
      <w:r w:rsidRPr="00B27D49">
        <w:rPr>
          <w:rFonts w:cs="Consolas"/>
          <w:color w:val="008000"/>
          <w:sz w:val="22"/>
          <w:szCs w:val="22"/>
        </w:rPr>
        <w:t>-- DBPreCode</w:t>
      </w:r>
    </w:p>
    <w:p w:rsidR="005D448C" w:rsidRPr="00B27D49" w:rsidRDefault="005D448C" w:rsidP="005D448C">
      <w:pPr>
        <w:autoSpaceDE w:val="0"/>
        <w:autoSpaceDN w:val="0"/>
        <w:adjustRightInd w:val="0"/>
        <w:spacing w:after="0" w:line="240" w:lineRule="auto"/>
        <w:ind w:left="720"/>
        <w:rPr>
          <w:rFonts w:cs="Consolas"/>
          <w:sz w:val="22"/>
          <w:szCs w:val="22"/>
        </w:rPr>
      </w:pPr>
      <w:r w:rsidRPr="00B27D49">
        <w:rPr>
          <w:rFonts w:cs="Consolas"/>
          <w:sz w:val="22"/>
          <w:szCs w:val="22"/>
        </w:rPr>
        <w:t xml:space="preserve">           </w:t>
      </w:r>
      <w:r w:rsidRPr="00B27D49">
        <w:rPr>
          <w:rFonts w:cs="Consolas"/>
          <w:color w:val="808080"/>
          <w:sz w:val="22"/>
          <w:szCs w:val="22"/>
        </w:rPr>
        <w:t>,</w:t>
      </w:r>
      <w:r w:rsidRPr="00B27D49">
        <w:rPr>
          <w:rFonts w:cs="Consolas"/>
          <w:sz w:val="22"/>
          <w:szCs w:val="22"/>
        </w:rPr>
        <w:t xml:space="preserve"> </w:t>
      </w:r>
      <w:r w:rsidRPr="00B27D49">
        <w:rPr>
          <w:rFonts w:cs="Consolas"/>
          <w:color w:val="FF0000"/>
          <w:sz w:val="22"/>
          <w:szCs w:val="22"/>
        </w:rPr>
        <w:t xml:space="preserve">'EXEC </w:t>
      </w:r>
      <w:r w:rsidR="00CA612E">
        <w:rPr>
          <w:rFonts w:cs="Consolas"/>
          <w:color w:val="FF0000"/>
          <w:sz w:val="22"/>
          <w:szCs w:val="22"/>
        </w:rPr>
        <w:t>YourDatabase.</w:t>
      </w:r>
      <w:r w:rsidRPr="00B27D49">
        <w:rPr>
          <w:rFonts w:cs="Consolas"/>
          <w:color w:val="FF0000"/>
          <w:sz w:val="22"/>
          <w:szCs w:val="22"/>
        </w:rPr>
        <w:t>dbo.SomeSP;'</w:t>
      </w:r>
      <w:r w:rsidRPr="00B27D49">
        <w:rPr>
          <w:rFonts w:cs="Consolas"/>
          <w:sz w:val="22"/>
          <w:szCs w:val="22"/>
        </w:rPr>
        <w:t xml:space="preserve"> </w:t>
      </w:r>
      <w:r w:rsidRPr="00B27D49">
        <w:rPr>
          <w:rFonts w:cs="Consolas"/>
          <w:color w:val="008000"/>
          <w:sz w:val="22"/>
          <w:szCs w:val="22"/>
        </w:rPr>
        <w:t xml:space="preserve">-- </w:t>
      </w:r>
      <w:r>
        <w:rPr>
          <w:rFonts w:cs="Consolas"/>
          <w:color w:val="008000"/>
          <w:sz w:val="22"/>
          <w:szCs w:val="22"/>
        </w:rPr>
        <w:t>Table</w:t>
      </w:r>
      <w:r w:rsidRPr="00B27D49">
        <w:rPr>
          <w:rFonts w:cs="Consolas"/>
          <w:color w:val="008000"/>
          <w:sz w:val="22"/>
          <w:szCs w:val="22"/>
        </w:rPr>
        <w:t>PreCode</w:t>
      </w:r>
    </w:p>
    <w:p w:rsidR="005D448C" w:rsidRPr="00B27D49" w:rsidRDefault="005D448C" w:rsidP="005D448C">
      <w:pPr>
        <w:autoSpaceDE w:val="0"/>
        <w:autoSpaceDN w:val="0"/>
        <w:adjustRightInd w:val="0"/>
        <w:spacing w:after="0" w:line="240" w:lineRule="auto"/>
        <w:ind w:left="720"/>
        <w:rPr>
          <w:rFonts w:cs="Consolas"/>
          <w:sz w:val="22"/>
          <w:szCs w:val="22"/>
        </w:rPr>
      </w:pPr>
      <w:r w:rsidRPr="00B27D49">
        <w:rPr>
          <w:rFonts w:cs="Consolas"/>
          <w:sz w:val="22"/>
          <w:szCs w:val="22"/>
        </w:rPr>
        <w:t xml:space="preserve">           </w:t>
      </w:r>
      <w:r w:rsidRPr="00B27D49">
        <w:rPr>
          <w:rFonts w:cs="Consolas"/>
          <w:color w:val="808080"/>
          <w:sz w:val="22"/>
          <w:szCs w:val="22"/>
        </w:rPr>
        <w:t>,</w:t>
      </w:r>
      <w:r w:rsidRPr="00B27D49">
        <w:rPr>
          <w:rFonts w:cs="Consolas"/>
          <w:sz w:val="22"/>
          <w:szCs w:val="22"/>
        </w:rPr>
        <w:t xml:space="preserve"> </w:t>
      </w:r>
      <w:r w:rsidRPr="00B27D49">
        <w:rPr>
          <w:rFonts w:cs="Consolas"/>
          <w:color w:val="FF0000"/>
          <w:sz w:val="22"/>
          <w:szCs w:val="22"/>
        </w:rPr>
        <w:t xml:space="preserve">'EXEC </w:t>
      </w:r>
      <w:r w:rsidR="00CA612E">
        <w:rPr>
          <w:rFonts w:cs="Consolas"/>
          <w:color w:val="FF0000"/>
          <w:sz w:val="22"/>
          <w:szCs w:val="22"/>
        </w:rPr>
        <w:t>YourDatabase.</w:t>
      </w:r>
      <w:r w:rsidRPr="00B27D49">
        <w:rPr>
          <w:rFonts w:cs="Consolas"/>
          <w:color w:val="FF0000"/>
          <w:sz w:val="22"/>
          <w:szCs w:val="22"/>
        </w:rPr>
        <w:t>dbo.OtherSP;'</w:t>
      </w:r>
      <w:r w:rsidRPr="00B27D49">
        <w:rPr>
          <w:rFonts w:cs="Consolas"/>
          <w:sz w:val="22"/>
          <w:szCs w:val="22"/>
        </w:rPr>
        <w:t xml:space="preserve"> </w:t>
      </w:r>
      <w:r w:rsidRPr="00B27D49">
        <w:rPr>
          <w:rFonts w:cs="Consolas"/>
          <w:color w:val="008000"/>
          <w:sz w:val="22"/>
          <w:szCs w:val="22"/>
        </w:rPr>
        <w:t xml:space="preserve">-- </w:t>
      </w:r>
      <w:r>
        <w:rPr>
          <w:rFonts w:cs="Consolas"/>
          <w:color w:val="008000"/>
          <w:sz w:val="22"/>
          <w:szCs w:val="22"/>
        </w:rPr>
        <w:t>Table</w:t>
      </w:r>
      <w:r w:rsidRPr="00B27D49">
        <w:rPr>
          <w:rFonts w:cs="Consolas"/>
          <w:color w:val="008000"/>
          <w:sz w:val="22"/>
          <w:szCs w:val="22"/>
        </w:rPr>
        <w:t>PostCode</w:t>
      </w:r>
    </w:p>
    <w:p w:rsidR="005D448C" w:rsidRPr="00B27D49" w:rsidRDefault="005D448C" w:rsidP="005D448C">
      <w:pPr>
        <w:autoSpaceDE w:val="0"/>
        <w:autoSpaceDN w:val="0"/>
        <w:adjustRightInd w:val="0"/>
        <w:spacing w:after="0" w:line="240" w:lineRule="auto"/>
        <w:ind w:left="720"/>
        <w:rPr>
          <w:rFonts w:cs="Consolas"/>
          <w:sz w:val="22"/>
          <w:szCs w:val="22"/>
        </w:rPr>
      </w:pPr>
      <w:r w:rsidRPr="00B27D49">
        <w:rPr>
          <w:rFonts w:cs="Consolas"/>
          <w:sz w:val="22"/>
          <w:szCs w:val="22"/>
        </w:rPr>
        <w:t xml:space="preserve">           </w:t>
      </w:r>
      <w:r w:rsidRPr="00B27D49">
        <w:rPr>
          <w:rFonts w:cs="Consolas"/>
          <w:color w:val="808080"/>
          <w:sz w:val="22"/>
          <w:szCs w:val="22"/>
        </w:rPr>
        <w:t>);</w:t>
      </w:r>
    </w:p>
    <w:p w:rsidR="005D448C" w:rsidRPr="00D210A2" w:rsidRDefault="005D448C" w:rsidP="00BF0978">
      <w:pPr>
        <w:rPr>
          <w:b/>
        </w:rPr>
      </w:pPr>
    </w:p>
    <w:p w:rsidR="0085460F" w:rsidRDefault="00D210A2" w:rsidP="00BF0978">
      <w:r w:rsidRPr="008541E2">
        <w:rPr>
          <w:b/>
        </w:rPr>
        <w:t xml:space="preserve">To run code before or after a single </w:t>
      </w:r>
      <w:r w:rsidR="005D448C">
        <w:rPr>
          <w:b/>
        </w:rPr>
        <w:t xml:space="preserve">table </w:t>
      </w:r>
      <w:r w:rsidR="005D448C" w:rsidRPr="005D448C">
        <w:t>(instead of each table)</w:t>
      </w:r>
      <w:r>
        <w:t xml:space="preserve">, insert a row for the </w:t>
      </w:r>
      <w:r w:rsidR="005D448C">
        <w:t>table</w:t>
      </w:r>
      <w:r>
        <w:t xml:space="preserve"> into Minion.IndexSettings</w:t>
      </w:r>
      <w:r w:rsidR="005D448C">
        <w:t>Table</w:t>
      </w:r>
      <w:r w:rsidR="002B4B06">
        <w:t>. Populate the column Table</w:t>
      </w:r>
      <w:r>
        <w:t xml:space="preserve">PreCode to run code before the index operations for that </w:t>
      </w:r>
      <w:r w:rsidR="002B4B06">
        <w:t>database; populate the column Table</w:t>
      </w:r>
      <w:r>
        <w:t xml:space="preserve">PostCode to run code before the index operations after that database. </w:t>
      </w:r>
    </w:p>
    <w:p w:rsidR="0085460F" w:rsidRDefault="0085460F" w:rsidP="0085460F">
      <w:r w:rsidRPr="005D448C">
        <w:rPr>
          <w:b/>
        </w:rPr>
        <w:t>Note</w:t>
      </w:r>
      <w:r>
        <w:rPr>
          <w:b/>
        </w:rPr>
        <w:t xml:space="preserve">: </w:t>
      </w:r>
      <w:r>
        <w:t>An entry in Minion.IndexSettingsTable overrides ALL the index maintenance settings for that table; defaults set in Minion.IndexSettingsDB will be ignored for this table.</w:t>
      </w:r>
    </w:p>
    <w:p w:rsidR="00D210A2" w:rsidRDefault="00D210A2" w:rsidP="0085460F">
      <w:r>
        <w:t>For example:</w:t>
      </w:r>
    </w:p>
    <w:p w:rsidR="005D448C" w:rsidRPr="005D448C" w:rsidRDefault="005D448C" w:rsidP="005D448C">
      <w:pPr>
        <w:autoSpaceDE w:val="0"/>
        <w:autoSpaceDN w:val="0"/>
        <w:adjustRightInd w:val="0"/>
        <w:spacing w:after="0" w:line="240" w:lineRule="auto"/>
        <w:ind w:left="720"/>
        <w:rPr>
          <w:rFonts w:cs="Consolas"/>
          <w:sz w:val="22"/>
          <w:szCs w:val="22"/>
        </w:rPr>
      </w:pPr>
      <w:r w:rsidRPr="005D448C">
        <w:rPr>
          <w:rFonts w:cs="Consolas"/>
          <w:color w:val="0000FF"/>
          <w:sz w:val="22"/>
          <w:szCs w:val="22"/>
        </w:rPr>
        <w:t>INSERT</w:t>
      </w:r>
      <w:r w:rsidRPr="005D448C">
        <w:rPr>
          <w:rFonts w:cs="Consolas"/>
          <w:sz w:val="22"/>
          <w:szCs w:val="22"/>
        </w:rPr>
        <w:tab/>
      </w:r>
      <w:r w:rsidRPr="005D448C">
        <w:rPr>
          <w:rFonts w:cs="Consolas"/>
          <w:color w:val="0000FF"/>
          <w:sz w:val="22"/>
          <w:szCs w:val="22"/>
        </w:rPr>
        <w:t>INTO</w:t>
      </w:r>
      <w:r w:rsidRPr="005D448C">
        <w:rPr>
          <w:rFonts w:cs="Consolas"/>
          <w:sz w:val="22"/>
          <w:szCs w:val="22"/>
        </w:rPr>
        <w:t xml:space="preserve"> </w:t>
      </w:r>
      <w:r w:rsidRPr="005D448C">
        <w:rPr>
          <w:rFonts w:cs="Consolas"/>
          <w:color w:val="008080"/>
          <w:sz w:val="22"/>
          <w:szCs w:val="22"/>
        </w:rPr>
        <w:t>[Minion]</w:t>
      </w:r>
      <w:r w:rsidRPr="005D448C">
        <w:rPr>
          <w:rFonts w:cs="Consolas"/>
          <w:color w:val="808080"/>
          <w:sz w:val="22"/>
          <w:szCs w:val="22"/>
        </w:rPr>
        <w:t>.</w:t>
      </w:r>
      <w:r w:rsidRPr="005D448C">
        <w:rPr>
          <w:rFonts w:cs="Consolas"/>
          <w:color w:val="008080"/>
          <w:sz w:val="22"/>
          <w:szCs w:val="22"/>
        </w:rPr>
        <w:t>[IndexSettingsTable]</w:t>
      </w:r>
    </w:p>
    <w:p w:rsidR="005D448C" w:rsidRPr="005D448C" w:rsidRDefault="005D448C" w:rsidP="005D448C">
      <w:pPr>
        <w:autoSpaceDE w:val="0"/>
        <w:autoSpaceDN w:val="0"/>
        <w:adjustRightInd w:val="0"/>
        <w:spacing w:after="0" w:line="240" w:lineRule="auto"/>
        <w:ind w:left="720"/>
        <w:rPr>
          <w:rFonts w:cs="Consolas"/>
          <w:sz w:val="22"/>
          <w:szCs w:val="22"/>
        </w:rPr>
      </w:pPr>
      <w:r w:rsidRPr="005D448C">
        <w:rPr>
          <w:rFonts w:cs="Consolas"/>
          <w:color w:val="0000FF"/>
          <w:sz w:val="22"/>
          <w:szCs w:val="22"/>
        </w:rPr>
        <w:tab/>
      </w:r>
      <w:r w:rsidRPr="005D448C">
        <w:rPr>
          <w:rFonts w:cs="Consolas"/>
          <w:color w:val="0000FF"/>
          <w:sz w:val="22"/>
          <w:szCs w:val="22"/>
        </w:rPr>
        <w:tab/>
      </w:r>
      <w:r w:rsidRPr="005D448C">
        <w:rPr>
          <w:rFonts w:cs="Consolas"/>
          <w:color w:val="808080"/>
          <w:sz w:val="22"/>
          <w:szCs w:val="22"/>
        </w:rPr>
        <w:t>(</w:t>
      </w:r>
      <w:r w:rsidRPr="005D448C">
        <w:rPr>
          <w:rFonts w:cs="Consolas"/>
          <w:sz w:val="22"/>
          <w:szCs w:val="22"/>
        </w:rPr>
        <w:t xml:space="preserve"> </w:t>
      </w:r>
      <w:r w:rsidRPr="005D448C">
        <w:rPr>
          <w:rFonts w:cs="Consolas"/>
          <w:color w:val="008080"/>
          <w:sz w:val="22"/>
          <w:szCs w:val="22"/>
        </w:rPr>
        <w:t>[DBName]</w:t>
      </w:r>
      <w:r w:rsidRPr="005D448C">
        <w:rPr>
          <w:rFonts w:cs="Consolas"/>
          <w:sz w:val="22"/>
          <w:szCs w:val="22"/>
        </w:rPr>
        <w:t xml:space="preserve"> </w:t>
      </w:r>
      <w:r w:rsidRPr="005D448C">
        <w:rPr>
          <w:rFonts w:cs="Consolas"/>
          <w:color w:val="808080"/>
          <w:sz w:val="22"/>
          <w:szCs w:val="22"/>
        </w:rPr>
        <w:t>,</w:t>
      </w:r>
    </w:p>
    <w:p w:rsidR="005D448C" w:rsidRPr="005D448C" w:rsidRDefault="005D448C" w:rsidP="005D448C">
      <w:pPr>
        <w:autoSpaceDE w:val="0"/>
        <w:autoSpaceDN w:val="0"/>
        <w:adjustRightInd w:val="0"/>
        <w:spacing w:after="0" w:line="240" w:lineRule="auto"/>
        <w:ind w:left="720"/>
        <w:rPr>
          <w:rFonts w:cs="Consolas"/>
          <w:sz w:val="22"/>
          <w:szCs w:val="22"/>
        </w:rPr>
      </w:pPr>
      <w:r w:rsidRPr="005D448C">
        <w:rPr>
          <w:rFonts w:cs="Consolas"/>
          <w:sz w:val="22"/>
          <w:szCs w:val="22"/>
        </w:rPr>
        <w:tab/>
      </w:r>
      <w:r w:rsidRPr="005D448C">
        <w:rPr>
          <w:rFonts w:cs="Consolas"/>
          <w:sz w:val="22"/>
          <w:szCs w:val="22"/>
        </w:rPr>
        <w:tab/>
        <w:t xml:space="preserve">  </w:t>
      </w:r>
      <w:r w:rsidRPr="005D448C">
        <w:rPr>
          <w:rFonts w:cs="Consolas"/>
          <w:color w:val="008080"/>
          <w:sz w:val="22"/>
          <w:szCs w:val="22"/>
        </w:rPr>
        <w:t>[SchemaName]</w:t>
      </w:r>
      <w:r w:rsidRPr="005D448C">
        <w:rPr>
          <w:rFonts w:cs="Consolas"/>
          <w:sz w:val="22"/>
          <w:szCs w:val="22"/>
        </w:rPr>
        <w:t xml:space="preserve"> </w:t>
      </w:r>
      <w:r w:rsidRPr="005D448C">
        <w:rPr>
          <w:rFonts w:cs="Consolas"/>
          <w:color w:val="808080"/>
          <w:sz w:val="22"/>
          <w:szCs w:val="22"/>
        </w:rPr>
        <w:t>,</w:t>
      </w:r>
    </w:p>
    <w:p w:rsidR="005D448C" w:rsidRPr="005D448C" w:rsidRDefault="005D448C" w:rsidP="005D448C">
      <w:pPr>
        <w:autoSpaceDE w:val="0"/>
        <w:autoSpaceDN w:val="0"/>
        <w:adjustRightInd w:val="0"/>
        <w:spacing w:after="0" w:line="240" w:lineRule="auto"/>
        <w:ind w:left="720"/>
        <w:rPr>
          <w:rFonts w:cs="Consolas"/>
          <w:sz w:val="22"/>
          <w:szCs w:val="22"/>
        </w:rPr>
      </w:pPr>
      <w:r w:rsidRPr="005D448C">
        <w:rPr>
          <w:rFonts w:cs="Consolas"/>
          <w:sz w:val="22"/>
          <w:szCs w:val="22"/>
        </w:rPr>
        <w:tab/>
      </w:r>
      <w:r w:rsidRPr="005D448C">
        <w:rPr>
          <w:rFonts w:cs="Consolas"/>
          <w:sz w:val="22"/>
          <w:szCs w:val="22"/>
        </w:rPr>
        <w:tab/>
        <w:t xml:space="preserve">  </w:t>
      </w:r>
      <w:r w:rsidRPr="005D448C">
        <w:rPr>
          <w:rFonts w:cs="Consolas"/>
          <w:color w:val="008080"/>
          <w:sz w:val="22"/>
          <w:szCs w:val="22"/>
        </w:rPr>
        <w:t>[TableName]</w:t>
      </w:r>
      <w:r w:rsidRPr="005D448C">
        <w:rPr>
          <w:rFonts w:cs="Consolas"/>
          <w:sz w:val="22"/>
          <w:szCs w:val="22"/>
        </w:rPr>
        <w:t xml:space="preserve"> </w:t>
      </w:r>
      <w:r w:rsidRPr="005D448C">
        <w:rPr>
          <w:rFonts w:cs="Consolas"/>
          <w:color w:val="808080"/>
          <w:sz w:val="22"/>
          <w:szCs w:val="22"/>
        </w:rPr>
        <w:t>,</w:t>
      </w:r>
    </w:p>
    <w:p w:rsidR="005D448C" w:rsidRPr="005D448C" w:rsidRDefault="005D448C" w:rsidP="005D448C">
      <w:pPr>
        <w:autoSpaceDE w:val="0"/>
        <w:autoSpaceDN w:val="0"/>
        <w:adjustRightInd w:val="0"/>
        <w:spacing w:after="0" w:line="240" w:lineRule="auto"/>
        <w:ind w:left="720"/>
        <w:rPr>
          <w:rFonts w:cs="Consolas"/>
          <w:sz w:val="22"/>
          <w:szCs w:val="22"/>
        </w:rPr>
      </w:pPr>
      <w:r w:rsidRPr="005D448C">
        <w:rPr>
          <w:rFonts w:cs="Consolas"/>
          <w:sz w:val="22"/>
          <w:szCs w:val="22"/>
        </w:rPr>
        <w:tab/>
      </w:r>
      <w:r w:rsidRPr="005D448C">
        <w:rPr>
          <w:rFonts w:cs="Consolas"/>
          <w:sz w:val="22"/>
          <w:szCs w:val="22"/>
        </w:rPr>
        <w:tab/>
        <w:t xml:space="preserve">  </w:t>
      </w:r>
      <w:r w:rsidRPr="005D448C">
        <w:rPr>
          <w:rFonts w:cs="Consolas"/>
          <w:color w:val="008080"/>
          <w:sz w:val="22"/>
          <w:szCs w:val="22"/>
        </w:rPr>
        <w:t>[ReorgThreshold]</w:t>
      </w:r>
      <w:r w:rsidRPr="005D448C">
        <w:rPr>
          <w:rFonts w:cs="Consolas"/>
          <w:sz w:val="22"/>
          <w:szCs w:val="22"/>
        </w:rPr>
        <w:t xml:space="preserve"> </w:t>
      </w:r>
      <w:r w:rsidRPr="005D448C">
        <w:rPr>
          <w:rFonts w:cs="Consolas"/>
          <w:color w:val="808080"/>
          <w:sz w:val="22"/>
          <w:szCs w:val="22"/>
        </w:rPr>
        <w:t>,</w:t>
      </w:r>
    </w:p>
    <w:p w:rsidR="005D448C" w:rsidRPr="005D448C" w:rsidRDefault="005D448C" w:rsidP="005D448C">
      <w:pPr>
        <w:autoSpaceDE w:val="0"/>
        <w:autoSpaceDN w:val="0"/>
        <w:adjustRightInd w:val="0"/>
        <w:spacing w:after="0" w:line="240" w:lineRule="auto"/>
        <w:ind w:left="720"/>
        <w:rPr>
          <w:rFonts w:cs="Consolas"/>
          <w:sz w:val="22"/>
          <w:szCs w:val="22"/>
        </w:rPr>
      </w:pPr>
      <w:r w:rsidRPr="005D448C">
        <w:rPr>
          <w:rFonts w:cs="Consolas"/>
          <w:sz w:val="22"/>
          <w:szCs w:val="22"/>
        </w:rPr>
        <w:tab/>
      </w:r>
      <w:r w:rsidRPr="005D448C">
        <w:rPr>
          <w:rFonts w:cs="Consolas"/>
          <w:sz w:val="22"/>
          <w:szCs w:val="22"/>
        </w:rPr>
        <w:tab/>
        <w:t xml:space="preserve">  </w:t>
      </w:r>
      <w:r w:rsidRPr="005D448C">
        <w:rPr>
          <w:rFonts w:cs="Consolas"/>
          <w:color w:val="008080"/>
          <w:sz w:val="22"/>
          <w:szCs w:val="22"/>
        </w:rPr>
        <w:t>[RebuildThreshold]</w:t>
      </w:r>
      <w:r w:rsidRPr="005D448C">
        <w:rPr>
          <w:rFonts w:cs="Consolas"/>
          <w:sz w:val="22"/>
          <w:szCs w:val="22"/>
        </w:rPr>
        <w:t xml:space="preserve"> </w:t>
      </w:r>
      <w:r w:rsidRPr="005D448C">
        <w:rPr>
          <w:rFonts w:cs="Consolas"/>
          <w:color w:val="808080"/>
          <w:sz w:val="22"/>
          <w:szCs w:val="22"/>
        </w:rPr>
        <w:t>,</w:t>
      </w:r>
    </w:p>
    <w:p w:rsidR="005D448C" w:rsidRPr="005D448C" w:rsidRDefault="005D448C" w:rsidP="005D448C">
      <w:pPr>
        <w:autoSpaceDE w:val="0"/>
        <w:autoSpaceDN w:val="0"/>
        <w:adjustRightInd w:val="0"/>
        <w:spacing w:after="0" w:line="240" w:lineRule="auto"/>
        <w:ind w:left="720"/>
        <w:rPr>
          <w:rFonts w:cs="Consolas"/>
          <w:sz w:val="22"/>
          <w:szCs w:val="22"/>
        </w:rPr>
      </w:pPr>
      <w:r w:rsidRPr="005D448C">
        <w:rPr>
          <w:rFonts w:cs="Consolas"/>
          <w:sz w:val="22"/>
          <w:szCs w:val="22"/>
        </w:rPr>
        <w:tab/>
      </w:r>
      <w:r w:rsidRPr="005D448C">
        <w:rPr>
          <w:rFonts w:cs="Consolas"/>
          <w:sz w:val="22"/>
          <w:szCs w:val="22"/>
        </w:rPr>
        <w:tab/>
        <w:t xml:space="preserve">  </w:t>
      </w:r>
      <w:r w:rsidRPr="005D448C">
        <w:rPr>
          <w:rFonts w:cs="Consolas"/>
          <w:color w:val="008080"/>
          <w:sz w:val="22"/>
          <w:szCs w:val="22"/>
        </w:rPr>
        <w:t>[FILLFACTORopt]</w:t>
      </w:r>
      <w:r w:rsidRPr="005D448C">
        <w:rPr>
          <w:rFonts w:cs="Consolas"/>
          <w:sz w:val="22"/>
          <w:szCs w:val="22"/>
        </w:rPr>
        <w:t xml:space="preserve"> </w:t>
      </w:r>
      <w:r w:rsidRPr="005D448C">
        <w:rPr>
          <w:rFonts w:cs="Consolas"/>
          <w:color w:val="808080"/>
          <w:sz w:val="22"/>
          <w:szCs w:val="22"/>
        </w:rPr>
        <w:t>,</w:t>
      </w:r>
    </w:p>
    <w:p w:rsidR="005D448C" w:rsidRPr="005D448C" w:rsidRDefault="005D448C" w:rsidP="005D448C">
      <w:pPr>
        <w:autoSpaceDE w:val="0"/>
        <w:autoSpaceDN w:val="0"/>
        <w:adjustRightInd w:val="0"/>
        <w:spacing w:after="0" w:line="240" w:lineRule="auto"/>
        <w:ind w:left="720"/>
        <w:rPr>
          <w:rFonts w:cs="Consolas"/>
          <w:sz w:val="22"/>
          <w:szCs w:val="22"/>
        </w:rPr>
      </w:pPr>
      <w:r w:rsidRPr="005D448C">
        <w:rPr>
          <w:rFonts w:cs="Consolas"/>
          <w:sz w:val="22"/>
          <w:szCs w:val="22"/>
        </w:rPr>
        <w:tab/>
      </w:r>
      <w:r w:rsidRPr="005D448C">
        <w:rPr>
          <w:rFonts w:cs="Consolas"/>
          <w:sz w:val="22"/>
          <w:szCs w:val="22"/>
        </w:rPr>
        <w:tab/>
        <w:t xml:space="preserve">  </w:t>
      </w:r>
      <w:r w:rsidRPr="005D448C">
        <w:rPr>
          <w:rFonts w:cs="Consolas"/>
          <w:color w:val="008080"/>
          <w:sz w:val="22"/>
          <w:szCs w:val="22"/>
        </w:rPr>
        <w:t>[PadIndex]</w:t>
      </w:r>
      <w:r w:rsidRPr="005D448C">
        <w:rPr>
          <w:rFonts w:cs="Consolas"/>
          <w:sz w:val="22"/>
          <w:szCs w:val="22"/>
        </w:rPr>
        <w:t xml:space="preserve"> </w:t>
      </w:r>
      <w:r w:rsidRPr="005D448C">
        <w:rPr>
          <w:rFonts w:cs="Consolas"/>
          <w:color w:val="808080"/>
          <w:sz w:val="22"/>
          <w:szCs w:val="22"/>
        </w:rPr>
        <w:t>,</w:t>
      </w:r>
    </w:p>
    <w:p w:rsidR="005D448C" w:rsidRPr="005D448C" w:rsidRDefault="005D448C" w:rsidP="005D448C">
      <w:pPr>
        <w:autoSpaceDE w:val="0"/>
        <w:autoSpaceDN w:val="0"/>
        <w:adjustRightInd w:val="0"/>
        <w:spacing w:after="0" w:line="240" w:lineRule="auto"/>
        <w:ind w:left="720"/>
        <w:rPr>
          <w:rFonts w:cs="Consolas"/>
          <w:sz w:val="22"/>
          <w:szCs w:val="22"/>
        </w:rPr>
      </w:pPr>
      <w:r w:rsidRPr="005D448C">
        <w:rPr>
          <w:rFonts w:cs="Consolas"/>
          <w:sz w:val="22"/>
          <w:szCs w:val="22"/>
        </w:rPr>
        <w:tab/>
      </w:r>
      <w:r w:rsidRPr="005D448C">
        <w:rPr>
          <w:rFonts w:cs="Consolas"/>
          <w:sz w:val="22"/>
          <w:szCs w:val="22"/>
        </w:rPr>
        <w:tab/>
        <w:t xml:space="preserve">  </w:t>
      </w:r>
      <w:r w:rsidRPr="005D448C">
        <w:rPr>
          <w:rFonts w:cs="Consolas"/>
          <w:color w:val="008080"/>
          <w:sz w:val="22"/>
          <w:szCs w:val="22"/>
        </w:rPr>
        <w:t>[GetRowCT]</w:t>
      </w:r>
      <w:r w:rsidRPr="005D448C">
        <w:rPr>
          <w:rFonts w:cs="Consolas"/>
          <w:sz w:val="22"/>
          <w:szCs w:val="22"/>
        </w:rPr>
        <w:t xml:space="preserve"> </w:t>
      </w:r>
      <w:r w:rsidRPr="005D448C">
        <w:rPr>
          <w:rFonts w:cs="Consolas"/>
          <w:color w:val="808080"/>
          <w:sz w:val="22"/>
          <w:szCs w:val="22"/>
        </w:rPr>
        <w:t>,</w:t>
      </w:r>
    </w:p>
    <w:p w:rsidR="005D448C" w:rsidRPr="005D448C" w:rsidRDefault="005D448C" w:rsidP="005D448C">
      <w:pPr>
        <w:autoSpaceDE w:val="0"/>
        <w:autoSpaceDN w:val="0"/>
        <w:adjustRightInd w:val="0"/>
        <w:spacing w:after="0" w:line="240" w:lineRule="auto"/>
        <w:ind w:left="720"/>
        <w:rPr>
          <w:rFonts w:cs="Consolas"/>
          <w:sz w:val="22"/>
          <w:szCs w:val="22"/>
        </w:rPr>
      </w:pPr>
      <w:r w:rsidRPr="005D448C">
        <w:rPr>
          <w:rFonts w:cs="Consolas"/>
          <w:sz w:val="22"/>
          <w:szCs w:val="22"/>
        </w:rPr>
        <w:tab/>
      </w:r>
      <w:r w:rsidRPr="005D448C">
        <w:rPr>
          <w:rFonts w:cs="Consolas"/>
          <w:sz w:val="22"/>
          <w:szCs w:val="22"/>
        </w:rPr>
        <w:tab/>
        <w:t xml:space="preserve">  </w:t>
      </w:r>
      <w:r w:rsidRPr="005D448C">
        <w:rPr>
          <w:rFonts w:cs="Consolas"/>
          <w:color w:val="008080"/>
          <w:sz w:val="22"/>
          <w:szCs w:val="22"/>
        </w:rPr>
        <w:t>[GetPostFragLevel]</w:t>
      </w:r>
      <w:r w:rsidRPr="005D448C">
        <w:rPr>
          <w:rFonts w:cs="Consolas"/>
          <w:sz w:val="22"/>
          <w:szCs w:val="22"/>
        </w:rPr>
        <w:t xml:space="preserve"> </w:t>
      </w:r>
      <w:r w:rsidRPr="005D448C">
        <w:rPr>
          <w:rFonts w:cs="Consolas"/>
          <w:color w:val="808080"/>
          <w:sz w:val="22"/>
          <w:szCs w:val="22"/>
        </w:rPr>
        <w:t>,</w:t>
      </w:r>
    </w:p>
    <w:p w:rsidR="005D448C" w:rsidRPr="005D448C" w:rsidRDefault="005D448C" w:rsidP="005D448C">
      <w:pPr>
        <w:autoSpaceDE w:val="0"/>
        <w:autoSpaceDN w:val="0"/>
        <w:adjustRightInd w:val="0"/>
        <w:spacing w:after="0" w:line="240" w:lineRule="auto"/>
        <w:ind w:left="720"/>
        <w:rPr>
          <w:rFonts w:cs="Consolas"/>
          <w:sz w:val="22"/>
          <w:szCs w:val="22"/>
        </w:rPr>
      </w:pPr>
      <w:r w:rsidRPr="005D448C">
        <w:rPr>
          <w:rFonts w:cs="Consolas"/>
          <w:sz w:val="22"/>
          <w:szCs w:val="22"/>
        </w:rPr>
        <w:tab/>
      </w:r>
      <w:r w:rsidRPr="005D448C">
        <w:rPr>
          <w:rFonts w:cs="Consolas"/>
          <w:sz w:val="22"/>
          <w:szCs w:val="22"/>
        </w:rPr>
        <w:tab/>
        <w:t xml:space="preserve">  </w:t>
      </w:r>
      <w:r w:rsidRPr="005D448C">
        <w:rPr>
          <w:rFonts w:cs="Consolas"/>
          <w:color w:val="008080"/>
          <w:sz w:val="22"/>
          <w:szCs w:val="22"/>
        </w:rPr>
        <w:t>[UpdateStatsOnDefrag]</w:t>
      </w:r>
      <w:r w:rsidRPr="005D448C">
        <w:rPr>
          <w:rFonts w:cs="Consolas"/>
          <w:sz w:val="22"/>
          <w:szCs w:val="22"/>
        </w:rPr>
        <w:t xml:space="preserve"> </w:t>
      </w:r>
      <w:r w:rsidRPr="005D448C">
        <w:rPr>
          <w:rFonts w:cs="Consolas"/>
          <w:color w:val="808080"/>
          <w:sz w:val="22"/>
          <w:szCs w:val="22"/>
        </w:rPr>
        <w:t>,</w:t>
      </w:r>
    </w:p>
    <w:p w:rsidR="005D448C" w:rsidRPr="005D448C" w:rsidRDefault="005D448C" w:rsidP="005D448C">
      <w:pPr>
        <w:autoSpaceDE w:val="0"/>
        <w:autoSpaceDN w:val="0"/>
        <w:adjustRightInd w:val="0"/>
        <w:spacing w:after="0" w:line="240" w:lineRule="auto"/>
        <w:ind w:left="720"/>
        <w:rPr>
          <w:rFonts w:cs="Consolas"/>
          <w:sz w:val="22"/>
          <w:szCs w:val="22"/>
        </w:rPr>
      </w:pPr>
      <w:r w:rsidRPr="005D448C">
        <w:rPr>
          <w:rFonts w:cs="Consolas"/>
          <w:sz w:val="22"/>
          <w:szCs w:val="22"/>
        </w:rPr>
        <w:tab/>
      </w:r>
      <w:r w:rsidRPr="005D448C">
        <w:rPr>
          <w:rFonts w:cs="Consolas"/>
          <w:sz w:val="22"/>
          <w:szCs w:val="22"/>
        </w:rPr>
        <w:tab/>
        <w:t xml:space="preserve">  </w:t>
      </w:r>
      <w:r w:rsidRPr="005D448C">
        <w:rPr>
          <w:rFonts w:cs="Consolas"/>
          <w:color w:val="008080"/>
          <w:sz w:val="22"/>
          <w:szCs w:val="22"/>
        </w:rPr>
        <w:t>[LogIndexPhysicalStats]</w:t>
      </w:r>
      <w:r w:rsidRPr="005D448C">
        <w:rPr>
          <w:rFonts w:cs="Consolas"/>
          <w:sz w:val="22"/>
          <w:szCs w:val="22"/>
        </w:rPr>
        <w:t xml:space="preserve"> </w:t>
      </w:r>
      <w:r w:rsidRPr="005D448C">
        <w:rPr>
          <w:rFonts w:cs="Consolas"/>
          <w:color w:val="808080"/>
          <w:sz w:val="22"/>
          <w:szCs w:val="22"/>
        </w:rPr>
        <w:t>,</w:t>
      </w:r>
    </w:p>
    <w:p w:rsidR="005D448C" w:rsidRPr="005D448C" w:rsidRDefault="005D448C" w:rsidP="005D448C">
      <w:pPr>
        <w:autoSpaceDE w:val="0"/>
        <w:autoSpaceDN w:val="0"/>
        <w:adjustRightInd w:val="0"/>
        <w:spacing w:after="0" w:line="240" w:lineRule="auto"/>
        <w:ind w:left="720"/>
        <w:rPr>
          <w:rFonts w:cs="Consolas"/>
          <w:sz w:val="22"/>
          <w:szCs w:val="22"/>
        </w:rPr>
      </w:pPr>
      <w:r w:rsidRPr="005D448C">
        <w:rPr>
          <w:rFonts w:cs="Consolas"/>
          <w:sz w:val="22"/>
          <w:szCs w:val="22"/>
        </w:rPr>
        <w:tab/>
      </w:r>
      <w:r w:rsidRPr="005D448C">
        <w:rPr>
          <w:rFonts w:cs="Consolas"/>
          <w:sz w:val="22"/>
          <w:szCs w:val="22"/>
        </w:rPr>
        <w:tab/>
        <w:t xml:space="preserve">  </w:t>
      </w:r>
      <w:r w:rsidRPr="005D448C">
        <w:rPr>
          <w:rFonts w:cs="Consolas"/>
          <w:color w:val="008080"/>
          <w:sz w:val="22"/>
          <w:szCs w:val="22"/>
        </w:rPr>
        <w:t>[IndexScanMode]</w:t>
      </w:r>
      <w:r w:rsidRPr="005D448C">
        <w:rPr>
          <w:rFonts w:cs="Consolas"/>
          <w:sz w:val="22"/>
          <w:szCs w:val="22"/>
        </w:rPr>
        <w:t xml:space="preserve"> </w:t>
      </w:r>
      <w:r w:rsidRPr="005D448C">
        <w:rPr>
          <w:rFonts w:cs="Consolas"/>
          <w:color w:val="808080"/>
          <w:sz w:val="22"/>
          <w:szCs w:val="22"/>
        </w:rPr>
        <w:t>,</w:t>
      </w:r>
    </w:p>
    <w:p w:rsidR="005D448C" w:rsidRPr="005D448C" w:rsidRDefault="005D448C" w:rsidP="005D448C">
      <w:pPr>
        <w:autoSpaceDE w:val="0"/>
        <w:autoSpaceDN w:val="0"/>
        <w:adjustRightInd w:val="0"/>
        <w:spacing w:after="0" w:line="240" w:lineRule="auto"/>
        <w:ind w:left="720"/>
        <w:rPr>
          <w:rFonts w:cs="Consolas"/>
          <w:sz w:val="22"/>
          <w:szCs w:val="22"/>
        </w:rPr>
      </w:pPr>
      <w:r w:rsidRPr="005D448C">
        <w:rPr>
          <w:rFonts w:cs="Consolas"/>
          <w:sz w:val="22"/>
          <w:szCs w:val="22"/>
        </w:rPr>
        <w:tab/>
      </w:r>
      <w:r w:rsidRPr="005D448C">
        <w:rPr>
          <w:rFonts w:cs="Consolas"/>
          <w:sz w:val="22"/>
          <w:szCs w:val="22"/>
        </w:rPr>
        <w:tab/>
        <w:t xml:space="preserve">  </w:t>
      </w:r>
      <w:r w:rsidRPr="005D448C">
        <w:rPr>
          <w:rFonts w:cs="Consolas"/>
          <w:color w:val="008080"/>
          <w:sz w:val="22"/>
          <w:szCs w:val="22"/>
        </w:rPr>
        <w:t>[LogProgress]</w:t>
      </w:r>
      <w:r w:rsidRPr="005D448C">
        <w:rPr>
          <w:rFonts w:cs="Consolas"/>
          <w:sz w:val="22"/>
          <w:szCs w:val="22"/>
        </w:rPr>
        <w:t xml:space="preserve"> </w:t>
      </w:r>
      <w:r w:rsidRPr="005D448C">
        <w:rPr>
          <w:rFonts w:cs="Consolas"/>
          <w:color w:val="808080"/>
          <w:sz w:val="22"/>
          <w:szCs w:val="22"/>
        </w:rPr>
        <w:t>,</w:t>
      </w:r>
    </w:p>
    <w:p w:rsidR="005D448C" w:rsidRPr="005D448C" w:rsidRDefault="005D448C" w:rsidP="005D448C">
      <w:pPr>
        <w:autoSpaceDE w:val="0"/>
        <w:autoSpaceDN w:val="0"/>
        <w:adjustRightInd w:val="0"/>
        <w:spacing w:after="0" w:line="240" w:lineRule="auto"/>
        <w:ind w:left="720"/>
        <w:rPr>
          <w:rFonts w:cs="Consolas"/>
          <w:sz w:val="22"/>
          <w:szCs w:val="22"/>
        </w:rPr>
      </w:pPr>
      <w:r w:rsidRPr="005D448C">
        <w:rPr>
          <w:rFonts w:cs="Consolas"/>
          <w:sz w:val="22"/>
          <w:szCs w:val="22"/>
        </w:rPr>
        <w:lastRenderedPageBreak/>
        <w:tab/>
      </w:r>
      <w:r w:rsidRPr="005D448C">
        <w:rPr>
          <w:rFonts w:cs="Consolas"/>
          <w:sz w:val="22"/>
          <w:szCs w:val="22"/>
        </w:rPr>
        <w:tab/>
        <w:t xml:space="preserve">  </w:t>
      </w:r>
      <w:r w:rsidRPr="005D448C">
        <w:rPr>
          <w:rFonts w:cs="Consolas"/>
          <w:color w:val="008080"/>
          <w:sz w:val="22"/>
          <w:szCs w:val="22"/>
        </w:rPr>
        <w:t>[LogRetDays]</w:t>
      </w:r>
      <w:r w:rsidRPr="005D448C">
        <w:rPr>
          <w:rFonts w:cs="Consolas"/>
          <w:sz w:val="22"/>
          <w:szCs w:val="22"/>
        </w:rPr>
        <w:t xml:space="preserve"> </w:t>
      </w:r>
      <w:r w:rsidRPr="005D448C">
        <w:rPr>
          <w:rFonts w:cs="Consolas"/>
          <w:color w:val="808080"/>
          <w:sz w:val="22"/>
          <w:szCs w:val="22"/>
        </w:rPr>
        <w:t>,</w:t>
      </w:r>
    </w:p>
    <w:p w:rsidR="005D448C" w:rsidRPr="005D448C" w:rsidRDefault="005D448C" w:rsidP="005D448C">
      <w:pPr>
        <w:autoSpaceDE w:val="0"/>
        <w:autoSpaceDN w:val="0"/>
        <w:adjustRightInd w:val="0"/>
        <w:spacing w:after="0" w:line="240" w:lineRule="auto"/>
        <w:ind w:left="720"/>
        <w:rPr>
          <w:rFonts w:cs="Consolas"/>
          <w:sz w:val="22"/>
          <w:szCs w:val="22"/>
        </w:rPr>
      </w:pPr>
      <w:r w:rsidRPr="005D448C">
        <w:rPr>
          <w:rFonts w:cs="Consolas"/>
          <w:sz w:val="22"/>
          <w:szCs w:val="22"/>
        </w:rPr>
        <w:tab/>
      </w:r>
      <w:r w:rsidRPr="005D448C">
        <w:rPr>
          <w:rFonts w:cs="Consolas"/>
          <w:sz w:val="22"/>
          <w:szCs w:val="22"/>
        </w:rPr>
        <w:tab/>
        <w:t xml:space="preserve">  </w:t>
      </w:r>
      <w:r w:rsidRPr="005D448C">
        <w:rPr>
          <w:rFonts w:cs="Consolas"/>
          <w:color w:val="008080"/>
          <w:sz w:val="22"/>
          <w:szCs w:val="22"/>
        </w:rPr>
        <w:t>[IncludeUsageDetails]</w:t>
      </w:r>
      <w:r w:rsidRPr="005D448C">
        <w:rPr>
          <w:rFonts w:cs="Consolas"/>
          <w:sz w:val="22"/>
          <w:szCs w:val="22"/>
        </w:rPr>
        <w:t xml:space="preserve"> </w:t>
      </w:r>
      <w:r w:rsidRPr="005D448C">
        <w:rPr>
          <w:rFonts w:cs="Consolas"/>
          <w:color w:val="808080"/>
          <w:sz w:val="22"/>
          <w:szCs w:val="22"/>
        </w:rPr>
        <w:t>,</w:t>
      </w:r>
    </w:p>
    <w:p w:rsidR="005D448C" w:rsidRPr="005D448C" w:rsidRDefault="005D448C" w:rsidP="005D448C">
      <w:pPr>
        <w:autoSpaceDE w:val="0"/>
        <w:autoSpaceDN w:val="0"/>
        <w:adjustRightInd w:val="0"/>
        <w:spacing w:after="0" w:line="240" w:lineRule="auto"/>
        <w:ind w:left="720"/>
        <w:rPr>
          <w:rFonts w:cs="Consolas"/>
          <w:sz w:val="22"/>
          <w:szCs w:val="22"/>
        </w:rPr>
      </w:pPr>
      <w:r w:rsidRPr="005D448C">
        <w:rPr>
          <w:rFonts w:cs="Consolas"/>
          <w:sz w:val="22"/>
          <w:szCs w:val="22"/>
        </w:rPr>
        <w:tab/>
      </w:r>
      <w:r w:rsidRPr="005D448C">
        <w:rPr>
          <w:rFonts w:cs="Consolas"/>
          <w:sz w:val="22"/>
          <w:szCs w:val="22"/>
        </w:rPr>
        <w:tab/>
        <w:t xml:space="preserve">  </w:t>
      </w:r>
      <w:r w:rsidRPr="005D448C">
        <w:rPr>
          <w:rFonts w:cs="Consolas"/>
          <w:color w:val="008080"/>
          <w:sz w:val="22"/>
          <w:szCs w:val="22"/>
        </w:rPr>
        <w:t>[TablePreCode]</w:t>
      </w:r>
      <w:r w:rsidRPr="005D448C">
        <w:rPr>
          <w:rFonts w:cs="Consolas"/>
          <w:sz w:val="22"/>
          <w:szCs w:val="22"/>
        </w:rPr>
        <w:t xml:space="preserve"> </w:t>
      </w:r>
      <w:r w:rsidRPr="005D448C">
        <w:rPr>
          <w:rFonts w:cs="Consolas"/>
          <w:color w:val="808080"/>
          <w:sz w:val="22"/>
          <w:szCs w:val="22"/>
        </w:rPr>
        <w:t>,</w:t>
      </w:r>
    </w:p>
    <w:p w:rsidR="005D448C" w:rsidRPr="005D448C" w:rsidRDefault="005D448C" w:rsidP="005D448C">
      <w:pPr>
        <w:autoSpaceDE w:val="0"/>
        <w:autoSpaceDN w:val="0"/>
        <w:adjustRightInd w:val="0"/>
        <w:spacing w:after="0" w:line="240" w:lineRule="auto"/>
        <w:ind w:left="720"/>
        <w:rPr>
          <w:rFonts w:cs="Consolas"/>
          <w:sz w:val="22"/>
          <w:szCs w:val="22"/>
        </w:rPr>
      </w:pPr>
      <w:r w:rsidRPr="005D448C">
        <w:rPr>
          <w:rFonts w:cs="Consolas"/>
          <w:sz w:val="22"/>
          <w:szCs w:val="22"/>
        </w:rPr>
        <w:tab/>
      </w:r>
      <w:r w:rsidRPr="005D448C">
        <w:rPr>
          <w:rFonts w:cs="Consolas"/>
          <w:sz w:val="22"/>
          <w:szCs w:val="22"/>
        </w:rPr>
        <w:tab/>
        <w:t xml:space="preserve">  </w:t>
      </w:r>
      <w:r w:rsidRPr="005D448C">
        <w:rPr>
          <w:rFonts w:cs="Consolas"/>
          <w:color w:val="008080"/>
          <w:sz w:val="22"/>
          <w:szCs w:val="22"/>
        </w:rPr>
        <w:t>[TablePostCode]</w:t>
      </w:r>
      <w:r w:rsidRPr="005D448C">
        <w:rPr>
          <w:rFonts w:cs="Consolas"/>
          <w:sz w:val="22"/>
          <w:szCs w:val="22"/>
        </w:rPr>
        <w:t xml:space="preserve"> </w:t>
      </w:r>
    </w:p>
    <w:p w:rsidR="005D448C" w:rsidRPr="005D448C" w:rsidRDefault="005D448C" w:rsidP="005D448C">
      <w:pPr>
        <w:autoSpaceDE w:val="0"/>
        <w:autoSpaceDN w:val="0"/>
        <w:adjustRightInd w:val="0"/>
        <w:spacing w:after="0" w:line="240" w:lineRule="auto"/>
        <w:ind w:left="720"/>
        <w:rPr>
          <w:rFonts w:cs="Consolas"/>
          <w:sz w:val="22"/>
          <w:szCs w:val="22"/>
        </w:rPr>
      </w:pPr>
      <w:r w:rsidRPr="005D448C">
        <w:rPr>
          <w:rFonts w:cs="Consolas"/>
          <w:sz w:val="22"/>
          <w:szCs w:val="22"/>
        </w:rPr>
        <w:tab/>
      </w:r>
      <w:r w:rsidRPr="005D448C">
        <w:rPr>
          <w:rFonts w:cs="Consolas"/>
          <w:sz w:val="22"/>
          <w:szCs w:val="22"/>
        </w:rPr>
        <w:tab/>
      </w:r>
      <w:r w:rsidRPr="005D448C">
        <w:rPr>
          <w:rFonts w:cs="Consolas"/>
          <w:color w:val="808080"/>
          <w:sz w:val="22"/>
          <w:szCs w:val="22"/>
        </w:rPr>
        <w:t>)</w:t>
      </w:r>
    </w:p>
    <w:p w:rsidR="005D448C" w:rsidRPr="005D448C" w:rsidRDefault="005D448C" w:rsidP="005D448C">
      <w:pPr>
        <w:autoSpaceDE w:val="0"/>
        <w:autoSpaceDN w:val="0"/>
        <w:adjustRightInd w:val="0"/>
        <w:spacing w:after="0" w:line="240" w:lineRule="auto"/>
        <w:ind w:left="720"/>
        <w:rPr>
          <w:rFonts w:cs="Consolas"/>
          <w:sz w:val="22"/>
          <w:szCs w:val="22"/>
        </w:rPr>
      </w:pPr>
      <w:r w:rsidRPr="005D448C">
        <w:rPr>
          <w:rFonts w:cs="Consolas"/>
          <w:color w:val="0000FF"/>
          <w:sz w:val="22"/>
          <w:szCs w:val="22"/>
        </w:rPr>
        <w:t>VALUES</w:t>
      </w:r>
      <w:r w:rsidRPr="005D448C">
        <w:rPr>
          <w:rFonts w:cs="Consolas"/>
          <w:color w:val="0000FF"/>
          <w:sz w:val="22"/>
          <w:szCs w:val="22"/>
        </w:rPr>
        <w:tab/>
      </w:r>
      <w:r w:rsidRPr="005D448C">
        <w:rPr>
          <w:rFonts w:cs="Consolas"/>
          <w:color w:val="808080"/>
          <w:sz w:val="22"/>
          <w:szCs w:val="22"/>
        </w:rPr>
        <w:t>(</w:t>
      </w:r>
      <w:r w:rsidRPr="005D448C">
        <w:rPr>
          <w:rFonts w:cs="Consolas"/>
          <w:sz w:val="22"/>
          <w:szCs w:val="22"/>
        </w:rPr>
        <w:t xml:space="preserve"> </w:t>
      </w:r>
      <w:r w:rsidRPr="005D448C">
        <w:rPr>
          <w:rFonts w:cs="Consolas"/>
          <w:color w:val="FF0000"/>
          <w:sz w:val="22"/>
          <w:szCs w:val="22"/>
        </w:rPr>
        <w:t>'YourDatabase'</w:t>
      </w:r>
      <w:r w:rsidRPr="005D448C">
        <w:rPr>
          <w:rFonts w:cs="Consolas"/>
          <w:sz w:val="22"/>
          <w:szCs w:val="22"/>
        </w:rPr>
        <w:t xml:space="preserve"> </w:t>
      </w:r>
      <w:r w:rsidRPr="005D448C">
        <w:rPr>
          <w:rFonts w:cs="Consolas"/>
          <w:color w:val="808080"/>
          <w:sz w:val="22"/>
          <w:szCs w:val="22"/>
        </w:rPr>
        <w:t>,</w:t>
      </w:r>
      <w:r w:rsidRPr="005D448C">
        <w:rPr>
          <w:rFonts w:cs="Consolas"/>
          <w:sz w:val="22"/>
          <w:szCs w:val="22"/>
        </w:rPr>
        <w:tab/>
      </w:r>
      <w:r w:rsidRPr="005D448C">
        <w:rPr>
          <w:rFonts w:cs="Consolas"/>
          <w:color w:val="008000"/>
          <w:sz w:val="22"/>
          <w:szCs w:val="22"/>
        </w:rPr>
        <w:t>-- DBName</w:t>
      </w:r>
    </w:p>
    <w:p w:rsidR="005D448C" w:rsidRPr="005D448C" w:rsidRDefault="005D448C" w:rsidP="005D448C">
      <w:pPr>
        <w:autoSpaceDE w:val="0"/>
        <w:autoSpaceDN w:val="0"/>
        <w:adjustRightInd w:val="0"/>
        <w:spacing w:after="0" w:line="240" w:lineRule="auto"/>
        <w:ind w:left="720"/>
        <w:rPr>
          <w:rFonts w:cs="Consolas"/>
          <w:sz w:val="22"/>
          <w:szCs w:val="22"/>
        </w:rPr>
      </w:pPr>
      <w:r w:rsidRPr="005D448C">
        <w:rPr>
          <w:rFonts w:cs="Consolas"/>
          <w:sz w:val="22"/>
          <w:szCs w:val="22"/>
        </w:rPr>
        <w:tab/>
      </w:r>
      <w:r w:rsidRPr="005D448C">
        <w:rPr>
          <w:rFonts w:cs="Consolas"/>
          <w:sz w:val="22"/>
          <w:szCs w:val="22"/>
        </w:rPr>
        <w:tab/>
        <w:t xml:space="preserve">  </w:t>
      </w:r>
      <w:r w:rsidRPr="005D448C">
        <w:rPr>
          <w:rFonts w:cs="Consolas"/>
          <w:color w:val="FF0000"/>
          <w:sz w:val="22"/>
          <w:szCs w:val="22"/>
        </w:rPr>
        <w:t>'dbo'</w:t>
      </w:r>
      <w:r w:rsidRPr="005D448C">
        <w:rPr>
          <w:rFonts w:cs="Consolas"/>
          <w:sz w:val="22"/>
          <w:szCs w:val="22"/>
        </w:rPr>
        <w:t xml:space="preserve"> </w:t>
      </w:r>
      <w:r w:rsidRPr="005D448C">
        <w:rPr>
          <w:rFonts w:cs="Consolas"/>
          <w:color w:val="808080"/>
          <w:sz w:val="22"/>
          <w:szCs w:val="22"/>
        </w:rPr>
        <w:t>,</w:t>
      </w:r>
      <w:r w:rsidRPr="005D448C">
        <w:rPr>
          <w:rFonts w:cs="Consolas"/>
          <w:sz w:val="22"/>
          <w:szCs w:val="22"/>
        </w:rPr>
        <w:tab/>
      </w:r>
      <w:r w:rsidRPr="005D448C">
        <w:rPr>
          <w:rFonts w:cs="Consolas"/>
          <w:sz w:val="22"/>
          <w:szCs w:val="22"/>
        </w:rPr>
        <w:tab/>
      </w:r>
      <w:r w:rsidRPr="005D448C">
        <w:rPr>
          <w:rFonts w:cs="Consolas"/>
          <w:color w:val="008000"/>
          <w:sz w:val="22"/>
          <w:szCs w:val="22"/>
        </w:rPr>
        <w:t>-- SchemaName</w:t>
      </w:r>
    </w:p>
    <w:p w:rsidR="005D448C" w:rsidRPr="005D448C" w:rsidRDefault="005D448C" w:rsidP="005D448C">
      <w:pPr>
        <w:autoSpaceDE w:val="0"/>
        <w:autoSpaceDN w:val="0"/>
        <w:adjustRightInd w:val="0"/>
        <w:spacing w:after="0" w:line="240" w:lineRule="auto"/>
        <w:ind w:left="720"/>
        <w:rPr>
          <w:rFonts w:cs="Consolas"/>
          <w:sz w:val="22"/>
          <w:szCs w:val="22"/>
        </w:rPr>
      </w:pPr>
      <w:r w:rsidRPr="005D448C">
        <w:rPr>
          <w:rFonts w:cs="Consolas"/>
          <w:sz w:val="22"/>
          <w:szCs w:val="22"/>
        </w:rPr>
        <w:tab/>
      </w:r>
      <w:r w:rsidRPr="005D448C">
        <w:rPr>
          <w:rFonts w:cs="Consolas"/>
          <w:sz w:val="22"/>
          <w:szCs w:val="22"/>
        </w:rPr>
        <w:tab/>
        <w:t xml:space="preserve">  </w:t>
      </w:r>
      <w:r w:rsidRPr="005D448C">
        <w:rPr>
          <w:rFonts w:cs="Consolas"/>
          <w:color w:val="FF0000"/>
          <w:sz w:val="22"/>
          <w:szCs w:val="22"/>
        </w:rPr>
        <w:t>'YourTable'</w:t>
      </w:r>
      <w:r w:rsidRPr="005D448C">
        <w:rPr>
          <w:rFonts w:cs="Consolas"/>
          <w:sz w:val="22"/>
          <w:szCs w:val="22"/>
        </w:rPr>
        <w:t xml:space="preserve"> </w:t>
      </w:r>
      <w:r w:rsidRPr="005D448C">
        <w:rPr>
          <w:rFonts w:cs="Consolas"/>
          <w:color w:val="808080"/>
          <w:sz w:val="22"/>
          <w:szCs w:val="22"/>
        </w:rPr>
        <w:t>,</w:t>
      </w:r>
      <w:r w:rsidRPr="005D448C">
        <w:rPr>
          <w:rFonts w:cs="Consolas"/>
          <w:sz w:val="22"/>
          <w:szCs w:val="22"/>
        </w:rPr>
        <w:tab/>
      </w:r>
      <w:r w:rsidRPr="005D448C">
        <w:rPr>
          <w:rFonts w:cs="Consolas"/>
          <w:color w:val="008000"/>
          <w:sz w:val="22"/>
          <w:szCs w:val="22"/>
        </w:rPr>
        <w:t>-- TableName</w:t>
      </w:r>
    </w:p>
    <w:p w:rsidR="005D448C" w:rsidRPr="005D448C" w:rsidRDefault="005D448C" w:rsidP="005D448C">
      <w:pPr>
        <w:autoSpaceDE w:val="0"/>
        <w:autoSpaceDN w:val="0"/>
        <w:adjustRightInd w:val="0"/>
        <w:spacing w:after="0" w:line="240" w:lineRule="auto"/>
        <w:ind w:left="720"/>
        <w:rPr>
          <w:rFonts w:cs="Consolas"/>
          <w:sz w:val="22"/>
          <w:szCs w:val="22"/>
        </w:rPr>
      </w:pPr>
      <w:r w:rsidRPr="005D448C">
        <w:rPr>
          <w:rFonts w:cs="Consolas"/>
          <w:sz w:val="22"/>
          <w:szCs w:val="22"/>
        </w:rPr>
        <w:tab/>
      </w:r>
      <w:r w:rsidRPr="005D448C">
        <w:rPr>
          <w:rFonts w:cs="Consolas"/>
          <w:sz w:val="22"/>
          <w:szCs w:val="22"/>
        </w:rPr>
        <w:tab/>
        <w:t xml:space="preserve">  10 </w:t>
      </w:r>
      <w:r w:rsidRPr="005D448C">
        <w:rPr>
          <w:rFonts w:cs="Consolas"/>
          <w:color w:val="808080"/>
          <w:sz w:val="22"/>
          <w:szCs w:val="22"/>
        </w:rPr>
        <w:t>,</w:t>
      </w:r>
      <w:r w:rsidRPr="005D448C">
        <w:rPr>
          <w:rFonts w:cs="Consolas"/>
          <w:sz w:val="22"/>
          <w:szCs w:val="22"/>
        </w:rPr>
        <w:tab/>
      </w:r>
      <w:r w:rsidRPr="005D448C">
        <w:rPr>
          <w:rFonts w:cs="Consolas"/>
          <w:sz w:val="22"/>
          <w:szCs w:val="22"/>
        </w:rPr>
        <w:tab/>
      </w:r>
      <w:r w:rsidRPr="005D448C">
        <w:rPr>
          <w:rFonts w:cs="Consolas"/>
          <w:color w:val="008000"/>
          <w:sz w:val="22"/>
          <w:szCs w:val="22"/>
        </w:rPr>
        <w:t>-- ReorgThreshold</w:t>
      </w:r>
    </w:p>
    <w:p w:rsidR="005D448C" w:rsidRPr="005D448C" w:rsidRDefault="005D448C" w:rsidP="005D448C">
      <w:pPr>
        <w:autoSpaceDE w:val="0"/>
        <w:autoSpaceDN w:val="0"/>
        <w:adjustRightInd w:val="0"/>
        <w:spacing w:after="0" w:line="240" w:lineRule="auto"/>
        <w:ind w:left="720"/>
        <w:rPr>
          <w:rFonts w:cs="Consolas"/>
          <w:sz w:val="22"/>
          <w:szCs w:val="22"/>
        </w:rPr>
      </w:pPr>
      <w:r w:rsidRPr="005D448C">
        <w:rPr>
          <w:rFonts w:cs="Consolas"/>
          <w:sz w:val="22"/>
          <w:szCs w:val="22"/>
        </w:rPr>
        <w:tab/>
      </w:r>
      <w:r w:rsidRPr="005D448C">
        <w:rPr>
          <w:rFonts w:cs="Consolas"/>
          <w:sz w:val="22"/>
          <w:szCs w:val="22"/>
        </w:rPr>
        <w:tab/>
        <w:t xml:space="preserve">  20 </w:t>
      </w:r>
      <w:r w:rsidRPr="005D448C">
        <w:rPr>
          <w:rFonts w:cs="Consolas"/>
          <w:color w:val="808080"/>
          <w:sz w:val="22"/>
          <w:szCs w:val="22"/>
        </w:rPr>
        <w:t>,</w:t>
      </w:r>
      <w:r w:rsidRPr="005D448C">
        <w:rPr>
          <w:rFonts w:cs="Consolas"/>
          <w:sz w:val="22"/>
          <w:szCs w:val="22"/>
        </w:rPr>
        <w:tab/>
      </w:r>
      <w:r w:rsidRPr="005D448C">
        <w:rPr>
          <w:rFonts w:cs="Consolas"/>
          <w:sz w:val="22"/>
          <w:szCs w:val="22"/>
        </w:rPr>
        <w:tab/>
      </w:r>
      <w:r w:rsidRPr="005D448C">
        <w:rPr>
          <w:rFonts w:cs="Consolas"/>
          <w:color w:val="008000"/>
          <w:sz w:val="22"/>
          <w:szCs w:val="22"/>
        </w:rPr>
        <w:t>-- RebuildThreshold</w:t>
      </w:r>
    </w:p>
    <w:p w:rsidR="005D448C" w:rsidRPr="005D448C" w:rsidRDefault="005D448C" w:rsidP="005D448C">
      <w:pPr>
        <w:autoSpaceDE w:val="0"/>
        <w:autoSpaceDN w:val="0"/>
        <w:adjustRightInd w:val="0"/>
        <w:spacing w:after="0" w:line="240" w:lineRule="auto"/>
        <w:ind w:left="720"/>
        <w:rPr>
          <w:rFonts w:cs="Consolas"/>
          <w:sz w:val="22"/>
          <w:szCs w:val="22"/>
        </w:rPr>
      </w:pPr>
      <w:r w:rsidRPr="005D448C">
        <w:rPr>
          <w:rFonts w:cs="Consolas"/>
          <w:sz w:val="22"/>
          <w:szCs w:val="22"/>
        </w:rPr>
        <w:tab/>
      </w:r>
      <w:r w:rsidRPr="005D448C">
        <w:rPr>
          <w:rFonts w:cs="Consolas"/>
          <w:sz w:val="22"/>
          <w:szCs w:val="22"/>
        </w:rPr>
        <w:tab/>
        <w:t xml:space="preserve">  80 </w:t>
      </w:r>
      <w:r w:rsidRPr="005D448C">
        <w:rPr>
          <w:rFonts w:cs="Consolas"/>
          <w:color w:val="808080"/>
          <w:sz w:val="22"/>
          <w:szCs w:val="22"/>
        </w:rPr>
        <w:t>,</w:t>
      </w:r>
      <w:r w:rsidRPr="005D448C">
        <w:rPr>
          <w:rFonts w:cs="Consolas"/>
          <w:sz w:val="22"/>
          <w:szCs w:val="22"/>
        </w:rPr>
        <w:tab/>
      </w:r>
      <w:r w:rsidRPr="005D448C">
        <w:rPr>
          <w:rFonts w:cs="Consolas"/>
          <w:sz w:val="22"/>
          <w:szCs w:val="22"/>
        </w:rPr>
        <w:tab/>
      </w:r>
      <w:r w:rsidRPr="005D448C">
        <w:rPr>
          <w:rFonts w:cs="Consolas"/>
          <w:color w:val="008000"/>
          <w:sz w:val="22"/>
          <w:szCs w:val="22"/>
        </w:rPr>
        <w:t>-- FILLFACTORopt</w:t>
      </w:r>
    </w:p>
    <w:p w:rsidR="005D448C" w:rsidRPr="005D448C" w:rsidRDefault="005D448C" w:rsidP="005D448C">
      <w:pPr>
        <w:autoSpaceDE w:val="0"/>
        <w:autoSpaceDN w:val="0"/>
        <w:adjustRightInd w:val="0"/>
        <w:spacing w:after="0" w:line="240" w:lineRule="auto"/>
        <w:ind w:left="720"/>
        <w:rPr>
          <w:rFonts w:cs="Consolas"/>
          <w:sz w:val="22"/>
          <w:szCs w:val="22"/>
        </w:rPr>
      </w:pPr>
      <w:r w:rsidRPr="005D448C">
        <w:rPr>
          <w:rFonts w:cs="Consolas"/>
          <w:sz w:val="22"/>
          <w:szCs w:val="22"/>
        </w:rPr>
        <w:tab/>
      </w:r>
      <w:r w:rsidRPr="005D448C">
        <w:rPr>
          <w:rFonts w:cs="Consolas"/>
          <w:sz w:val="22"/>
          <w:szCs w:val="22"/>
        </w:rPr>
        <w:tab/>
        <w:t xml:space="preserve">  </w:t>
      </w:r>
      <w:r w:rsidRPr="005D448C">
        <w:rPr>
          <w:rFonts w:cs="Consolas"/>
          <w:color w:val="FF0000"/>
          <w:sz w:val="22"/>
          <w:szCs w:val="22"/>
        </w:rPr>
        <w:t>'ON'</w:t>
      </w:r>
      <w:r w:rsidRPr="005D448C">
        <w:rPr>
          <w:rFonts w:cs="Consolas"/>
          <w:sz w:val="22"/>
          <w:szCs w:val="22"/>
        </w:rPr>
        <w:t xml:space="preserve"> </w:t>
      </w:r>
      <w:r w:rsidRPr="005D448C">
        <w:rPr>
          <w:rFonts w:cs="Consolas"/>
          <w:color w:val="808080"/>
          <w:sz w:val="22"/>
          <w:szCs w:val="22"/>
        </w:rPr>
        <w:t>,</w:t>
      </w:r>
      <w:r w:rsidRPr="005D448C">
        <w:rPr>
          <w:rFonts w:cs="Consolas"/>
          <w:sz w:val="22"/>
          <w:szCs w:val="22"/>
        </w:rPr>
        <w:tab/>
      </w:r>
      <w:r w:rsidRPr="005D448C">
        <w:rPr>
          <w:rFonts w:cs="Consolas"/>
          <w:sz w:val="22"/>
          <w:szCs w:val="22"/>
        </w:rPr>
        <w:tab/>
      </w:r>
      <w:r w:rsidRPr="005D448C">
        <w:rPr>
          <w:rFonts w:cs="Consolas"/>
          <w:color w:val="008000"/>
          <w:sz w:val="22"/>
          <w:szCs w:val="22"/>
        </w:rPr>
        <w:t>-- PadIndex</w:t>
      </w:r>
    </w:p>
    <w:p w:rsidR="005D448C" w:rsidRPr="005D448C" w:rsidRDefault="005D448C" w:rsidP="005D448C">
      <w:pPr>
        <w:autoSpaceDE w:val="0"/>
        <w:autoSpaceDN w:val="0"/>
        <w:adjustRightInd w:val="0"/>
        <w:spacing w:after="0" w:line="240" w:lineRule="auto"/>
        <w:ind w:left="720"/>
        <w:rPr>
          <w:rFonts w:cs="Consolas"/>
          <w:sz w:val="22"/>
          <w:szCs w:val="22"/>
        </w:rPr>
      </w:pPr>
      <w:r w:rsidRPr="005D448C">
        <w:rPr>
          <w:rFonts w:cs="Consolas"/>
          <w:sz w:val="22"/>
          <w:szCs w:val="22"/>
        </w:rPr>
        <w:tab/>
      </w:r>
      <w:r w:rsidRPr="005D448C">
        <w:rPr>
          <w:rFonts w:cs="Consolas"/>
          <w:sz w:val="22"/>
          <w:szCs w:val="22"/>
        </w:rPr>
        <w:tab/>
        <w:t xml:space="preserve">  1 </w:t>
      </w:r>
      <w:r w:rsidRPr="005D448C">
        <w:rPr>
          <w:rFonts w:cs="Consolas"/>
          <w:color w:val="808080"/>
          <w:sz w:val="22"/>
          <w:szCs w:val="22"/>
        </w:rPr>
        <w:t>,</w:t>
      </w:r>
      <w:r w:rsidRPr="005D448C">
        <w:rPr>
          <w:rFonts w:cs="Consolas"/>
          <w:sz w:val="22"/>
          <w:szCs w:val="22"/>
        </w:rPr>
        <w:tab/>
      </w:r>
      <w:r w:rsidRPr="005D448C">
        <w:rPr>
          <w:rFonts w:cs="Consolas"/>
          <w:sz w:val="22"/>
          <w:szCs w:val="22"/>
        </w:rPr>
        <w:tab/>
      </w:r>
      <w:r w:rsidRPr="005D448C">
        <w:rPr>
          <w:rFonts w:cs="Consolas"/>
          <w:color w:val="008000"/>
          <w:sz w:val="22"/>
          <w:szCs w:val="22"/>
        </w:rPr>
        <w:t>-- GetRowCT</w:t>
      </w:r>
    </w:p>
    <w:p w:rsidR="005D448C" w:rsidRPr="005D448C" w:rsidRDefault="005D448C" w:rsidP="005D448C">
      <w:pPr>
        <w:autoSpaceDE w:val="0"/>
        <w:autoSpaceDN w:val="0"/>
        <w:adjustRightInd w:val="0"/>
        <w:spacing w:after="0" w:line="240" w:lineRule="auto"/>
        <w:ind w:left="720"/>
        <w:rPr>
          <w:rFonts w:cs="Consolas"/>
          <w:sz w:val="22"/>
          <w:szCs w:val="22"/>
        </w:rPr>
      </w:pPr>
      <w:r w:rsidRPr="005D448C">
        <w:rPr>
          <w:rFonts w:cs="Consolas"/>
          <w:sz w:val="22"/>
          <w:szCs w:val="22"/>
        </w:rPr>
        <w:tab/>
      </w:r>
      <w:r w:rsidRPr="005D448C">
        <w:rPr>
          <w:rFonts w:cs="Consolas"/>
          <w:sz w:val="22"/>
          <w:szCs w:val="22"/>
        </w:rPr>
        <w:tab/>
        <w:t xml:space="preserve">  1 </w:t>
      </w:r>
      <w:r w:rsidRPr="005D448C">
        <w:rPr>
          <w:rFonts w:cs="Consolas"/>
          <w:color w:val="808080"/>
          <w:sz w:val="22"/>
          <w:szCs w:val="22"/>
        </w:rPr>
        <w:t>,</w:t>
      </w:r>
      <w:r w:rsidRPr="005D448C">
        <w:rPr>
          <w:rFonts w:cs="Consolas"/>
          <w:sz w:val="22"/>
          <w:szCs w:val="22"/>
        </w:rPr>
        <w:tab/>
      </w:r>
      <w:r w:rsidRPr="005D448C">
        <w:rPr>
          <w:rFonts w:cs="Consolas"/>
          <w:sz w:val="22"/>
          <w:szCs w:val="22"/>
        </w:rPr>
        <w:tab/>
      </w:r>
      <w:r w:rsidRPr="005D448C">
        <w:rPr>
          <w:rFonts w:cs="Consolas"/>
          <w:color w:val="008000"/>
          <w:sz w:val="22"/>
          <w:szCs w:val="22"/>
        </w:rPr>
        <w:t>-- GetPostFragLevel</w:t>
      </w:r>
    </w:p>
    <w:p w:rsidR="005D448C" w:rsidRPr="005D448C" w:rsidRDefault="005D448C" w:rsidP="005D448C">
      <w:pPr>
        <w:autoSpaceDE w:val="0"/>
        <w:autoSpaceDN w:val="0"/>
        <w:adjustRightInd w:val="0"/>
        <w:spacing w:after="0" w:line="240" w:lineRule="auto"/>
        <w:ind w:left="720"/>
        <w:rPr>
          <w:rFonts w:cs="Consolas"/>
          <w:sz w:val="22"/>
          <w:szCs w:val="22"/>
        </w:rPr>
      </w:pPr>
      <w:r w:rsidRPr="005D448C">
        <w:rPr>
          <w:rFonts w:cs="Consolas"/>
          <w:sz w:val="22"/>
          <w:szCs w:val="22"/>
        </w:rPr>
        <w:tab/>
      </w:r>
      <w:r w:rsidRPr="005D448C">
        <w:rPr>
          <w:rFonts w:cs="Consolas"/>
          <w:sz w:val="22"/>
          <w:szCs w:val="22"/>
        </w:rPr>
        <w:tab/>
        <w:t xml:space="preserve">  1 </w:t>
      </w:r>
      <w:r w:rsidRPr="005D448C">
        <w:rPr>
          <w:rFonts w:cs="Consolas"/>
          <w:color w:val="808080"/>
          <w:sz w:val="22"/>
          <w:szCs w:val="22"/>
        </w:rPr>
        <w:t>,</w:t>
      </w:r>
      <w:r w:rsidRPr="005D448C">
        <w:rPr>
          <w:rFonts w:cs="Consolas"/>
          <w:sz w:val="22"/>
          <w:szCs w:val="22"/>
        </w:rPr>
        <w:tab/>
      </w:r>
      <w:r w:rsidRPr="005D448C">
        <w:rPr>
          <w:rFonts w:cs="Consolas"/>
          <w:sz w:val="22"/>
          <w:szCs w:val="22"/>
        </w:rPr>
        <w:tab/>
      </w:r>
      <w:r w:rsidRPr="005D448C">
        <w:rPr>
          <w:rFonts w:cs="Consolas"/>
          <w:color w:val="008000"/>
          <w:sz w:val="22"/>
          <w:szCs w:val="22"/>
        </w:rPr>
        <w:t>-- UpdateStatsOnDefrag</w:t>
      </w:r>
    </w:p>
    <w:p w:rsidR="005D448C" w:rsidRPr="005D448C" w:rsidRDefault="005D448C" w:rsidP="005D448C">
      <w:pPr>
        <w:autoSpaceDE w:val="0"/>
        <w:autoSpaceDN w:val="0"/>
        <w:adjustRightInd w:val="0"/>
        <w:spacing w:after="0" w:line="240" w:lineRule="auto"/>
        <w:ind w:left="720"/>
        <w:rPr>
          <w:rFonts w:cs="Consolas"/>
          <w:sz w:val="22"/>
          <w:szCs w:val="22"/>
        </w:rPr>
      </w:pPr>
      <w:r w:rsidRPr="005D448C">
        <w:rPr>
          <w:rFonts w:cs="Consolas"/>
          <w:sz w:val="22"/>
          <w:szCs w:val="22"/>
        </w:rPr>
        <w:tab/>
      </w:r>
      <w:r w:rsidRPr="005D448C">
        <w:rPr>
          <w:rFonts w:cs="Consolas"/>
          <w:sz w:val="22"/>
          <w:szCs w:val="22"/>
        </w:rPr>
        <w:tab/>
        <w:t xml:space="preserve">  0 </w:t>
      </w:r>
      <w:r w:rsidRPr="005D448C">
        <w:rPr>
          <w:rFonts w:cs="Consolas"/>
          <w:color w:val="808080"/>
          <w:sz w:val="22"/>
          <w:szCs w:val="22"/>
        </w:rPr>
        <w:t>,</w:t>
      </w:r>
      <w:r w:rsidRPr="005D448C">
        <w:rPr>
          <w:rFonts w:cs="Consolas"/>
          <w:sz w:val="22"/>
          <w:szCs w:val="22"/>
        </w:rPr>
        <w:tab/>
      </w:r>
      <w:r w:rsidRPr="005D448C">
        <w:rPr>
          <w:rFonts w:cs="Consolas"/>
          <w:sz w:val="22"/>
          <w:szCs w:val="22"/>
        </w:rPr>
        <w:tab/>
      </w:r>
      <w:r w:rsidRPr="005D448C">
        <w:rPr>
          <w:rFonts w:cs="Consolas"/>
          <w:color w:val="008000"/>
          <w:sz w:val="22"/>
          <w:szCs w:val="22"/>
        </w:rPr>
        <w:t>-- LogIndexPhysicalStats</w:t>
      </w:r>
    </w:p>
    <w:p w:rsidR="005D448C" w:rsidRPr="005D448C" w:rsidRDefault="005D448C" w:rsidP="005D448C">
      <w:pPr>
        <w:autoSpaceDE w:val="0"/>
        <w:autoSpaceDN w:val="0"/>
        <w:adjustRightInd w:val="0"/>
        <w:spacing w:after="0" w:line="240" w:lineRule="auto"/>
        <w:ind w:left="720"/>
        <w:rPr>
          <w:rFonts w:cs="Consolas"/>
          <w:sz w:val="22"/>
          <w:szCs w:val="22"/>
        </w:rPr>
      </w:pPr>
      <w:r w:rsidRPr="005D448C">
        <w:rPr>
          <w:rFonts w:cs="Consolas"/>
          <w:sz w:val="22"/>
          <w:szCs w:val="22"/>
        </w:rPr>
        <w:tab/>
      </w:r>
      <w:r w:rsidRPr="005D448C">
        <w:rPr>
          <w:rFonts w:cs="Consolas"/>
          <w:sz w:val="22"/>
          <w:szCs w:val="22"/>
        </w:rPr>
        <w:tab/>
        <w:t xml:space="preserve">  </w:t>
      </w:r>
      <w:r w:rsidRPr="005D448C">
        <w:rPr>
          <w:rFonts w:cs="Consolas"/>
          <w:color w:val="FF0000"/>
          <w:sz w:val="22"/>
          <w:szCs w:val="22"/>
        </w:rPr>
        <w:t>'Limited'</w:t>
      </w:r>
      <w:r w:rsidRPr="005D448C">
        <w:rPr>
          <w:rFonts w:cs="Consolas"/>
          <w:sz w:val="22"/>
          <w:szCs w:val="22"/>
        </w:rPr>
        <w:t xml:space="preserve"> </w:t>
      </w:r>
      <w:r w:rsidRPr="005D448C">
        <w:rPr>
          <w:rFonts w:cs="Consolas"/>
          <w:color w:val="808080"/>
          <w:sz w:val="22"/>
          <w:szCs w:val="22"/>
        </w:rPr>
        <w:t>,</w:t>
      </w:r>
      <w:r w:rsidRPr="005D448C">
        <w:rPr>
          <w:rFonts w:cs="Consolas"/>
          <w:sz w:val="22"/>
          <w:szCs w:val="22"/>
        </w:rPr>
        <w:tab/>
      </w:r>
      <w:r w:rsidRPr="005D448C">
        <w:rPr>
          <w:rFonts w:cs="Consolas"/>
          <w:color w:val="008000"/>
          <w:sz w:val="22"/>
          <w:szCs w:val="22"/>
        </w:rPr>
        <w:t>-- IndexScanMode</w:t>
      </w:r>
    </w:p>
    <w:p w:rsidR="005D448C" w:rsidRPr="005D448C" w:rsidRDefault="005D448C" w:rsidP="005D448C">
      <w:pPr>
        <w:autoSpaceDE w:val="0"/>
        <w:autoSpaceDN w:val="0"/>
        <w:adjustRightInd w:val="0"/>
        <w:spacing w:after="0" w:line="240" w:lineRule="auto"/>
        <w:ind w:left="720"/>
        <w:rPr>
          <w:rFonts w:cs="Consolas"/>
          <w:sz w:val="22"/>
          <w:szCs w:val="22"/>
        </w:rPr>
      </w:pPr>
      <w:r w:rsidRPr="005D448C">
        <w:rPr>
          <w:rFonts w:cs="Consolas"/>
          <w:sz w:val="22"/>
          <w:szCs w:val="22"/>
        </w:rPr>
        <w:tab/>
      </w:r>
      <w:r w:rsidRPr="005D448C">
        <w:rPr>
          <w:rFonts w:cs="Consolas"/>
          <w:sz w:val="22"/>
          <w:szCs w:val="22"/>
        </w:rPr>
        <w:tab/>
        <w:t xml:space="preserve">  1 </w:t>
      </w:r>
      <w:r w:rsidRPr="005D448C">
        <w:rPr>
          <w:rFonts w:cs="Consolas"/>
          <w:color w:val="808080"/>
          <w:sz w:val="22"/>
          <w:szCs w:val="22"/>
        </w:rPr>
        <w:t>,</w:t>
      </w:r>
      <w:r w:rsidRPr="005D448C">
        <w:rPr>
          <w:rFonts w:cs="Consolas"/>
          <w:sz w:val="22"/>
          <w:szCs w:val="22"/>
        </w:rPr>
        <w:tab/>
      </w:r>
      <w:r w:rsidRPr="005D448C">
        <w:rPr>
          <w:rFonts w:cs="Consolas"/>
          <w:sz w:val="22"/>
          <w:szCs w:val="22"/>
        </w:rPr>
        <w:tab/>
      </w:r>
      <w:r w:rsidRPr="005D448C">
        <w:rPr>
          <w:rFonts w:cs="Consolas"/>
          <w:color w:val="008000"/>
          <w:sz w:val="22"/>
          <w:szCs w:val="22"/>
        </w:rPr>
        <w:t>-- LogProgress</w:t>
      </w:r>
    </w:p>
    <w:p w:rsidR="005D448C" w:rsidRPr="005D448C" w:rsidRDefault="005D448C" w:rsidP="005D448C">
      <w:pPr>
        <w:autoSpaceDE w:val="0"/>
        <w:autoSpaceDN w:val="0"/>
        <w:adjustRightInd w:val="0"/>
        <w:spacing w:after="0" w:line="240" w:lineRule="auto"/>
        <w:ind w:left="720"/>
        <w:rPr>
          <w:rFonts w:cs="Consolas"/>
          <w:sz w:val="22"/>
          <w:szCs w:val="22"/>
        </w:rPr>
      </w:pPr>
      <w:r w:rsidRPr="005D448C">
        <w:rPr>
          <w:rFonts w:cs="Consolas"/>
          <w:sz w:val="22"/>
          <w:szCs w:val="22"/>
        </w:rPr>
        <w:tab/>
      </w:r>
      <w:r w:rsidRPr="005D448C">
        <w:rPr>
          <w:rFonts w:cs="Consolas"/>
          <w:sz w:val="22"/>
          <w:szCs w:val="22"/>
        </w:rPr>
        <w:tab/>
        <w:t xml:space="preserve">  60 </w:t>
      </w:r>
      <w:r w:rsidRPr="005D448C">
        <w:rPr>
          <w:rFonts w:cs="Consolas"/>
          <w:color w:val="808080"/>
          <w:sz w:val="22"/>
          <w:szCs w:val="22"/>
        </w:rPr>
        <w:t>,</w:t>
      </w:r>
      <w:r w:rsidRPr="005D448C">
        <w:rPr>
          <w:rFonts w:cs="Consolas"/>
          <w:sz w:val="22"/>
          <w:szCs w:val="22"/>
        </w:rPr>
        <w:tab/>
      </w:r>
      <w:r w:rsidRPr="005D448C">
        <w:rPr>
          <w:rFonts w:cs="Consolas"/>
          <w:sz w:val="22"/>
          <w:szCs w:val="22"/>
        </w:rPr>
        <w:tab/>
      </w:r>
      <w:r w:rsidRPr="005D448C">
        <w:rPr>
          <w:rFonts w:cs="Consolas"/>
          <w:color w:val="008000"/>
          <w:sz w:val="22"/>
          <w:szCs w:val="22"/>
        </w:rPr>
        <w:t>-- LogRetDays</w:t>
      </w:r>
    </w:p>
    <w:p w:rsidR="005D448C" w:rsidRPr="005D448C" w:rsidRDefault="005D448C" w:rsidP="005D448C">
      <w:pPr>
        <w:autoSpaceDE w:val="0"/>
        <w:autoSpaceDN w:val="0"/>
        <w:adjustRightInd w:val="0"/>
        <w:spacing w:after="0" w:line="240" w:lineRule="auto"/>
        <w:ind w:left="720"/>
        <w:rPr>
          <w:rFonts w:cs="Consolas"/>
          <w:sz w:val="22"/>
          <w:szCs w:val="22"/>
        </w:rPr>
      </w:pPr>
      <w:r w:rsidRPr="005D448C">
        <w:rPr>
          <w:rFonts w:cs="Consolas"/>
          <w:sz w:val="22"/>
          <w:szCs w:val="22"/>
        </w:rPr>
        <w:tab/>
      </w:r>
      <w:r w:rsidRPr="005D448C">
        <w:rPr>
          <w:rFonts w:cs="Consolas"/>
          <w:sz w:val="22"/>
          <w:szCs w:val="22"/>
        </w:rPr>
        <w:tab/>
        <w:t xml:space="preserve">  1 </w:t>
      </w:r>
      <w:r w:rsidRPr="005D448C">
        <w:rPr>
          <w:rFonts w:cs="Consolas"/>
          <w:color w:val="808080"/>
          <w:sz w:val="22"/>
          <w:szCs w:val="22"/>
        </w:rPr>
        <w:t>,</w:t>
      </w:r>
      <w:r w:rsidRPr="005D448C">
        <w:rPr>
          <w:rFonts w:cs="Consolas"/>
          <w:sz w:val="22"/>
          <w:szCs w:val="22"/>
        </w:rPr>
        <w:tab/>
      </w:r>
      <w:r w:rsidRPr="005D448C">
        <w:rPr>
          <w:rFonts w:cs="Consolas"/>
          <w:sz w:val="22"/>
          <w:szCs w:val="22"/>
        </w:rPr>
        <w:tab/>
      </w:r>
      <w:r w:rsidRPr="005D448C">
        <w:rPr>
          <w:rFonts w:cs="Consolas"/>
          <w:color w:val="008000"/>
          <w:sz w:val="22"/>
          <w:szCs w:val="22"/>
        </w:rPr>
        <w:t>-- IncludeUsageDetails</w:t>
      </w:r>
    </w:p>
    <w:p w:rsidR="005D448C" w:rsidRPr="005D448C" w:rsidRDefault="005D448C" w:rsidP="005D448C">
      <w:pPr>
        <w:autoSpaceDE w:val="0"/>
        <w:autoSpaceDN w:val="0"/>
        <w:adjustRightInd w:val="0"/>
        <w:spacing w:after="0" w:line="240" w:lineRule="auto"/>
        <w:ind w:left="720"/>
        <w:rPr>
          <w:rFonts w:cs="Consolas"/>
          <w:sz w:val="22"/>
          <w:szCs w:val="22"/>
        </w:rPr>
      </w:pPr>
      <w:r w:rsidRPr="005D448C">
        <w:rPr>
          <w:rFonts w:cs="Consolas"/>
          <w:sz w:val="22"/>
          <w:szCs w:val="22"/>
        </w:rPr>
        <w:tab/>
      </w:r>
      <w:r w:rsidRPr="005D448C">
        <w:rPr>
          <w:rFonts w:cs="Consolas"/>
          <w:sz w:val="22"/>
          <w:szCs w:val="22"/>
        </w:rPr>
        <w:tab/>
        <w:t xml:space="preserve">  </w:t>
      </w:r>
      <w:r w:rsidRPr="005D448C">
        <w:rPr>
          <w:rFonts w:cs="Consolas"/>
          <w:color w:val="FF0000"/>
          <w:sz w:val="22"/>
          <w:szCs w:val="22"/>
        </w:rPr>
        <w:t xml:space="preserve">'EXEC </w:t>
      </w:r>
      <w:r w:rsidR="00CA612E">
        <w:rPr>
          <w:rFonts w:cs="Consolas"/>
          <w:color w:val="FF0000"/>
          <w:sz w:val="22"/>
          <w:szCs w:val="22"/>
        </w:rPr>
        <w:t>YourDatabase.</w:t>
      </w:r>
      <w:r w:rsidRPr="005D448C">
        <w:rPr>
          <w:rFonts w:cs="Consolas"/>
          <w:color w:val="FF0000"/>
          <w:sz w:val="22"/>
          <w:szCs w:val="22"/>
        </w:rPr>
        <w:t>dbo.SomeSP;'</w:t>
      </w:r>
      <w:r w:rsidRPr="005D448C">
        <w:rPr>
          <w:rFonts w:cs="Consolas"/>
          <w:sz w:val="22"/>
          <w:szCs w:val="22"/>
        </w:rPr>
        <w:t xml:space="preserve"> </w:t>
      </w:r>
      <w:r w:rsidRPr="005D448C">
        <w:rPr>
          <w:rFonts w:cs="Consolas"/>
          <w:color w:val="808080"/>
          <w:sz w:val="22"/>
          <w:szCs w:val="22"/>
        </w:rPr>
        <w:t>,</w:t>
      </w:r>
      <w:r w:rsidRPr="005D448C">
        <w:rPr>
          <w:rFonts w:cs="Consolas"/>
          <w:sz w:val="22"/>
          <w:szCs w:val="22"/>
        </w:rPr>
        <w:tab/>
      </w:r>
      <w:r w:rsidRPr="005D448C">
        <w:rPr>
          <w:rFonts w:cs="Consolas"/>
          <w:color w:val="008000"/>
          <w:sz w:val="22"/>
          <w:szCs w:val="22"/>
        </w:rPr>
        <w:t>-- TablePreCode</w:t>
      </w:r>
    </w:p>
    <w:p w:rsidR="005D448C" w:rsidRPr="005D448C" w:rsidRDefault="005D448C" w:rsidP="005D448C">
      <w:pPr>
        <w:autoSpaceDE w:val="0"/>
        <w:autoSpaceDN w:val="0"/>
        <w:adjustRightInd w:val="0"/>
        <w:spacing w:after="0" w:line="240" w:lineRule="auto"/>
        <w:ind w:left="720"/>
        <w:rPr>
          <w:rFonts w:cs="Consolas"/>
          <w:sz w:val="22"/>
          <w:szCs w:val="22"/>
        </w:rPr>
      </w:pPr>
      <w:r w:rsidRPr="005D448C">
        <w:rPr>
          <w:rFonts w:cs="Consolas"/>
          <w:sz w:val="22"/>
          <w:szCs w:val="22"/>
        </w:rPr>
        <w:tab/>
      </w:r>
      <w:r w:rsidRPr="005D448C">
        <w:rPr>
          <w:rFonts w:cs="Consolas"/>
          <w:sz w:val="22"/>
          <w:szCs w:val="22"/>
        </w:rPr>
        <w:tab/>
        <w:t xml:space="preserve">  </w:t>
      </w:r>
      <w:r w:rsidRPr="005D448C">
        <w:rPr>
          <w:rFonts w:cs="Consolas"/>
          <w:color w:val="FF0000"/>
          <w:sz w:val="22"/>
          <w:szCs w:val="22"/>
        </w:rPr>
        <w:t xml:space="preserve">'EXEC </w:t>
      </w:r>
      <w:r w:rsidR="00CA612E">
        <w:rPr>
          <w:rFonts w:cs="Consolas"/>
          <w:color w:val="FF0000"/>
          <w:sz w:val="22"/>
          <w:szCs w:val="22"/>
        </w:rPr>
        <w:t>YourDatabase.</w:t>
      </w:r>
      <w:r w:rsidRPr="005D448C">
        <w:rPr>
          <w:rFonts w:cs="Consolas"/>
          <w:color w:val="FF0000"/>
          <w:sz w:val="22"/>
          <w:szCs w:val="22"/>
        </w:rPr>
        <w:t>dbo.OtherSP;'</w:t>
      </w:r>
      <w:r w:rsidRPr="005D448C">
        <w:rPr>
          <w:rFonts w:cs="Consolas"/>
          <w:sz w:val="22"/>
          <w:szCs w:val="22"/>
        </w:rPr>
        <w:tab/>
      </w:r>
      <w:r w:rsidRPr="005D448C">
        <w:rPr>
          <w:rFonts w:cs="Consolas"/>
          <w:color w:val="008000"/>
          <w:sz w:val="22"/>
          <w:szCs w:val="22"/>
        </w:rPr>
        <w:t>-- TablePostCode</w:t>
      </w:r>
    </w:p>
    <w:p w:rsidR="005D448C" w:rsidRDefault="005D448C" w:rsidP="005D448C">
      <w:pPr>
        <w:autoSpaceDE w:val="0"/>
        <w:autoSpaceDN w:val="0"/>
        <w:adjustRightInd w:val="0"/>
        <w:spacing w:after="0" w:line="240" w:lineRule="auto"/>
        <w:ind w:left="720"/>
        <w:rPr>
          <w:rFonts w:cs="Consolas"/>
          <w:color w:val="808080"/>
          <w:sz w:val="22"/>
          <w:szCs w:val="22"/>
        </w:rPr>
      </w:pPr>
      <w:r w:rsidRPr="005D448C">
        <w:rPr>
          <w:rFonts w:cs="Consolas"/>
          <w:sz w:val="22"/>
          <w:szCs w:val="22"/>
        </w:rPr>
        <w:t xml:space="preserve"> </w:t>
      </w:r>
      <w:r w:rsidRPr="005D448C">
        <w:rPr>
          <w:rFonts w:cs="Consolas"/>
          <w:sz w:val="22"/>
          <w:szCs w:val="22"/>
        </w:rPr>
        <w:tab/>
      </w:r>
      <w:r w:rsidRPr="005D448C">
        <w:rPr>
          <w:rFonts w:cs="Consolas"/>
          <w:sz w:val="22"/>
          <w:szCs w:val="22"/>
        </w:rPr>
        <w:tab/>
      </w:r>
      <w:r w:rsidRPr="005D448C">
        <w:rPr>
          <w:rFonts w:cs="Consolas"/>
          <w:color w:val="808080"/>
          <w:sz w:val="22"/>
          <w:szCs w:val="22"/>
        </w:rPr>
        <w:t>);</w:t>
      </w:r>
    </w:p>
    <w:p w:rsidR="005D448C" w:rsidRPr="005D448C" w:rsidRDefault="005D448C" w:rsidP="005D448C">
      <w:pPr>
        <w:autoSpaceDE w:val="0"/>
        <w:autoSpaceDN w:val="0"/>
        <w:adjustRightInd w:val="0"/>
        <w:spacing w:after="0" w:line="240" w:lineRule="auto"/>
        <w:ind w:left="720"/>
        <w:rPr>
          <w:rFonts w:cs="Consolas"/>
          <w:color w:val="808080"/>
          <w:sz w:val="22"/>
          <w:szCs w:val="22"/>
        </w:rPr>
      </w:pPr>
    </w:p>
    <w:p w:rsidR="002B4B06" w:rsidRDefault="002B4B06" w:rsidP="002B4B06">
      <w:r w:rsidRPr="008541E2">
        <w:rPr>
          <w:b/>
        </w:rPr>
        <w:t xml:space="preserve">To run code before or after </w:t>
      </w:r>
      <w:r>
        <w:rPr>
          <w:b/>
        </w:rPr>
        <w:t xml:space="preserve">each of </w:t>
      </w:r>
      <w:r w:rsidRPr="008541E2">
        <w:rPr>
          <w:b/>
        </w:rPr>
        <w:t xml:space="preserve">a </w:t>
      </w:r>
      <w:r>
        <w:rPr>
          <w:b/>
        </w:rPr>
        <w:t>few tables</w:t>
      </w:r>
      <w:r>
        <w:t xml:space="preserve">, insert one row for each of the tables into Minion.IndexSettingsTable, populating the TablePreCode column and/or TablePostCode column as appropriate. </w:t>
      </w:r>
    </w:p>
    <w:p w:rsidR="00C92282" w:rsidRDefault="00C92282" w:rsidP="00C92282">
      <w:r w:rsidRPr="00C92282">
        <w:rPr>
          <w:b/>
        </w:rPr>
        <w:t>To run code before or after all but a few tables</w:t>
      </w:r>
      <w:r>
        <w:t>, insert one row for the database into Minion.IndexSettingsDB, populating the TablePreCode column and/or the TablePostCode column as appropriate. This will set</w:t>
      </w:r>
      <w:r w:rsidR="009B39B3">
        <w:t xml:space="preserve"> up</w:t>
      </w:r>
      <w:r>
        <w:t xml:space="preserve"> the execution code for all tables. Then, to </w:t>
      </w:r>
      <w:r w:rsidR="009B39B3">
        <w:t>prevent</w:t>
      </w:r>
      <w:r>
        <w:t xml:space="preserve"> that code from running on a handful of tables, </w:t>
      </w:r>
      <w:r w:rsidR="009B39B3">
        <w:t xml:space="preserve">insert a row for each of those tables to Minion.IndexSettingsTable, and keep the TablePreCode and TablePostCode columns set to </w:t>
      </w:r>
      <w:r w:rsidR="009B39B3">
        <w:rPr>
          <w:i/>
        </w:rPr>
        <w:t>NULL</w:t>
      </w:r>
      <w:r w:rsidR="009B39B3">
        <w:t xml:space="preserve">. </w:t>
      </w:r>
    </w:p>
    <w:p w:rsidR="009B39B3" w:rsidRDefault="009B39B3" w:rsidP="00C92282">
      <w:r>
        <w:t xml:space="preserve">For example, if we want to run the stored procedure dbo.SomeSP before each table in [YourDatabase] </w:t>
      </w:r>
      <w:r>
        <w:rPr>
          <w:i/>
        </w:rPr>
        <w:t xml:space="preserve">except </w:t>
      </w:r>
      <w:r>
        <w:t xml:space="preserve">tables T1, T2, and T3, we would: </w:t>
      </w:r>
    </w:p>
    <w:p w:rsidR="009B39B3" w:rsidRDefault="009B39B3" w:rsidP="009B39B3">
      <w:pPr>
        <w:pStyle w:val="ListParagraph"/>
        <w:numPr>
          <w:ilvl w:val="0"/>
          <w:numId w:val="23"/>
        </w:numPr>
      </w:pPr>
      <w:r>
        <w:t>Insert a row to Minion.IndexSettingsDB for [YourDatabase], setting PreCode to ‘EXEC dbo.SomeSP;’</w:t>
      </w:r>
    </w:p>
    <w:p w:rsidR="009B39B3" w:rsidRPr="009B39B3" w:rsidRDefault="009B39B3" w:rsidP="009B39B3">
      <w:pPr>
        <w:pStyle w:val="ListParagraph"/>
        <w:numPr>
          <w:ilvl w:val="0"/>
          <w:numId w:val="23"/>
        </w:numPr>
      </w:pPr>
      <w:r>
        <w:t xml:space="preserve">Insert a row to Minion.IndexSettingsTable for [YourDatabase].dbo.T1, establishing all appropriate settings, and setting PreCode to </w:t>
      </w:r>
      <w:r>
        <w:rPr>
          <w:i/>
        </w:rPr>
        <w:t>NULL</w:t>
      </w:r>
      <w:r>
        <w:t xml:space="preserve">. </w:t>
      </w:r>
    </w:p>
    <w:p w:rsidR="009B39B3" w:rsidRPr="009B39B3" w:rsidRDefault="009B39B3" w:rsidP="009B39B3">
      <w:pPr>
        <w:pStyle w:val="ListParagraph"/>
        <w:numPr>
          <w:ilvl w:val="0"/>
          <w:numId w:val="23"/>
        </w:numPr>
      </w:pPr>
      <w:r>
        <w:t xml:space="preserve">Insert a row to Minion.IndexSettingsTable for [YourDatabase].dbo.T2, establishing all appropriate settings, and setting PreCode to </w:t>
      </w:r>
      <w:r>
        <w:rPr>
          <w:i/>
        </w:rPr>
        <w:t>NULL</w:t>
      </w:r>
      <w:r>
        <w:t xml:space="preserve">. </w:t>
      </w:r>
    </w:p>
    <w:p w:rsidR="009B39B3" w:rsidRPr="009B39B3" w:rsidRDefault="009B39B3" w:rsidP="009B39B3">
      <w:pPr>
        <w:pStyle w:val="ListParagraph"/>
        <w:numPr>
          <w:ilvl w:val="0"/>
          <w:numId w:val="23"/>
        </w:numPr>
      </w:pPr>
      <w:r>
        <w:t xml:space="preserve">Insert a row to Minion.IndexSettingsTable for [YourDatabase].dbo.T3, establishing all appropriate settings, and setting PreCode to </w:t>
      </w:r>
      <w:r>
        <w:rPr>
          <w:i/>
        </w:rPr>
        <w:t>NULL</w:t>
      </w:r>
      <w:r>
        <w:t xml:space="preserve">. </w:t>
      </w:r>
    </w:p>
    <w:p w:rsidR="00F30F5B" w:rsidRDefault="00F30F5B" w:rsidP="00F30F5B">
      <w:r w:rsidRPr="00F30F5B">
        <w:rPr>
          <w:b/>
        </w:rPr>
        <w:lastRenderedPageBreak/>
        <w:t xml:space="preserve">NOTE: </w:t>
      </w:r>
      <w:r w:rsidRPr="00F30F5B">
        <w:t xml:space="preserve">We </w:t>
      </w:r>
      <w:r>
        <w:t xml:space="preserve">strongly recommend that you encapsulate any pre- or post-code into a stored procedure, unless the code is extremely simple. </w:t>
      </w:r>
      <w:r w:rsidR="007F1C18">
        <w:t xml:space="preserve">You can’t pass pre- or post-code parameters </w:t>
      </w:r>
      <w:r w:rsidR="00F3290D">
        <w:t>into</w:t>
      </w:r>
      <w:r w:rsidR="007F1C18">
        <w:t xml:space="preserve"> the indexing routine, so pre- and post-code must be self-contained.  </w:t>
      </w:r>
    </w:p>
    <w:p w:rsidR="00115FB4" w:rsidRDefault="00EE02D0" w:rsidP="00EE02D0">
      <w:r w:rsidRPr="00EE02D0">
        <w:rPr>
          <w:b/>
        </w:rPr>
        <w:t>Example</w:t>
      </w:r>
      <w:r>
        <w:t xml:space="preserve"> - </w:t>
      </w:r>
      <w:r w:rsidR="00115FB4">
        <w:t>A real world TablePreCode example:</w:t>
      </w:r>
      <w:r>
        <w:t xml:space="preserve">  </w:t>
      </w:r>
      <w:r w:rsidR="00115FB4">
        <w:t xml:space="preserve">You have a database supplied by a vendor.  This database has a table with a non-clustered index with ALLOW_PAGE_LOCKS = OFF set.  </w:t>
      </w:r>
      <w:r>
        <w:t xml:space="preserve">This option causes the </w:t>
      </w:r>
      <w:r w:rsidR="00115FB4">
        <w:t>reorg</w:t>
      </w:r>
      <w:r>
        <w:t>anize</w:t>
      </w:r>
      <w:r w:rsidR="00115FB4">
        <w:t xml:space="preserve"> operation on that index </w:t>
      </w:r>
      <w:r>
        <w:t>to fail</w:t>
      </w:r>
      <w:r w:rsidR="00115FB4">
        <w:t xml:space="preserve">.  </w:t>
      </w:r>
      <w:r w:rsidR="00DF412B">
        <w:t>To resolve this,</w:t>
      </w:r>
      <w:r w:rsidR="00115FB4">
        <w:t xml:space="preserve"> enter a row for that table into the Minion.IndexSettingsTable table</w:t>
      </w:r>
      <w:r w:rsidR="00DF412B">
        <w:t>,</w:t>
      </w:r>
      <w:r w:rsidR="00115FB4">
        <w:t xml:space="preserve"> and include the following TablePreCode and TablePostCode options:</w:t>
      </w:r>
    </w:p>
    <w:p w:rsidR="00DF412B" w:rsidRPr="00DF412B" w:rsidRDefault="00DF412B" w:rsidP="00DF412B">
      <w:pPr>
        <w:autoSpaceDE w:val="0"/>
        <w:autoSpaceDN w:val="0"/>
        <w:adjustRightInd w:val="0"/>
        <w:spacing w:after="0" w:line="240" w:lineRule="auto"/>
        <w:ind w:left="720"/>
        <w:rPr>
          <w:rFonts w:cs="Consolas"/>
          <w:sz w:val="22"/>
          <w:szCs w:val="22"/>
        </w:rPr>
      </w:pPr>
      <w:r w:rsidRPr="00DF412B">
        <w:rPr>
          <w:rFonts w:cs="Consolas"/>
          <w:color w:val="0000FF"/>
          <w:sz w:val="22"/>
          <w:szCs w:val="22"/>
        </w:rPr>
        <w:t>INSERT</w:t>
      </w:r>
      <w:r w:rsidRPr="00DF412B">
        <w:rPr>
          <w:rFonts w:cs="Consolas"/>
          <w:sz w:val="22"/>
          <w:szCs w:val="22"/>
        </w:rPr>
        <w:tab/>
      </w:r>
      <w:r w:rsidRPr="00DF412B">
        <w:rPr>
          <w:rFonts w:cs="Consolas"/>
          <w:color w:val="008080"/>
          <w:sz w:val="22"/>
          <w:szCs w:val="22"/>
        </w:rPr>
        <w:t>Minion</w:t>
      </w:r>
      <w:r w:rsidRPr="00DF412B">
        <w:rPr>
          <w:rFonts w:cs="Consolas"/>
          <w:color w:val="808080"/>
          <w:sz w:val="22"/>
          <w:szCs w:val="22"/>
        </w:rPr>
        <w:t>.</w:t>
      </w:r>
      <w:r w:rsidRPr="00DF412B">
        <w:rPr>
          <w:rFonts w:cs="Consolas"/>
          <w:color w:val="008080"/>
          <w:sz w:val="22"/>
          <w:szCs w:val="22"/>
        </w:rPr>
        <w:t>IndexSettingsTable</w:t>
      </w:r>
    </w:p>
    <w:p w:rsidR="00DF412B" w:rsidRPr="00DF412B" w:rsidRDefault="00DF412B" w:rsidP="00DF412B">
      <w:pPr>
        <w:autoSpaceDE w:val="0"/>
        <w:autoSpaceDN w:val="0"/>
        <w:adjustRightInd w:val="0"/>
        <w:spacing w:after="0" w:line="240" w:lineRule="auto"/>
        <w:ind w:left="720"/>
        <w:rPr>
          <w:rFonts w:cs="Consolas"/>
          <w:sz w:val="22"/>
          <w:szCs w:val="22"/>
        </w:rPr>
      </w:pPr>
      <w:r w:rsidRPr="00DF412B">
        <w:rPr>
          <w:rFonts w:cs="Consolas"/>
          <w:color w:val="0000FF"/>
          <w:sz w:val="22"/>
          <w:szCs w:val="22"/>
        </w:rPr>
        <w:tab/>
      </w:r>
      <w:r w:rsidRPr="00DF412B">
        <w:rPr>
          <w:rFonts w:cs="Consolas"/>
          <w:color w:val="0000FF"/>
          <w:sz w:val="22"/>
          <w:szCs w:val="22"/>
        </w:rPr>
        <w:tab/>
      </w:r>
      <w:r w:rsidRPr="00DF412B">
        <w:rPr>
          <w:rFonts w:cs="Consolas"/>
          <w:color w:val="808080"/>
          <w:sz w:val="22"/>
          <w:szCs w:val="22"/>
        </w:rPr>
        <w:t>(</w:t>
      </w:r>
      <w:r w:rsidRPr="00DF412B">
        <w:rPr>
          <w:rFonts w:cs="Consolas"/>
          <w:sz w:val="22"/>
          <w:szCs w:val="22"/>
        </w:rPr>
        <w:t xml:space="preserve"> </w:t>
      </w:r>
      <w:r w:rsidRPr="00DF412B">
        <w:rPr>
          <w:rFonts w:cs="Consolas"/>
          <w:color w:val="008080"/>
          <w:sz w:val="22"/>
          <w:szCs w:val="22"/>
        </w:rPr>
        <w:t>DBName</w:t>
      </w:r>
      <w:r w:rsidRPr="00DF412B">
        <w:rPr>
          <w:rFonts w:cs="Consolas"/>
          <w:sz w:val="22"/>
          <w:szCs w:val="22"/>
        </w:rPr>
        <w:t xml:space="preserve"> </w:t>
      </w:r>
    </w:p>
    <w:p w:rsidR="00DF412B" w:rsidRPr="00DF412B" w:rsidRDefault="00DF412B" w:rsidP="00DF412B">
      <w:pPr>
        <w:autoSpaceDE w:val="0"/>
        <w:autoSpaceDN w:val="0"/>
        <w:adjustRightInd w:val="0"/>
        <w:spacing w:after="0" w:line="240" w:lineRule="auto"/>
        <w:ind w:left="720"/>
        <w:rPr>
          <w:rFonts w:cs="Consolas"/>
          <w:sz w:val="22"/>
          <w:szCs w:val="22"/>
        </w:rPr>
      </w:pPr>
      <w:r w:rsidRPr="00DF412B">
        <w:rPr>
          <w:rFonts w:cs="Consolas"/>
          <w:sz w:val="22"/>
          <w:szCs w:val="22"/>
        </w:rPr>
        <w:tab/>
      </w:r>
      <w:r w:rsidRPr="00DF412B">
        <w:rPr>
          <w:rFonts w:cs="Consolas"/>
          <w:sz w:val="22"/>
          <w:szCs w:val="22"/>
        </w:rPr>
        <w:tab/>
        <w:t xml:space="preserve">  </w:t>
      </w:r>
      <w:r w:rsidRPr="00DF412B">
        <w:rPr>
          <w:rFonts w:cs="Consolas"/>
          <w:color w:val="808080"/>
          <w:sz w:val="22"/>
          <w:szCs w:val="22"/>
        </w:rPr>
        <w:t>,</w:t>
      </w:r>
      <w:r w:rsidRPr="00DF412B">
        <w:rPr>
          <w:rFonts w:cs="Consolas"/>
          <w:sz w:val="22"/>
          <w:szCs w:val="22"/>
        </w:rPr>
        <w:t xml:space="preserve"> </w:t>
      </w:r>
      <w:r w:rsidRPr="00DF412B">
        <w:rPr>
          <w:rFonts w:cs="Consolas"/>
          <w:color w:val="008080"/>
          <w:sz w:val="22"/>
          <w:szCs w:val="22"/>
        </w:rPr>
        <w:t>SchemaName</w:t>
      </w:r>
      <w:r w:rsidRPr="00DF412B">
        <w:rPr>
          <w:rFonts w:cs="Consolas"/>
          <w:sz w:val="22"/>
          <w:szCs w:val="22"/>
        </w:rPr>
        <w:t xml:space="preserve"> </w:t>
      </w:r>
    </w:p>
    <w:p w:rsidR="00DF412B" w:rsidRPr="00DF412B" w:rsidRDefault="00DF412B" w:rsidP="00DF412B">
      <w:pPr>
        <w:autoSpaceDE w:val="0"/>
        <w:autoSpaceDN w:val="0"/>
        <w:adjustRightInd w:val="0"/>
        <w:spacing w:after="0" w:line="240" w:lineRule="auto"/>
        <w:ind w:left="720"/>
        <w:rPr>
          <w:rFonts w:cs="Consolas"/>
          <w:sz w:val="22"/>
          <w:szCs w:val="22"/>
        </w:rPr>
      </w:pPr>
      <w:r w:rsidRPr="00DF412B">
        <w:rPr>
          <w:rFonts w:cs="Consolas"/>
          <w:sz w:val="22"/>
          <w:szCs w:val="22"/>
        </w:rPr>
        <w:tab/>
      </w:r>
      <w:r w:rsidRPr="00DF412B">
        <w:rPr>
          <w:rFonts w:cs="Consolas"/>
          <w:sz w:val="22"/>
          <w:szCs w:val="22"/>
        </w:rPr>
        <w:tab/>
        <w:t xml:space="preserve">  </w:t>
      </w:r>
      <w:r w:rsidRPr="00DF412B">
        <w:rPr>
          <w:rFonts w:cs="Consolas"/>
          <w:color w:val="808080"/>
          <w:sz w:val="22"/>
          <w:szCs w:val="22"/>
        </w:rPr>
        <w:t>,</w:t>
      </w:r>
      <w:r w:rsidRPr="00DF412B">
        <w:rPr>
          <w:rFonts w:cs="Consolas"/>
          <w:sz w:val="22"/>
          <w:szCs w:val="22"/>
        </w:rPr>
        <w:t xml:space="preserve"> </w:t>
      </w:r>
      <w:r w:rsidRPr="00DF412B">
        <w:rPr>
          <w:rFonts w:cs="Consolas"/>
          <w:color w:val="008080"/>
          <w:sz w:val="22"/>
          <w:szCs w:val="22"/>
        </w:rPr>
        <w:t>TableName</w:t>
      </w:r>
      <w:r w:rsidRPr="00DF412B">
        <w:rPr>
          <w:rFonts w:cs="Consolas"/>
          <w:sz w:val="22"/>
          <w:szCs w:val="22"/>
        </w:rPr>
        <w:t xml:space="preserve"> </w:t>
      </w:r>
    </w:p>
    <w:p w:rsidR="00DF412B" w:rsidRPr="00DF412B" w:rsidRDefault="00DF412B" w:rsidP="00DF412B">
      <w:pPr>
        <w:autoSpaceDE w:val="0"/>
        <w:autoSpaceDN w:val="0"/>
        <w:adjustRightInd w:val="0"/>
        <w:spacing w:after="0" w:line="240" w:lineRule="auto"/>
        <w:ind w:left="720"/>
        <w:rPr>
          <w:rFonts w:cs="Consolas"/>
          <w:sz w:val="22"/>
          <w:szCs w:val="22"/>
        </w:rPr>
      </w:pPr>
      <w:r w:rsidRPr="00DF412B">
        <w:rPr>
          <w:rFonts w:cs="Consolas"/>
          <w:sz w:val="22"/>
          <w:szCs w:val="22"/>
        </w:rPr>
        <w:tab/>
      </w:r>
      <w:r w:rsidRPr="00DF412B">
        <w:rPr>
          <w:rFonts w:cs="Consolas"/>
          <w:sz w:val="22"/>
          <w:szCs w:val="22"/>
        </w:rPr>
        <w:tab/>
        <w:t xml:space="preserve">  </w:t>
      </w:r>
      <w:r w:rsidRPr="00DF412B">
        <w:rPr>
          <w:rFonts w:cs="Consolas"/>
          <w:color w:val="808080"/>
          <w:sz w:val="22"/>
          <w:szCs w:val="22"/>
        </w:rPr>
        <w:t>,</w:t>
      </w:r>
      <w:r w:rsidRPr="00DF412B">
        <w:rPr>
          <w:rFonts w:cs="Consolas"/>
          <w:sz w:val="22"/>
          <w:szCs w:val="22"/>
        </w:rPr>
        <w:t xml:space="preserve"> </w:t>
      </w:r>
      <w:r w:rsidRPr="00DF412B">
        <w:rPr>
          <w:rFonts w:cs="Consolas"/>
          <w:color w:val="008080"/>
          <w:sz w:val="22"/>
          <w:szCs w:val="22"/>
        </w:rPr>
        <w:t>Exclude</w:t>
      </w:r>
      <w:r w:rsidRPr="00DF412B">
        <w:rPr>
          <w:rFonts w:cs="Consolas"/>
          <w:sz w:val="22"/>
          <w:szCs w:val="22"/>
        </w:rPr>
        <w:t xml:space="preserve"> </w:t>
      </w:r>
    </w:p>
    <w:p w:rsidR="00DF412B" w:rsidRPr="00DF412B" w:rsidRDefault="00DF412B" w:rsidP="00DF412B">
      <w:pPr>
        <w:autoSpaceDE w:val="0"/>
        <w:autoSpaceDN w:val="0"/>
        <w:adjustRightInd w:val="0"/>
        <w:spacing w:after="0" w:line="240" w:lineRule="auto"/>
        <w:ind w:left="720"/>
        <w:rPr>
          <w:rFonts w:cs="Consolas"/>
          <w:sz w:val="22"/>
          <w:szCs w:val="22"/>
        </w:rPr>
      </w:pPr>
      <w:r w:rsidRPr="00DF412B">
        <w:rPr>
          <w:rFonts w:cs="Consolas"/>
          <w:sz w:val="22"/>
          <w:szCs w:val="22"/>
        </w:rPr>
        <w:tab/>
      </w:r>
      <w:r w:rsidRPr="00DF412B">
        <w:rPr>
          <w:rFonts w:cs="Consolas"/>
          <w:sz w:val="22"/>
          <w:szCs w:val="22"/>
        </w:rPr>
        <w:tab/>
        <w:t xml:space="preserve">  </w:t>
      </w:r>
      <w:r w:rsidRPr="00DF412B">
        <w:rPr>
          <w:rFonts w:cs="Consolas"/>
          <w:color w:val="808080"/>
          <w:sz w:val="22"/>
          <w:szCs w:val="22"/>
        </w:rPr>
        <w:t>,</w:t>
      </w:r>
      <w:r w:rsidRPr="00DF412B">
        <w:rPr>
          <w:rFonts w:cs="Consolas"/>
          <w:sz w:val="22"/>
          <w:szCs w:val="22"/>
        </w:rPr>
        <w:t xml:space="preserve"> </w:t>
      </w:r>
      <w:r w:rsidRPr="00DF412B">
        <w:rPr>
          <w:rFonts w:cs="Consolas"/>
          <w:color w:val="008080"/>
          <w:sz w:val="22"/>
          <w:szCs w:val="22"/>
        </w:rPr>
        <w:t>ReindexGroupOrder</w:t>
      </w:r>
      <w:r w:rsidRPr="00DF412B">
        <w:rPr>
          <w:rFonts w:cs="Consolas"/>
          <w:sz w:val="22"/>
          <w:szCs w:val="22"/>
        </w:rPr>
        <w:t xml:space="preserve"> </w:t>
      </w:r>
    </w:p>
    <w:p w:rsidR="00DF412B" w:rsidRPr="00DF412B" w:rsidRDefault="00DF412B" w:rsidP="00DF412B">
      <w:pPr>
        <w:autoSpaceDE w:val="0"/>
        <w:autoSpaceDN w:val="0"/>
        <w:adjustRightInd w:val="0"/>
        <w:spacing w:after="0" w:line="240" w:lineRule="auto"/>
        <w:ind w:left="720"/>
        <w:rPr>
          <w:rFonts w:cs="Consolas"/>
          <w:sz w:val="22"/>
          <w:szCs w:val="22"/>
        </w:rPr>
      </w:pPr>
      <w:r w:rsidRPr="00DF412B">
        <w:rPr>
          <w:rFonts w:cs="Consolas"/>
          <w:sz w:val="22"/>
          <w:szCs w:val="22"/>
        </w:rPr>
        <w:tab/>
      </w:r>
      <w:r w:rsidRPr="00DF412B">
        <w:rPr>
          <w:rFonts w:cs="Consolas"/>
          <w:sz w:val="22"/>
          <w:szCs w:val="22"/>
        </w:rPr>
        <w:tab/>
        <w:t xml:space="preserve">  </w:t>
      </w:r>
      <w:r w:rsidRPr="00DF412B">
        <w:rPr>
          <w:rFonts w:cs="Consolas"/>
          <w:color w:val="808080"/>
          <w:sz w:val="22"/>
          <w:szCs w:val="22"/>
        </w:rPr>
        <w:t>,</w:t>
      </w:r>
      <w:r w:rsidRPr="00DF412B">
        <w:rPr>
          <w:rFonts w:cs="Consolas"/>
          <w:sz w:val="22"/>
          <w:szCs w:val="22"/>
        </w:rPr>
        <w:t xml:space="preserve"> </w:t>
      </w:r>
      <w:r w:rsidRPr="00DF412B">
        <w:rPr>
          <w:rFonts w:cs="Consolas"/>
          <w:color w:val="008080"/>
          <w:sz w:val="22"/>
          <w:szCs w:val="22"/>
        </w:rPr>
        <w:t>ReindexOrder</w:t>
      </w:r>
      <w:r w:rsidRPr="00DF412B">
        <w:rPr>
          <w:rFonts w:cs="Consolas"/>
          <w:sz w:val="22"/>
          <w:szCs w:val="22"/>
        </w:rPr>
        <w:t xml:space="preserve"> </w:t>
      </w:r>
    </w:p>
    <w:p w:rsidR="00DF412B" w:rsidRPr="00DF412B" w:rsidRDefault="00DF412B" w:rsidP="00DF412B">
      <w:pPr>
        <w:autoSpaceDE w:val="0"/>
        <w:autoSpaceDN w:val="0"/>
        <w:adjustRightInd w:val="0"/>
        <w:spacing w:after="0" w:line="240" w:lineRule="auto"/>
        <w:ind w:left="720"/>
        <w:rPr>
          <w:rFonts w:cs="Consolas"/>
          <w:sz w:val="22"/>
          <w:szCs w:val="22"/>
        </w:rPr>
      </w:pPr>
      <w:r w:rsidRPr="00DF412B">
        <w:rPr>
          <w:rFonts w:cs="Consolas"/>
          <w:sz w:val="22"/>
          <w:szCs w:val="22"/>
        </w:rPr>
        <w:tab/>
      </w:r>
      <w:r w:rsidRPr="00DF412B">
        <w:rPr>
          <w:rFonts w:cs="Consolas"/>
          <w:sz w:val="22"/>
          <w:szCs w:val="22"/>
        </w:rPr>
        <w:tab/>
        <w:t xml:space="preserve">  </w:t>
      </w:r>
      <w:r w:rsidRPr="00DF412B">
        <w:rPr>
          <w:rFonts w:cs="Consolas"/>
          <w:color w:val="808080"/>
          <w:sz w:val="22"/>
          <w:szCs w:val="22"/>
        </w:rPr>
        <w:t>,</w:t>
      </w:r>
      <w:r w:rsidRPr="00DF412B">
        <w:rPr>
          <w:rFonts w:cs="Consolas"/>
          <w:sz w:val="22"/>
          <w:szCs w:val="22"/>
        </w:rPr>
        <w:t xml:space="preserve"> </w:t>
      </w:r>
      <w:r w:rsidRPr="00DF412B">
        <w:rPr>
          <w:rFonts w:cs="Consolas"/>
          <w:color w:val="008080"/>
          <w:sz w:val="22"/>
          <w:szCs w:val="22"/>
        </w:rPr>
        <w:t>ReorgThreshold</w:t>
      </w:r>
      <w:r w:rsidRPr="00DF412B">
        <w:rPr>
          <w:rFonts w:cs="Consolas"/>
          <w:sz w:val="22"/>
          <w:szCs w:val="22"/>
        </w:rPr>
        <w:t xml:space="preserve"> </w:t>
      </w:r>
    </w:p>
    <w:p w:rsidR="00DF412B" w:rsidRPr="00DF412B" w:rsidRDefault="00DF412B" w:rsidP="00DF412B">
      <w:pPr>
        <w:autoSpaceDE w:val="0"/>
        <w:autoSpaceDN w:val="0"/>
        <w:adjustRightInd w:val="0"/>
        <w:spacing w:after="0" w:line="240" w:lineRule="auto"/>
        <w:ind w:left="720"/>
        <w:rPr>
          <w:rFonts w:cs="Consolas"/>
          <w:sz w:val="22"/>
          <w:szCs w:val="22"/>
        </w:rPr>
      </w:pPr>
      <w:r w:rsidRPr="00DF412B">
        <w:rPr>
          <w:rFonts w:cs="Consolas"/>
          <w:sz w:val="22"/>
          <w:szCs w:val="22"/>
        </w:rPr>
        <w:tab/>
      </w:r>
      <w:r w:rsidRPr="00DF412B">
        <w:rPr>
          <w:rFonts w:cs="Consolas"/>
          <w:sz w:val="22"/>
          <w:szCs w:val="22"/>
        </w:rPr>
        <w:tab/>
        <w:t xml:space="preserve">  </w:t>
      </w:r>
      <w:r w:rsidRPr="00DF412B">
        <w:rPr>
          <w:rFonts w:cs="Consolas"/>
          <w:color w:val="808080"/>
          <w:sz w:val="22"/>
          <w:szCs w:val="22"/>
        </w:rPr>
        <w:t>,</w:t>
      </w:r>
      <w:r w:rsidRPr="00DF412B">
        <w:rPr>
          <w:rFonts w:cs="Consolas"/>
          <w:sz w:val="22"/>
          <w:szCs w:val="22"/>
        </w:rPr>
        <w:t xml:space="preserve"> </w:t>
      </w:r>
      <w:r w:rsidRPr="00DF412B">
        <w:rPr>
          <w:rFonts w:cs="Consolas"/>
          <w:color w:val="008080"/>
          <w:sz w:val="22"/>
          <w:szCs w:val="22"/>
        </w:rPr>
        <w:t>RebuildThreshold</w:t>
      </w:r>
      <w:r w:rsidRPr="00DF412B">
        <w:rPr>
          <w:rFonts w:cs="Consolas"/>
          <w:sz w:val="22"/>
          <w:szCs w:val="22"/>
        </w:rPr>
        <w:t xml:space="preserve"> </w:t>
      </w:r>
    </w:p>
    <w:p w:rsidR="00DF412B" w:rsidRPr="00DF412B" w:rsidRDefault="00DF412B" w:rsidP="00DF412B">
      <w:pPr>
        <w:autoSpaceDE w:val="0"/>
        <w:autoSpaceDN w:val="0"/>
        <w:adjustRightInd w:val="0"/>
        <w:spacing w:after="0" w:line="240" w:lineRule="auto"/>
        <w:ind w:left="720"/>
        <w:rPr>
          <w:rFonts w:cs="Consolas"/>
          <w:sz w:val="22"/>
          <w:szCs w:val="22"/>
        </w:rPr>
      </w:pPr>
      <w:r w:rsidRPr="00DF412B">
        <w:rPr>
          <w:rFonts w:cs="Consolas"/>
          <w:sz w:val="22"/>
          <w:szCs w:val="22"/>
        </w:rPr>
        <w:tab/>
      </w:r>
      <w:r w:rsidRPr="00DF412B">
        <w:rPr>
          <w:rFonts w:cs="Consolas"/>
          <w:sz w:val="22"/>
          <w:szCs w:val="22"/>
        </w:rPr>
        <w:tab/>
        <w:t xml:space="preserve">  </w:t>
      </w:r>
      <w:r w:rsidRPr="00DF412B">
        <w:rPr>
          <w:rFonts w:cs="Consolas"/>
          <w:color w:val="808080"/>
          <w:sz w:val="22"/>
          <w:szCs w:val="22"/>
        </w:rPr>
        <w:t>,</w:t>
      </w:r>
      <w:r w:rsidRPr="00DF412B">
        <w:rPr>
          <w:rFonts w:cs="Consolas"/>
          <w:sz w:val="22"/>
          <w:szCs w:val="22"/>
        </w:rPr>
        <w:t xml:space="preserve"> </w:t>
      </w:r>
      <w:r w:rsidRPr="00DF412B">
        <w:rPr>
          <w:rFonts w:cs="Consolas"/>
          <w:color w:val="008080"/>
          <w:sz w:val="22"/>
          <w:szCs w:val="22"/>
        </w:rPr>
        <w:t>AllowPageLocks</w:t>
      </w:r>
      <w:r w:rsidRPr="00DF412B">
        <w:rPr>
          <w:rFonts w:cs="Consolas"/>
          <w:sz w:val="22"/>
          <w:szCs w:val="22"/>
        </w:rPr>
        <w:t xml:space="preserve"> </w:t>
      </w:r>
    </w:p>
    <w:p w:rsidR="00DF412B" w:rsidRPr="00DF412B" w:rsidRDefault="00DF412B" w:rsidP="00DF412B">
      <w:pPr>
        <w:autoSpaceDE w:val="0"/>
        <w:autoSpaceDN w:val="0"/>
        <w:adjustRightInd w:val="0"/>
        <w:spacing w:after="0" w:line="240" w:lineRule="auto"/>
        <w:ind w:left="720"/>
        <w:rPr>
          <w:rFonts w:cs="Consolas"/>
          <w:sz w:val="22"/>
          <w:szCs w:val="22"/>
        </w:rPr>
      </w:pPr>
      <w:r w:rsidRPr="00DF412B">
        <w:rPr>
          <w:rFonts w:cs="Consolas"/>
          <w:sz w:val="22"/>
          <w:szCs w:val="22"/>
        </w:rPr>
        <w:tab/>
      </w:r>
      <w:r w:rsidRPr="00DF412B">
        <w:rPr>
          <w:rFonts w:cs="Consolas"/>
          <w:sz w:val="22"/>
          <w:szCs w:val="22"/>
        </w:rPr>
        <w:tab/>
        <w:t xml:space="preserve">  </w:t>
      </w:r>
      <w:r w:rsidRPr="00DF412B">
        <w:rPr>
          <w:rFonts w:cs="Consolas"/>
          <w:color w:val="808080"/>
          <w:sz w:val="22"/>
          <w:szCs w:val="22"/>
        </w:rPr>
        <w:t>,</w:t>
      </w:r>
      <w:r w:rsidRPr="00DF412B">
        <w:rPr>
          <w:rFonts w:cs="Consolas"/>
          <w:sz w:val="22"/>
          <w:szCs w:val="22"/>
        </w:rPr>
        <w:t xml:space="preserve"> </w:t>
      </w:r>
      <w:r w:rsidRPr="00DF412B">
        <w:rPr>
          <w:rFonts w:cs="Consolas"/>
          <w:color w:val="008080"/>
          <w:sz w:val="22"/>
          <w:szCs w:val="22"/>
        </w:rPr>
        <w:t>TablePreCode</w:t>
      </w:r>
      <w:r w:rsidRPr="00DF412B">
        <w:rPr>
          <w:rFonts w:cs="Consolas"/>
          <w:sz w:val="22"/>
          <w:szCs w:val="22"/>
        </w:rPr>
        <w:t xml:space="preserve"> </w:t>
      </w:r>
    </w:p>
    <w:p w:rsidR="00DF412B" w:rsidRPr="00DF412B" w:rsidRDefault="00DF412B" w:rsidP="00DF412B">
      <w:pPr>
        <w:autoSpaceDE w:val="0"/>
        <w:autoSpaceDN w:val="0"/>
        <w:adjustRightInd w:val="0"/>
        <w:spacing w:after="0" w:line="240" w:lineRule="auto"/>
        <w:ind w:left="720"/>
        <w:rPr>
          <w:rFonts w:cs="Consolas"/>
          <w:sz w:val="22"/>
          <w:szCs w:val="22"/>
        </w:rPr>
      </w:pPr>
      <w:r w:rsidRPr="00DF412B">
        <w:rPr>
          <w:rFonts w:cs="Consolas"/>
          <w:sz w:val="22"/>
          <w:szCs w:val="22"/>
        </w:rPr>
        <w:tab/>
      </w:r>
      <w:r w:rsidRPr="00DF412B">
        <w:rPr>
          <w:rFonts w:cs="Consolas"/>
          <w:sz w:val="22"/>
          <w:szCs w:val="22"/>
        </w:rPr>
        <w:tab/>
        <w:t xml:space="preserve">  </w:t>
      </w:r>
      <w:r w:rsidRPr="00DF412B">
        <w:rPr>
          <w:rFonts w:cs="Consolas"/>
          <w:color w:val="808080"/>
          <w:sz w:val="22"/>
          <w:szCs w:val="22"/>
        </w:rPr>
        <w:t>,</w:t>
      </w:r>
      <w:r w:rsidRPr="00DF412B">
        <w:rPr>
          <w:rFonts w:cs="Consolas"/>
          <w:sz w:val="22"/>
          <w:szCs w:val="22"/>
        </w:rPr>
        <w:t xml:space="preserve"> </w:t>
      </w:r>
      <w:r w:rsidRPr="00DF412B">
        <w:rPr>
          <w:rFonts w:cs="Consolas"/>
          <w:color w:val="008080"/>
          <w:sz w:val="22"/>
          <w:szCs w:val="22"/>
        </w:rPr>
        <w:t>TablePostCode</w:t>
      </w:r>
    </w:p>
    <w:p w:rsidR="00DF412B" w:rsidRPr="00DF412B" w:rsidRDefault="00DF412B" w:rsidP="00DF412B">
      <w:pPr>
        <w:autoSpaceDE w:val="0"/>
        <w:autoSpaceDN w:val="0"/>
        <w:adjustRightInd w:val="0"/>
        <w:spacing w:after="0" w:line="240" w:lineRule="auto"/>
        <w:ind w:left="720"/>
        <w:rPr>
          <w:rFonts w:cs="Consolas"/>
          <w:sz w:val="22"/>
          <w:szCs w:val="22"/>
        </w:rPr>
      </w:pPr>
      <w:r w:rsidRPr="00DF412B">
        <w:rPr>
          <w:rFonts w:cs="Consolas"/>
          <w:sz w:val="22"/>
          <w:szCs w:val="22"/>
        </w:rPr>
        <w:tab/>
      </w:r>
      <w:r w:rsidRPr="00DF412B">
        <w:rPr>
          <w:rFonts w:cs="Consolas"/>
          <w:sz w:val="22"/>
          <w:szCs w:val="22"/>
        </w:rPr>
        <w:tab/>
      </w:r>
      <w:r w:rsidRPr="00DF412B">
        <w:rPr>
          <w:rFonts w:cs="Consolas"/>
          <w:color w:val="808080"/>
          <w:sz w:val="22"/>
          <w:szCs w:val="22"/>
        </w:rPr>
        <w:t>)</w:t>
      </w:r>
    </w:p>
    <w:p w:rsidR="00DF412B" w:rsidRPr="00DF412B" w:rsidRDefault="00DF412B" w:rsidP="00DF412B">
      <w:pPr>
        <w:autoSpaceDE w:val="0"/>
        <w:autoSpaceDN w:val="0"/>
        <w:adjustRightInd w:val="0"/>
        <w:spacing w:after="0" w:line="240" w:lineRule="auto"/>
        <w:ind w:left="720"/>
        <w:rPr>
          <w:rFonts w:cs="Consolas"/>
          <w:sz w:val="22"/>
          <w:szCs w:val="22"/>
        </w:rPr>
      </w:pPr>
      <w:r w:rsidRPr="00DF412B">
        <w:rPr>
          <w:rFonts w:cs="Consolas"/>
          <w:color w:val="0000FF"/>
          <w:sz w:val="22"/>
          <w:szCs w:val="22"/>
        </w:rPr>
        <w:t>SELECT</w:t>
      </w:r>
      <w:r w:rsidRPr="00DF412B">
        <w:rPr>
          <w:rFonts w:cs="Consolas"/>
          <w:sz w:val="22"/>
          <w:szCs w:val="22"/>
        </w:rPr>
        <w:tab/>
      </w:r>
      <w:r w:rsidRPr="00DF412B">
        <w:rPr>
          <w:rFonts w:cs="Consolas"/>
          <w:color w:val="FF0000"/>
          <w:sz w:val="22"/>
          <w:szCs w:val="22"/>
        </w:rPr>
        <w:t>'Demo'</w:t>
      </w:r>
      <w:r w:rsidRPr="00DF412B">
        <w:rPr>
          <w:rFonts w:cs="Consolas"/>
          <w:sz w:val="22"/>
          <w:szCs w:val="22"/>
        </w:rPr>
        <w:t xml:space="preserve"> </w:t>
      </w:r>
      <w:r w:rsidRPr="00DF412B">
        <w:rPr>
          <w:rFonts w:cs="Consolas"/>
          <w:sz w:val="22"/>
          <w:szCs w:val="22"/>
        </w:rPr>
        <w:tab/>
      </w:r>
      <w:r w:rsidRPr="00DF412B">
        <w:rPr>
          <w:rFonts w:cs="Consolas"/>
          <w:sz w:val="22"/>
          <w:szCs w:val="22"/>
        </w:rPr>
        <w:tab/>
      </w:r>
      <w:r w:rsidRPr="00DF412B">
        <w:rPr>
          <w:rFonts w:cs="Consolas"/>
          <w:color w:val="008000"/>
          <w:sz w:val="22"/>
          <w:szCs w:val="22"/>
        </w:rPr>
        <w:t>--DBName</w:t>
      </w:r>
    </w:p>
    <w:p w:rsidR="00DF412B" w:rsidRPr="00DF412B" w:rsidRDefault="00DF412B" w:rsidP="00DF412B">
      <w:pPr>
        <w:autoSpaceDE w:val="0"/>
        <w:autoSpaceDN w:val="0"/>
        <w:adjustRightInd w:val="0"/>
        <w:spacing w:after="0" w:line="240" w:lineRule="auto"/>
        <w:ind w:left="720"/>
        <w:rPr>
          <w:rFonts w:cs="Consolas"/>
          <w:sz w:val="22"/>
          <w:szCs w:val="22"/>
        </w:rPr>
      </w:pPr>
      <w:r w:rsidRPr="00DF412B">
        <w:rPr>
          <w:rFonts w:cs="Consolas"/>
          <w:sz w:val="22"/>
          <w:szCs w:val="22"/>
        </w:rPr>
        <w:tab/>
      </w:r>
      <w:r w:rsidRPr="00DF412B">
        <w:rPr>
          <w:rFonts w:cs="Consolas"/>
          <w:sz w:val="22"/>
          <w:szCs w:val="22"/>
        </w:rPr>
        <w:tab/>
      </w:r>
      <w:r w:rsidRPr="00DF412B">
        <w:rPr>
          <w:rFonts w:cs="Consolas"/>
          <w:color w:val="808080"/>
          <w:sz w:val="22"/>
          <w:szCs w:val="22"/>
        </w:rPr>
        <w:t>,</w:t>
      </w:r>
      <w:r w:rsidRPr="00DF412B">
        <w:rPr>
          <w:rFonts w:cs="Consolas"/>
          <w:sz w:val="22"/>
          <w:szCs w:val="22"/>
        </w:rPr>
        <w:t xml:space="preserve"> </w:t>
      </w:r>
      <w:r w:rsidRPr="00DF412B">
        <w:rPr>
          <w:rFonts w:cs="Consolas"/>
          <w:color w:val="FF0000"/>
          <w:sz w:val="22"/>
          <w:szCs w:val="22"/>
        </w:rPr>
        <w:t>'dbo'</w:t>
      </w:r>
      <w:r w:rsidRPr="00DF412B">
        <w:rPr>
          <w:rFonts w:cs="Consolas"/>
          <w:sz w:val="22"/>
          <w:szCs w:val="22"/>
        </w:rPr>
        <w:t xml:space="preserve"> </w:t>
      </w:r>
      <w:r w:rsidRPr="00DF412B">
        <w:rPr>
          <w:rFonts w:cs="Consolas"/>
          <w:sz w:val="22"/>
          <w:szCs w:val="22"/>
        </w:rPr>
        <w:tab/>
      </w:r>
      <w:r w:rsidRPr="00DF412B">
        <w:rPr>
          <w:rFonts w:cs="Consolas"/>
          <w:color w:val="008000"/>
          <w:sz w:val="22"/>
          <w:szCs w:val="22"/>
        </w:rPr>
        <w:t>--SchemaName</w:t>
      </w:r>
    </w:p>
    <w:p w:rsidR="00DF412B" w:rsidRPr="00DF412B" w:rsidRDefault="00DF412B" w:rsidP="00DF412B">
      <w:pPr>
        <w:autoSpaceDE w:val="0"/>
        <w:autoSpaceDN w:val="0"/>
        <w:adjustRightInd w:val="0"/>
        <w:spacing w:after="0" w:line="240" w:lineRule="auto"/>
        <w:ind w:left="720"/>
        <w:rPr>
          <w:rFonts w:cs="Consolas"/>
          <w:sz w:val="22"/>
          <w:szCs w:val="22"/>
        </w:rPr>
      </w:pPr>
      <w:r w:rsidRPr="00DF412B">
        <w:rPr>
          <w:rFonts w:cs="Consolas"/>
          <w:sz w:val="22"/>
          <w:szCs w:val="22"/>
        </w:rPr>
        <w:tab/>
      </w:r>
      <w:r w:rsidRPr="00DF412B">
        <w:rPr>
          <w:rFonts w:cs="Consolas"/>
          <w:sz w:val="22"/>
          <w:szCs w:val="22"/>
        </w:rPr>
        <w:tab/>
      </w:r>
      <w:r w:rsidRPr="00DF412B">
        <w:rPr>
          <w:rFonts w:cs="Consolas"/>
          <w:color w:val="808080"/>
          <w:sz w:val="22"/>
          <w:szCs w:val="22"/>
        </w:rPr>
        <w:t>,</w:t>
      </w:r>
      <w:r w:rsidRPr="00DF412B">
        <w:rPr>
          <w:rFonts w:cs="Consolas"/>
          <w:sz w:val="22"/>
          <w:szCs w:val="22"/>
        </w:rPr>
        <w:t xml:space="preserve"> </w:t>
      </w:r>
      <w:r w:rsidRPr="00DF412B">
        <w:rPr>
          <w:rFonts w:cs="Consolas"/>
          <w:color w:val="FF0000"/>
          <w:sz w:val="22"/>
          <w:szCs w:val="22"/>
        </w:rPr>
        <w:t>'fragment'</w:t>
      </w:r>
      <w:r w:rsidRPr="00DF412B">
        <w:rPr>
          <w:rFonts w:cs="Consolas"/>
          <w:sz w:val="22"/>
          <w:szCs w:val="22"/>
        </w:rPr>
        <w:t xml:space="preserve">  </w:t>
      </w:r>
      <w:r w:rsidRPr="00DF412B">
        <w:rPr>
          <w:rFonts w:cs="Consolas"/>
          <w:color w:val="008000"/>
          <w:sz w:val="22"/>
          <w:szCs w:val="22"/>
        </w:rPr>
        <w:t>--TableName</w:t>
      </w:r>
    </w:p>
    <w:p w:rsidR="00DF412B" w:rsidRPr="00DF412B" w:rsidRDefault="00DF412B" w:rsidP="00DF412B">
      <w:pPr>
        <w:autoSpaceDE w:val="0"/>
        <w:autoSpaceDN w:val="0"/>
        <w:adjustRightInd w:val="0"/>
        <w:spacing w:after="0" w:line="240" w:lineRule="auto"/>
        <w:ind w:left="720"/>
        <w:rPr>
          <w:rFonts w:cs="Consolas"/>
          <w:sz w:val="22"/>
          <w:szCs w:val="22"/>
        </w:rPr>
      </w:pPr>
      <w:r w:rsidRPr="00DF412B">
        <w:rPr>
          <w:rFonts w:cs="Consolas"/>
          <w:sz w:val="22"/>
          <w:szCs w:val="22"/>
        </w:rPr>
        <w:tab/>
      </w:r>
      <w:r w:rsidRPr="00DF412B">
        <w:rPr>
          <w:rFonts w:cs="Consolas"/>
          <w:sz w:val="22"/>
          <w:szCs w:val="22"/>
        </w:rPr>
        <w:tab/>
      </w:r>
      <w:r w:rsidRPr="00DF412B">
        <w:rPr>
          <w:rFonts w:cs="Consolas"/>
          <w:color w:val="808080"/>
          <w:sz w:val="22"/>
          <w:szCs w:val="22"/>
        </w:rPr>
        <w:t>,</w:t>
      </w:r>
      <w:r w:rsidRPr="00DF412B">
        <w:rPr>
          <w:rFonts w:cs="Consolas"/>
          <w:sz w:val="22"/>
          <w:szCs w:val="22"/>
        </w:rPr>
        <w:t xml:space="preserve"> 0 </w:t>
      </w:r>
      <w:r w:rsidRPr="00DF412B">
        <w:rPr>
          <w:rFonts w:cs="Consolas"/>
          <w:sz w:val="22"/>
          <w:szCs w:val="22"/>
        </w:rPr>
        <w:tab/>
      </w:r>
      <w:r w:rsidRPr="00DF412B">
        <w:rPr>
          <w:rFonts w:cs="Consolas"/>
          <w:sz w:val="22"/>
          <w:szCs w:val="22"/>
        </w:rPr>
        <w:tab/>
      </w:r>
      <w:r w:rsidRPr="00DF412B">
        <w:rPr>
          <w:rFonts w:cs="Consolas"/>
          <w:color w:val="008000"/>
          <w:sz w:val="22"/>
          <w:szCs w:val="22"/>
        </w:rPr>
        <w:t>--Exclude</w:t>
      </w:r>
    </w:p>
    <w:p w:rsidR="00DF412B" w:rsidRPr="00DF412B" w:rsidRDefault="00DF412B" w:rsidP="00DF412B">
      <w:pPr>
        <w:autoSpaceDE w:val="0"/>
        <w:autoSpaceDN w:val="0"/>
        <w:adjustRightInd w:val="0"/>
        <w:spacing w:after="0" w:line="240" w:lineRule="auto"/>
        <w:ind w:left="720"/>
        <w:rPr>
          <w:rFonts w:cs="Consolas"/>
          <w:sz w:val="22"/>
          <w:szCs w:val="22"/>
        </w:rPr>
      </w:pPr>
      <w:r w:rsidRPr="00DF412B">
        <w:rPr>
          <w:rFonts w:cs="Consolas"/>
          <w:sz w:val="22"/>
          <w:szCs w:val="22"/>
        </w:rPr>
        <w:tab/>
      </w:r>
      <w:r w:rsidRPr="00DF412B">
        <w:rPr>
          <w:rFonts w:cs="Consolas"/>
          <w:sz w:val="22"/>
          <w:szCs w:val="22"/>
        </w:rPr>
        <w:tab/>
      </w:r>
      <w:r w:rsidRPr="00DF412B">
        <w:rPr>
          <w:rFonts w:cs="Consolas"/>
          <w:color w:val="808080"/>
          <w:sz w:val="22"/>
          <w:szCs w:val="22"/>
        </w:rPr>
        <w:t>,</w:t>
      </w:r>
      <w:r w:rsidRPr="00DF412B">
        <w:rPr>
          <w:rFonts w:cs="Consolas"/>
          <w:sz w:val="22"/>
          <w:szCs w:val="22"/>
        </w:rPr>
        <w:t xml:space="preserve"> 0 </w:t>
      </w:r>
      <w:r w:rsidRPr="00DF412B">
        <w:rPr>
          <w:rFonts w:cs="Consolas"/>
          <w:sz w:val="22"/>
          <w:szCs w:val="22"/>
        </w:rPr>
        <w:tab/>
      </w:r>
      <w:r w:rsidRPr="00DF412B">
        <w:rPr>
          <w:rFonts w:cs="Consolas"/>
          <w:sz w:val="22"/>
          <w:szCs w:val="22"/>
        </w:rPr>
        <w:tab/>
      </w:r>
      <w:r w:rsidRPr="00DF412B">
        <w:rPr>
          <w:rFonts w:cs="Consolas"/>
          <w:color w:val="008000"/>
          <w:sz w:val="22"/>
          <w:szCs w:val="22"/>
        </w:rPr>
        <w:t>--ReindexGroupOrder</w:t>
      </w:r>
    </w:p>
    <w:p w:rsidR="00DF412B" w:rsidRPr="00DF412B" w:rsidRDefault="00DF412B" w:rsidP="00DF412B">
      <w:pPr>
        <w:autoSpaceDE w:val="0"/>
        <w:autoSpaceDN w:val="0"/>
        <w:adjustRightInd w:val="0"/>
        <w:spacing w:after="0" w:line="240" w:lineRule="auto"/>
        <w:ind w:left="720"/>
        <w:rPr>
          <w:rFonts w:cs="Consolas"/>
          <w:sz w:val="22"/>
          <w:szCs w:val="22"/>
        </w:rPr>
      </w:pPr>
      <w:r w:rsidRPr="00DF412B">
        <w:rPr>
          <w:rFonts w:cs="Consolas"/>
          <w:sz w:val="22"/>
          <w:szCs w:val="22"/>
        </w:rPr>
        <w:tab/>
      </w:r>
      <w:r w:rsidRPr="00DF412B">
        <w:rPr>
          <w:rFonts w:cs="Consolas"/>
          <w:sz w:val="22"/>
          <w:szCs w:val="22"/>
        </w:rPr>
        <w:tab/>
      </w:r>
      <w:r w:rsidRPr="00DF412B">
        <w:rPr>
          <w:rFonts w:cs="Consolas"/>
          <w:color w:val="808080"/>
          <w:sz w:val="22"/>
          <w:szCs w:val="22"/>
        </w:rPr>
        <w:t>,</w:t>
      </w:r>
      <w:r w:rsidRPr="00DF412B">
        <w:rPr>
          <w:rFonts w:cs="Consolas"/>
          <w:sz w:val="22"/>
          <w:szCs w:val="22"/>
        </w:rPr>
        <w:t xml:space="preserve"> 0 </w:t>
      </w:r>
      <w:r w:rsidRPr="00DF412B">
        <w:rPr>
          <w:rFonts w:cs="Consolas"/>
          <w:sz w:val="22"/>
          <w:szCs w:val="22"/>
        </w:rPr>
        <w:tab/>
      </w:r>
      <w:r w:rsidRPr="00DF412B">
        <w:rPr>
          <w:rFonts w:cs="Consolas"/>
          <w:sz w:val="22"/>
          <w:szCs w:val="22"/>
        </w:rPr>
        <w:tab/>
      </w:r>
      <w:r w:rsidRPr="00DF412B">
        <w:rPr>
          <w:rFonts w:cs="Consolas"/>
          <w:color w:val="008000"/>
          <w:sz w:val="22"/>
          <w:szCs w:val="22"/>
        </w:rPr>
        <w:t>--ReindexOrder</w:t>
      </w:r>
    </w:p>
    <w:p w:rsidR="00DF412B" w:rsidRPr="00DF412B" w:rsidRDefault="00DF412B" w:rsidP="00DF412B">
      <w:pPr>
        <w:autoSpaceDE w:val="0"/>
        <w:autoSpaceDN w:val="0"/>
        <w:adjustRightInd w:val="0"/>
        <w:spacing w:after="0" w:line="240" w:lineRule="auto"/>
        <w:ind w:left="720"/>
        <w:rPr>
          <w:rFonts w:cs="Consolas"/>
          <w:sz w:val="22"/>
          <w:szCs w:val="22"/>
        </w:rPr>
      </w:pPr>
      <w:r w:rsidRPr="00DF412B">
        <w:rPr>
          <w:rFonts w:cs="Consolas"/>
          <w:sz w:val="22"/>
          <w:szCs w:val="22"/>
        </w:rPr>
        <w:tab/>
      </w:r>
      <w:r w:rsidRPr="00DF412B">
        <w:rPr>
          <w:rFonts w:cs="Consolas"/>
          <w:sz w:val="22"/>
          <w:szCs w:val="22"/>
        </w:rPr>
        <w:tab/>
      </w:r>
      <w:r w:rsidRPr="00DF412B">
        <w:rPr>
          <w:rFonts w:cs="Consolas"/>
          <w:color w:val="808080"/>
          <w:sz w:val="22"/>
          <w:szCs w:val="22"/>
        </w:rPr>
        <w:t>,</w:t>
      </w:r>
      <w:r w:rsidRPr="00DF412B">
        <w:rPr>
          <w:rFonts w:cs="Consolas"/>
          <w:sz w:val="22"/>
          <w:szCs w:val="22"/>
        </w:rPr>
        <w:t xml:space="preserve"> 10 </w:t>
      </w:r>
      <w:r w:rsidRPr="00DF412B">
        <w:rPr>
          <w:rFonts w:cs="Consolas"/>
          <w:sz w:val="22"/>
          <w:szCs w:val="22"/>
        </w:rPr>
        <w:tab/>
      </w:r>
      <w:r w:rsidRPr="00DF412B">
        <w:rPr>
          <w:rFonts w:cs="Consolas"/>
          <w:sz w:val="22"/>
          <w:szCs w:val="22"/>
        </w:rPr>
        <w:tab/>
      </w:r>
      <w:r w:rsidRPr="00DF412B">
        <w:rPr>
          <w:rFonts w:cs="Consolas"/>
          <w:color w:val="008000"/>
          <w:sz w:val="22"/>
          <w:szCs w:val="22"/>
        </w:rPr>
        <w:t>--ReorgThreshold,</w:t>
      </w:r>
    </w:p>
    <w:p w:rsidR="00DF412B" w:rsidRPr="00DF412B" w:rsidRDefault="00DF412B" w:rsidP="00DF412B">
      <w:pPr>
        <w:autoSpaceDE w:val="0"/>
        <w:autoSpaceDN w:val="0"/>
        <w:adjustRightInd w:val="0"/>
        <w:spacing w:after="0" w:line="240" w:lineRule="auto"/>
        <w:ind w:left="720"/>
        <w:rPr>
          <w:rFonts w:cs="Consolas"/>
          <w:sz w:val="22"/>
          <w:szCs w:val="22"/>
        </w:rPr>
      </w:pPr>
      <w:r w:rsidRPr="00DF412B">
        <w:rPr>
          <w:rFonts w:cs="Consolas"/>
          <w:sz w:val="22"/>
          <w:szCs w:val="22"/>
        </w:rPr>
        <w:tab/>
      </w:r>
      <w:r w:rsidRPr="00DF412B">
        <w:rPr>
          <w:rFonts w:cs="Consolas"/>
          <w:sz w:val="22"/>
          <w:szCs w:val="22"/>
        </w:rPr>
        <w:tab/>
      </w:r>
      <w:r w:rsidRPr="00DF412B">
        <w:rPr>
          <w:rFonts w:cs="Consolas"/>
          <w:color w:val="808080"/>
          <w:sz w:val="22"/>
          <w:szCs w:val="22"/>
        </w:rPr>
        <w:t>,</w:t>
      </w:r>
      <w:r w:rsidRPr="00DF412B">
        <w:rPr>
          <w:rFonts w:cs="Consolas"/>
          <w:sz w:val="22"/>
          <w:szCs w:val="22"/>
        </w:rPr>
        <w:t xml:space="preserve"> 20 </w:t>
      </w:r>
      <w:r w:rsidRPr="00DF412B">
        <w:rPr>
          <w:rFonts w:cs="Consolas"/>
          <w:sz w:val="22"/>
          <w:szCs w:val="22"/>
        </w:rPr>
        <w:tab/>
      </w:r>
      <w:r w:rsidRPr="00DF412B">
        <w:rPr>
          <w:rFonts w:cs="Consolas"/>
          <w:sz w:val="22"/>
          <w:szCs w:val="22"/>
        </w:rPr>
        <w:tab/>
      </w:r>
      <w:r w:rsidRPr="00DF412B">
        <w:rPr>
          <w:rFonts w:cs="Consolas"/>
          <w:color w:val="008000"/>
          <w:sz w:val="22"/>
          <w:szCs w:val="22"/>
        </w:rPr>
        <w:t>--RebuildThreshold</w:t>
      </w:r>
    </w:p>
    <w:p w:rsidR="00DF412B" w:rsidRPr="00DF412B" w:rsidRDefault="00DF412B" w:rsidP="00DF412B">
      <w:pPr>
        <w:autoSpaceDE w:val="0"/>
        <w:autoSpaceDN w:val="0"/>
        <w:adjustRightInd w:val="0"/>
        <w:spacing w:after="0" w:line="240" w:lineRule="auto"/>
        <w:ind w:left="720"/>
        <w:rPr>
          <w:rFonts w:cs="Consolas"/>
          <w:sz w:val="22"/>
          <w:szCs w:val="22"/>
        </w:rPr>
      </w:pPr>
      <w:r w:rsidRPr="00DF412B">
        <w:rPr>
          <w:rFonts w:cs="Consolas"/>
          <w:sz w:val="22"/>
          <w:szCs w:val="22"/>
        </w:rPr>
        <w:tab/>
      </w:r>
      <w:r w:rsidRPr="00DF412B">
        <w:rPr>
          <w:rFonts w:cs="Consolas"/>
          <w:sz w:val="22"/>
          <w:szCs w:val="22"/>
        </w:rPr>
        <w:tab/>
      </w:r>
      <w:r w:rsidRPr="00DF412B">
        <w:rPr>
          <w:rFonts w:cs="Consolas"/>
          <w:color w:val="808080"/>
          <w:sz w:val="22"/>
          <w:szCs w:val="22"/>
        </w:rPr>
        <w:t>,</w:t>
      </w:r>
      <w:r w:rsidRPr="00DF412B">
        <w:rPr>
          <w:rFonts w:cs="Consolas"/>
          <w:sz w:val="22"/>
          <w:szCs w:val="22"/>
        </w:rPr>
        <w:t xml:space="preserve"> </w:t>
      </w:r>
      <w:r w:rsidRPr="00DF412B">
        <w:rPr>
          <w:rFonts w:cs="Consolas"/>
          <w:color w:val="FF0000"/>
          <w:sz w:val="22"/>
          <w:szCs w:val="22"/>
        </w:rPr>
        <w:t>'ON'</w:t>
      </w:r>
      <w:r w:rsidRPr="00DF412B">
        <w:rPr>
          <w:rFonts w:cs="Consolas"/>
          <w:sz w:val="22"/>
          <w:szCs w:val="22"/>
        </w:rPr>
        <w:t xml:space="preserve"> </w:t>
      </w:r>
    </w:p>
    <w:p w:rsidR="00DF412B" w:rsidRPr="00DF412B" w:rsidRDefault="00DF412B" w:rsidP="00DF412B">
      <w:pPr>
        <w:autoSpaceDE w:val="0"/>
        <w:autoSpaceDN w:val="0"/>
        <w:adjustRightInd w:val="0"/>
        <w:spacing w:after="0" w:line="240" w:lineRule="auto"/>
        <w:ind w:left="720"/>
        <w:rPr>
          <w:rFonts w:cs="Consolas"/>
          <w:sz w:val="22"/>
          <w:szCs w:val="22"/>
        </w:rPr>
      </w:pPr>
      <w:r w:rsidRPr="00DF412B">
        <w:rPr>
          <w:rFonts w:cs="Consolas"/>
          <w:sz w:val="22"/>
          <w:szCs w:val="22"/>
        </w:rPr>
        <w:tab/>
      </w:r>
      <w:r w:rsidRPr="00DF412B">
        <w:rPr>
          <w:rFonts w:cs="Consolas"/>
          <w:sz w:val="22"/>
          <w:szCs w:val="22"/>
        </w:rPr>
        <w:tab/>
      </w:r>
      <w:r w:rsidRPr="00DF412B">
        <w:rPr>
          <w:rFonts w:cs="Consolas"/>
          <w:color w:val="808080"/>
          <w:sz w:val="22"/>
          <w:szCs w:val="22"/>
        </w:rPr>
        <w:t>,</w:t>
      </w:r>
      <w:r w:rsidRPr="00DF412B">
        <w:rPr>
          <w:rFonts w:cs="Consolas"/>
          <w:sz w:val="22"/>
          <w:szCs w:val="22"/>
        </w:rPr>
        <w:t xml:space="preserve"> </w:t>
      </w:r>
      <w:r w:rsidRPr="00DF412B">
        <w:rPr>
          <w:rFonts w:cs="Consolas"/>
          <w:color w:val="FF0000"/>
          <w:sz w:val="22"/>
          <w:szCs w:val="22"/>
        </w:rPr>
        <w:t>'USE [Demo]; ALTER index ix_fragment2 ON dbo.fragment SET (ALLOW_PAGE_LOCKS = ON);'</w:t>
      </w:r>
      <w:r w:rsidRPr="00DF412B">
        <w:rPr>
          <w:rFonts w:cs="Consolas"/>
          <w:sz w:val="22"/>
          <w:szCs w:val="22"/>
        </w:rPr>
        <w:t xml:space="preserve">   </w:t>
      </w:r>
      <w:r w:rsidRPr="00DF412B">
        <w:rPr>
          <w:rFonts w:cs="Consolas"/>
          <w:color w:val="008000"/>
          <w:sz w:val="22"/>
          <w:szCs w:val="22"/>
        </w:rPr>
        <w:t>-- TablePreCode</w:t>
      </w:r>
    </w:p>
    <w:p w:rsidR="00DF412B" w:rsidRPr="00DF412B" w:rsidRDefault="00DF412B" w:rsidP="00DF412B">
      <w:pPr>
        <w:autoSpaceDE w:val="0"/>
        <w:autoSpaceDN w:val="0"/>
        <w:adjustRightInd w:val="0"/>
        <w:spacing w:after="0" w:line="240" w:lineRule="auto"/>
        <w:ind w:left="720"/>
        <w:rPr>
          <w:rFonts w:cs="Consolas"/>
          <w:color w:val="008000"/>
          <w:sz w:val="22"/>
          <w:szCs w:val="22"/>
        </w:rPr>
      </w:pPr>
      <w:r w:rsidRPr="00DF412B">
        <w:rPr>
          <w:rFonts w:cs="Consolas"/>
          <w:sz w:val="22"/>
          <w:szCs w:val="22"/>
        </w:rPr>
        <w:tab/>
      </w:r>
      <w:r w:rsidRPr="00DF412B">
        <w:rPr>
          <w:rFonts w:cs="Consolas"/>
          <w:sz w:val="22"/>
          <w:szCs w:val="22"/>
        </w:rPr>
        <w:tab/>
      </w:r>
      <w:r w:rsidRPr="00DF412B">
        <w:rPr>
          <w:rFonts w:cs="Consolas"/>
          <w:color w:val="808080"/>
          <w:sz w:val="22"/>
          <w:szCs w:val="22"/>
        </w:rPr>
        <w:t>,</w:t>
      </w:r>
      <w:r w:rsidRPr="00DF412B">
        <w:rPr>
          <w:rFonts w:cs="Consolas"/>
          <w:sz w:val="22"/>
          <w:szCs w:val="22"/>
        </w:rPr>
        <w:t xml:space="preserve"> </w:t>
      </w:r>
      <w:r w:rsidRPr="00DF412B">
        <w:rPr>
          <w:rFonts w:cs="Consolas"/>
          <w:color w:val="FF0000"/>
          <w:sz w:val="22"/>
          <w:szCs w:val="22"/>
        </w:rPr>
        <w:t>'USE [Demo]; ALTER index ix_fragment2 ON dbo.fragment SET (ALLOW_PAGE_LOCKS = OFF);'</w:t>
      </w:r>
      <w:r w:rsidRPr="00DF412B">
        <w:rPr>
          <w:rFonts w:cs="Consolas"/>
          <w:sz w:val="22"/>
          <w:szCs w:val="22"/>
        </w:rPr>
        <w:t xml:space="preserve"> </w:t>
      </w:r>
      <w:r w:rsidRPr="00DF412B">
        <w:rPr>
          <w:rFonts w:cs="Consolas"/>
          <w:color w:val="008000"/>
          <w:sz w:val="22"/>
          <w:szCs w:val="22"/>
        </w:rPr>
        <w:t>--TablePostCode</w:t>
      </w:r>
    </w:p>
    <w:p w:rsidR="00DF412B" w:rsidRDefault="00DF412B" w:rsidP="00DF412B">
      <w:pPr>
        <w:rPr>
          <w:b/>
        </w:rPr>
      </w:pPr>
    </w:p>
    <w:p w:rsidR="00063619" w:rsidRDefault="00FD4B34" w:rsidP="00FD4B34">
      <w:r w:rsidRPr="000211F0">
        <w:rPr>
          <w:b/>
        </w:rPr>
        <w:t>To run code before or after reindex statements</w:t>
      </w:r>
      <w:r>
        <w:t xml:space="preserve"> and within the same batch, you can use the StmtPrefix and/or StmtSuffix columns in Minion.IndexSettingsDB, Minion.IndexSettingsTable, or both.  </w:t>
      </w:r>
    </w:p>
    <w:p w:rsidR="00063619" w:rsidRDefault="00063619" w:rsidP="00063619">
      <w:r>
        <w:t xml:space="preserve">It is important to understand that this column allows you to prefix </w:t>
      </w:r>
      <w:r w:rsidRPr="00E25284">
        <w:rPr>
          <w:i/>
        </w:rPr>
        <w:t>every</w:t>
      </w:r>
      <w:r>
        <w:t xml:space="preserve"> reindex statement for a table, or for a database, with a statement of your own.  This is different from the table precode and postcode, because it is run in the same batch. Whereas, precode and postcode are run as completely separate statements, in different contexts.  </w:t>
      </w:r>
    </w:p>
    <w:p w:rsidR="00063619" w:rsidRDefault="00063619" w:rsidP="00063619">
      <w:r>
        <w:t>A good example use case for this is the need to ensure that your reindex statement is chosen as the deadlock victim (should a deadlock occur) for DatabaseA.  In this case, you would set StmtPrefix to “</w:t>
      </w:r>
      <w:r w:rsidRPr="00254AF0">
        <w:rPr>
          <w:i/>
        </w:rPr>
        <w:t xml:space="preserve">SET </w:t>
      </w:r>
      <w:r w:rsidRPr="00254AF0">
        <w:rPr>
          <w:i/>
        </w:rPr>
        <w:lastRenderedPageBreak/>
        <w:t>DEADLOCK_PRIORITY LOW;</w:t>
      </w:r>
      <w:r>
        <w:t xml:space="preserve">” for DatabaseA in the Minion.IndexSettingsDB table.  Other uses include setting a lock timeout, or adding a time delay to every reindex statement.  </w:t>
      </w:r>
    </w:p>
    <w:p w:rsidR="00063619" w:rsidRDefault="00063619" w:rsidP="00063619">
      <w:r>
        <w:t xml:space="preserve">The StmtPrefix you choose will be shown as part of the Cmd column in the </w:t>
      </w:r>
      <w:r w:rsidR="001A4233">
        <w:t>Minion.</w:t>
      </w:r>
      <w:r>
        <w:t>IndexMaintLogDetails table.</w:t>
      </w:r>
      <w:r w:rsidRPr="008B171A">
        <w:t xml:space="preserve"> </w:t>
      </w:r>
      <w:r>
        <w:t xml:space="preserve">IMPORTANT: To ensure that your statements run properly, </w:t>
      </w:r>
      <w:r w:rsidRPr="00063619">
        <w:rPr>
          <w:b/>
        </w:rPr>
        <w:t>you must end the code in this column with a semicolon.</w:t>
      </w:r>
    </w:p>
    <w:p w:rsidR="00063619" w:rsidRPr="00F0563A" w:rsidRDefault="00063619" w:rsidP="00FD4B34">
      <w:pPr>
        <w:rPr>
          <w:b/>
        </w:rPr>
      </w:pPr>
    </w:p>
    <w:p w:rsidR="000211F0" w:rsidRDefault="000211F0" w:rsidP="00DF412B">
      <w:pPr>
        <w:rPr>
          <w:b/>
        </w:rPr>
      </w:pPr>
    </w:p>
    <w:p w:rsidR="008240C8" w:rsidRDefault="00A06BF3" w:rsidP="00E1578D">
      <w:pPr>
        <w:pStyle w:val="Heading2"/>
      </w:pPr>
      <w:bookmarkStart w:id="23" w:name="_Toc433034862"/>
      <w:r>
        <w:t xml:space="preserve">How To: </w:t>
      </w:r>
      <w:r w:rsidR="008240C8">
        <w:t>Reindex databases on different schedules</w:t>
      </w:r>
      <w:bookmarkEnd w:id="23"/>
    </w:p>
    <w:p w:rsidR="0070005D" w:rsidRDefault="0070005D" w:rsidP="00D75F1F">
      <w:r>
        <w:t xml:space="preserve">Create a new job for each different schedule you require for index maintenance. Let us take a simple example: </w:t>
      </w:r>
    </w:p>
    <w:p w:rsidR="0070005D" w:rsidRDefault="0070005D" w:rsidP="0070005D">
      <w:pPr>
        <w:pStyle w:val="ListParagraph"/>
        <w:numPr>
          <w:ilvl w:val="0"/>
          <w:numId w:val="19"/>
        </w:numPr>
      </w:pPr>
      <w:r>
        <w:t>Perform index rebuilds on [YourDatabase] Friday night at 11pm</w:t>
      </w:r>
    </w:p>
    <w:p w:rsidR="0070005D" w:rsidRDefault="0070005D" w:rsidP="0070005D">
      <w:pPr>
        <w:pStyle w:val="ListParagraph"/>
        <w:numPr>
          <w:ilvl w:val="0"/>
          <w:numId w:val="19"/>
        </w:numPr>
      </w:pPr>
      <w:r>
        <w:t>Perform index rebuilds on all other databases on Saturday night at 10pm</w:t>
      </w:r>
    </w:p>
    <w:p w:rsidR="0070005D" w:rsidRDefault="0070005D" w:rsidP="0070005D">
      <w:pPr>
        <w:pStyle w:val="ListParagraph"/>
        <w:numPr>
          <w:ilvl w:val="0"/>
          <w:numId w:val="19"/>
        </w:numPr>
      </w:pPr>
      <w:r>
        <w:t xml:space="preserve">Perform index reorganization on </w:t>
      </w:r>
      <w:r>
        <w:rPr>
          <w:i/>
        </w:rPr>
        <w:t xml:space="preserve">all </w:t>
      </w:r>
      <w:r>
        <w:t>databases Sunday through Thursdays at 10pm.</w:t>
      </w:r>
    </w:p>
    <w:p w:rsidR="00D75F1F" w:rsidRPr="00151500" w:rsidRDefault="001A0B62" w:rsidP="00D75F1F">
      <w:r>
        <w:t>To achieve this using the default installed Minion Reindex jobs:</w:t>
      </w:r>
    </w:p>
    <w:p w:rsidR="00D75F1F" w:rsidRDefault="00D75F1F" w:rsidP="00D75F1F">
      <w:pPr>
        <w:pStyle w:val="ListParagraph"/>
        <w:numPr>
          <w:ilvl w:val="0"/>
          <w:numId w:val="28"/>
        </w:numPr>
      </w:pPr>
      <w:r>
        <w:t xml:space="preserve">Connect to “YourServer” and expand the SQL Agent node. You’ll see two new jobs: </w:t>
      </w:r>
    </w:p>
    <w:p w:rsidR="00D75F1F" w:rsidRDefault="00D75F1F" w:rsidP="00D75F1F">
      <w:pPr>
        <w:pStyle w:val="ListParagraph"/>
        <w:numPr>
          <w:ilvl w:val="0"/>
          <w:numId w:val="29"/>
        </w:numPr>
      </w:pPr>
      <w:r w:rsidRPr="00D75F1F">
        <w:rPr>
          <w:i/>
        </w:rPr>
        <w:t xml:space="preserve">MinionReindexDBs-All-All </w:t>
      </w:r>
      <w:r>
        <w:t>– Runs once weekly – Fridays at 3:00 AM - to thoroughly defragment indexes (rebuild).</w:t>
      </w:r>
    </w:p>
    <w:p w:rsidR="00D75F1F" w:rsidRDefault="00D75F1F" w:rsidP="00D75F1F">
      <w:pPr>
        <w:pStyle w:val="ListParagraph"/>
        <w:numPr>
          <w:ilvl w:val="0"/>
          <w:numId w:val="29"/>
        </w:numPr>
      </w:pPr>
      <w:r w:rsidRPr="00D75F1F">
        <w:rPr>
          <w:i/>
        </w:rPr>
        <w:t>MinionReindexDBs-All-REORG</w:t>
      </w:r>
      <w:r>
        <w:t xml:space="preserve"> – Runs Daily – 3:00 AM except for Friday – to complete lightweight defragmenting (reorganize).</w:t>
      </w:r>
    </w:p>
    <w:p w:rsidR="001A0B62" w:rsidRDefault="001A0B62" w:rsidP="00D75F1F">
      <w:pPr>
        <w:pStyle w:val="ListParagraph"/>
        <w:numPr>
          <w:ilvl w:val="0"/>
          <w:numId w:val="28"/>
        </w:numPr>
      </w:pPr>
      <w:r w:rsidRPr="00853895">
        <w:t xml:space="preserve">Edit the </w:t>
      </w:r>
      <w:r>
        <w:t>“</w:t>
      </w:r>
      <w:r w:rsidRPr="00D75F1F">
        <w:rPr>
          <w:i/>
        </w:rPr>
        <w:t>MinionReindexDBs-All-</w:t>
      </w:r>
      <w:r>
        <w:rPr>
          <w:i/>
        </w:rPr>
        <w:t>All</w:t>
      </w:r>
      <w:r>
        <w:t>” job:</w:t>
      </w:r>
    </w:p>
    <w:p w:rsidR="001A0B62" w:rsidRDefault="001A0B62" w:rsidP="001A0B62">
      <w:pPr>
        <w:pStyle w:val="ListParagraph"/>
        <w:numPr>
          <w:ilvl w:val="1"/>
          <w:numId w:val="28"/>
        </w:numPr>
      </w:pPr>
      <w:r>
        <w:t xml:space="preserve">Edit the </w:t>
      </w:r>
      <w:r w:rsidR="005E5E7C">
        <w:t>“</w:t>
      </w:r>
      <w:r>
        <w:t>Reindex</w:t>
      </w:r>
      <w:r w:rsidR="005E5E7C">
        <w:t>”</w:t>
      </w:r>
      <w:r>
        <w:t xml:space="preserve"> step: add ‘YourDatabase’ to the </w:t>
      </w:r>
      <w:r w:rsidRPr="001A0B62">
        <w:t>@Exclude</w:t>
      </w:r>
      <w:r>
        <w:t xml:space="preserve"> parameter.</w:t>
      </w:r>
    </w:p>
    <w:p w:rsidR="001A0B62" w:rsidRDefault="005E5E7C" w:rsidP="001A0B62">
      <w:pPr>
        <w:pStyle w:val="ListParagraph"/>
        <w:numPr>
          <w:ilvl w:val="1"/>
          <w:numId w:val="28"/>
        </w:numPr>
      </w:pPr>
      <w:r>
        <w:t>Edit t</w:t>
      </w:r>
      <w:r w:rsidR="001A0B62">
        <w:t>he schedule</w:t>
      </w:r>
      <w:r w:rsidR="001A0B62" w:rsidRPr="00853895">
        <w:t xml:space="preserve"> </w:t>
      </w:r>
      <w:r w:rsidR="001A0B62">
        <w:t xml:space="preserve">to run Friday night at 11pm. </w:t>
      </w:r>
    </w:p>
    <w:p w:rsidR="00B33D19" w:rsidRDefault="001A0B62" w:rsidP="00D75F1F">
      <w:pPr>
        <w:pStyle w:val="ListParagraph"/>
        <w:numPr>
          <w:ilvl w:val="0"/>
          <w:numId w:val="28"/>
        </w:numPr>
      </w:pPr>
      <w:r>
        <w:t>Create a new job “</w:t>
      </w:r>
      <w:r>
        <w:rPr>
          <w:i/>
        </w:rPr>
        <w:t>MinionReindexDBs-YourDatabase-All</w:t>
      </w:r>
      <w:r>
        <w:t xml:space="preserve">”. </w:t>
      </w:r>
    </w:p>
    <w:p w:rsidR="00B33D19" w:rsidRDefault="00B33D19" w:rsidP="00B33D19">
      <w:pPr>
        <w:pStyle w:val="ListParagraph"/>
        <w:numPr>
          <w:ilvl w:val="1"/>
          <w:numId w:val="28"/>
        </w:numPr>
      </w:pPr>
      <w:r>
        <w:t>Create a “Reindex” step similar to that in the “MinionReindexDBs-All-All” job. Set @Include to ‘YourDatabase’, and set @Exclude to NULL.</w:t>
      </w:r>
    </w:p>
    <w:p w:rsidR="001A0B62" w:rsidRDefault="001A0B62" w:rsidP="00B33D19">
      <w:pPr>
        <w:pStyle w:val="ListParagraph"/>
        <w:numPr>
          <w:ilvl w:val="1"/>
          <w:numId w:val="28"/>
        </w:numPr>
      </w:pPr>
      <w:r>
        <w:t xml:space="preserve">Schedule it to run Saturday night at 10pm. </w:t>
      </w:r>
    </w:p>
    <w:p w:rsidR="00D75F1F" w:rsidRDefault="00D75F1F" w:rsidP="00D75F1F">
      <w:pPr>
        <w:pStyle w:val="ListParagraph"/>
        <w:numPr>
          <w:ilvl w:val="0"/>
          <w:numId w:val="28"/>
        </w:numPr>
      </w:pPr>
      <w:r w:rsidRPr="00853895">
        <w:t xml:space="preserve">Edit the </w:t>
      </w:r>
      <w:r w:rsidR="001A0B62" w:rsidRPr="00853895">
        <w:t xml:space="preserve">schedules </w:t>
      </w:r>
      <w:r w:rsidR="001A0B62">
        <w:t xml:space="preserve">for the </w:t>
      </w:r>
      <w:r w:rsidRPr="00853895">
        <w:t xml:space="preserve">job </w:t>
      </w:r>
      <w:r w:rsidR="001A0B62">
        <w:t>“</w:t>
      </w:r>
      <w:r w:rsidR="001A0B62" w:rsidRPr="00D75F1F">
        <w:rPr>
          <w:i/>
        </w:rPr>
        <w:t>MinionReindexDBs-All-REORG</w:t>
      </w:r>
      <w:r w:rsidR="001A0B62">
        <w:t>” to run Sunday through Thursday at 10pm.</w:t>
      </w:r>
      <w:r>
        <w:t xml:space="preserve"> </w:t>
      </w:r>
    </w:p>
    <w:p w:rsidR="00E1578D" w:rsidRDefault="00A06BF3" w:rsidP="00E1578D">
      <w:pPr>
        <w:pStyle w:val="Heading2"/>
      </w:pPr>
      <w:bookmarkStart w:id="24" w:name="_Toc433034863"/>
      <w:r>
        <w:t xml:space="preserve">How To: </w:t>
      </w:r>
      <w:r w:rsidR="008240C8" w:rsidRPr="00626C82">
        <w:t>C</w:t>
      </w:r>
      <w:r w:rsidR="005D74D1">
        <w:t>onfigure how long the reindex</w:t>
      </w:r>
      <w:r w:rsidR="008240C8" w:rsidRPr="00626C82">
        <w:t xml:space="preserve"> logs are kept</w:t>
      </w:r>
      <w:bookmarkEnd w:id="24"/>
      <w:r w:rsidR="008240C8" w:rsidRPr="00626C82">
        <w:t xml:space="preserve"> </w:t>
      </w:r>
    </w:p>
    <w:p w:rsidR="00A06BF3" w:rsidRDefault="00F11163" w:rsidP="00F11163">
      <w:r>
        <w:t xml:space="preserve">Minion Reindex stores the “log retention in days” </w:t>
      </w:r>
      <w:r w:rsidR="000F32C6">
        <w:t xml:space="preserve">setting </w:t>
      </w:r>
      <w:r>
        <w:t>(</w:t>
      </w:r>
      <w:r w:rsidRPr="00626C82">
        <w:t>LogRetDays</w:t>
      </w:r>
      <w:r>
        <w:t>) in the Minion.IndexSettingsDB table and the Minion.IndexSettingsTable table.</w:t>
      </w:r>
      <w:r w:rsidR="00143380">
        <w:t xml:space="preserve"> You can therefore set the log retention </w:t>
      </w:r>
      <w:r w:rsidR="00A06BF3">
        <w:t xml:space="preserve">for individual tables, individual databases and/or the system as a whole. </w:t>
      </w:r>
    </w:p>
    <w:p w:rsidR="00CE58D1" w:rsidRDefault="00CE58D1" w:rsidP="00CE58D1">
      <w:r>
        <w:t>To change the default log retention for the system, run an update statement on the MinionDefault row in Minion.IndexSettingsDB. For example:</w:t>
      </w:r>
    </w:p>
    <w:p w:rsidR="00CE58D1" w:rsidRPr="00C2335A" w:rsidRDefault="00CE58D1" w:rsidP="00CE58D1">
      <w:pPr>
        <w:autoSpaceDE w:val="0"/>
        <w:autoSpaceDN w:val="0"/>
        <w:adjustRightInd w:val="0"/>
        <w:spacing w:after="0" w:line="240" w:lineRule="auto"/>
        <w:ind w:left="720"/>
        <w:rPr>
          <w:rFonts w:cs="Consolas"/>
        </w:rPr>
      </w:pPr>
      <w:r w:rsidRPr="00C2335A">
        <w:rPr>
          <w:rFonts w:cs="Consolas"/>
          <w:color w:val="FF00FF"/>
        </w:rPr>
        <w:lastRenderedPageBreak/>
        <w:t>UPDATE</w:t>
      </w:r>
      <w:r w:rsidRPr="00C2335A">
        <w:rPr>
          <w:rFonts w:cs="Consolas"/>
        </w:rPr>
        <w:t xml:space="preserve"> </w:t>
      </w:r>
      <w:r w:rsidRPr="00C2335A">
        <w:rPr>
          <w:rFonts w:cs="Consolas"/>
          <w:color w:val="008080"/>
        </w:rPr>
        <w:t>[Minion]</w:t>
      </w:r>
      <w:r w:rsidRPr="00C2335A">
        <w:rPr>
          <w:rFonts w:cs="Consolas"/>
          <w:color w:val="808080"/>
        </w:rPr>
        <w:t>.</w:t>
      </w:r>
      <w:r w:rsidRPr="00C2335A">
        <w:rPr>
          <w:rFonts w:cs="Consolas"/>
          <w:color w:val="008080"/>
        </w:rPr>
        <w:t>[IndexSettingsDB]</w:t>
      </w:r>
    </w:p>
    <w:p w:rsidR="00CE58D1" w:rsidRPr="00C2335A" w:rsidRDefault="00CE58D1" w:rsidP="00CE58D1">
      <w:pPr>
        <w:autoSpaceDE w:val="0"/>
        <w:autoSpaceDN w:val="0"/>
        <w:adjustRightInd w:val="0"/>
        <w:spacing w:after="0" w:line="240" w:lineRule="auto"/>
        <w:ind w:left="720"/>
        <w:rPr>
          <w:rFonts w:cs="Consolas"/>
        </w:rPr>
      </w:pPr>
      <w:r w:rsidRPr="00C2335A">
        <w:rPr>
          <w:rFonts w:cs="Consolas"/>
          <w:color w:val="0000FF"/>
        </w:rPr>
        <w:t>SET</w:t>
      </w:r>
      <w:r w:rsidRPr="00C2335A">
        <w:rPr>
          <w:rFonts w:cs="Consolas"/>
        </w:rPr>
        <w:t xml:space="preserve">  </w:t>
      </w:r>
      <w:r w:rsidRPr="00C2335A">
        <w:rPr>
          <w:rFonts w:cs="Consolas"/>
          <w:color w:val="008080"/>
        </w:rPr>
        <w:t>[LogRetDays]</w:t>
      </w:r>
      <w:r w:rsidRPr="00C2335A">
        <w:rPr>
          <w:rFonts w:cs="Consolas"/>
        </w:rPr>
        <w:t xml:space="preserve"> </w:t>
      </w:r>
      <w:r w:rsidRPr="00C2335A">
        <w:rPr>
          <w:rFonts w:cs="Consolas"/>
          <w:color w:val="808080"/>
        </w:rPr>
        <w:t>=</w:t>
      </w:r>
      <w:r w:rsidRPr="00C2335A">
        <w:rPr>
          <w:rFonts w:cs="Consolas"/>
        </w:rPr>
        <w:t xml:space="preserve"> 60</w:t>
      </w:r>
    </w:p>
    <w:p w:rsidR="00CE58D1" w:rsidRDefault="00CE58D1" w:rsidP="00CE58D1">
      <w:pPr>
        <w:autoSpaceDE w:val="0"/>
        <w:autoSpaceDN w:val="0"/>
        <w:adjustRightInd w:val="0"/>
        <w:spacing w:after="0" w:line="240" w:lineRule="auto"/>
        <w:ind w:left="720"/>
        <w:rPr>
          <w:rFonts w:cs="Consolas"/>
          <w:color w:val="808080"/>
        </w:rPr>
      </w:pPr>
      <w:r w:rsidRPr="00C2335A">
        <w:rPr>
          <w:rFonts w:cs="Consolas"/>
          <w:color w:val="0000FF"/>
        </w:rPr>
        <w:t>WHERE</w:t>
      </w:r>
      <w:r w:rsidRPr="00C2335A">
        <w:rPr>
          <w:rFonts w:cs="Consolas"/>
        </w:rPr>
        <w:t xml:space="preserve"> </w:t>
      </w:r>
      <w:r w:rsidRPr="00C2335A">
        <w:rPr>
          <w:rFonts w:cs="Consolas"/>
          <w:color w:val="008080"/>
        </w:rPr>
        <w:t>[DBName]</w:t>
      </w:r>
      <w:r w:rsidRPr="00C2335A">
        <w:rPr>
          <w:rFonts w:cs="Consolas"/>
        </w:rPr>
        <w:t xml:space="preserve"> </w:t>
      </w:r>
      <w:r w:rsidRPr="00C2335A">
        <w:rPr>
          <w:rFonts w:cs="Consolas"/>
          <w:color w:val="808080"/>
        </w:rPr>
        <w:t>=</w:t>
      </w:r>
      <w:r w:rsidRPr="00C2335A">
        <w:rPr>
          <w:rFonts w:cs="Consolas"/>
        </w:rPr>
        <w:t xml:space="preserve"> </w:t>
      </w:r>
      <w:r w:rsidRPr="00C2335A">
        <w:rPr>
          <w:rFonts w:cs="Consolas"/>
          <w:color w:val="FF0000"/>
        </w:rPr>
        <w:t>'MinionDefault'</w:t>
      </w:r>
      <w:r w:rsidRPr="00C2335A">
        <w:rPr>
          <w:rFonts w:cs="Consolas"/>
          <w:color w:val="808080"/>
        </w:rPr>
        <w:t>;</w:t>
      </w:r>
    </w:p>
    <w:p w:rsidR="00CE58D1" w:rsidRDefault="00CE58D1" w:rsidP="00CE58D1"/>
    <w:p w:rsidR="00CE58D1" w:rsidRDefault="00CE58D1" w:rsidP="00CE58D1">
      <w:r>
        <w:t>To change the log retention for a specific database, run an update statement on that database’s row in Minion.IndexSettingsDB. For example:</w:t>
      </w:r>
    </w:p>
    <w:p w:rsidR="00CE58D1" w:rsidRPr="00C2335A" w:rsidRDefault="00CE58D1" w:rsidP="00CE58D1">
      <w:pPr>
        <w:autoSpaceDE w:val="0"/>
        <w:autoSpaceDN w:val="0"/>
        <w:adjustRightInd w:val="0"/>
        <w:spacing w:after="0" w:line="240" w:lineRule="auto"/>
        <w:ind w:left="720"/>
        <w:rPr>
          <w:rFonts w:cs="Consolas"/>
        </w:rPr>
      </w:pPr>
      <w:r w:rsidRPr="00C2335A">
        <w:rPr>
          <w:rFonts w:cs="Consolas"/>
          <w:color w:val="FF00FF"/>
        </w:rPr>
        <w:t>UPDATE</w:t>
      </w:r>
      <w:r w:rsidRPr="00C2335A">
        <w:rPr>
          <w:rFonts w:cs="Consolas"/>
        </w:rPr>
        <w:t xml:space="preserve"> </w:t>
      </w:r>
      <w:r w:rsidRPr="00C2335A">
        <w:rPr>
          <w:rFonts w:cs="Consolas"/>
          <w:color w:val="008080"/>
        </w:rPr>
        <w:t>[Minion]</w:t>
      </w:r>
      <w:r w:rsidRPr="00C2335A">
        <w:rPr>
          <w:rFonts w:cs="Consolas"/>
          <w:color w:val="808080"/>
        </w:rPr>
        <w:t>.</w:t>
      </w:r>
      <w:r w:rsidRPr="00C2335A">
        <w:rPr>
          <w:rFonts w:cs="Consolas"/>
          <w:color w:val="008080"/>
        </w:rPr>
        <w:t>[IndexSettingsDB]</w:t>
      </w:r>
    </w:p>
    <w:p w:rsidR="00CE58D1" w:rsidRPr="00C2335A" w:rsidRDefault="00CE58D1" w:rsidP="00CE58D1">
      <w:pPr>
        <w:autoSpaceDE w:val="0"/>
        <w:autoSpaceDN w:val="0"/>
        <w:adjustRightInd w:val="0"/>
        <w:spacing w:after="0" w:line="240" w:lineRule="auto"/>
        <w:ind w:left="720"/>
        <w:rPr>
          <w:rFonts w:cs="Consolas"/>
        </w:rPr>
      </w:pPr>
      <w:r w:rsidRPr="00C2335A">
        <w:rPr>
          <w:rFonts w:cs="Consolas"/>
          <w:color w:val="0000FF"/>
        </w:rPr>
        <w:t>SET</w:t>
      </w:r>
      <w:r w:rsidRPr="00C2335A">
        <w:rPr>
          <w:rFonts w:cs="Consolas"/>
        </w:rPr>
        <w:t xml:space="preserve">  </w:t>
      </w:r>
      <w:r w:rsidRPr="00C2335A">
        <w:rPr>
          <w:rFonts w:cs="Consolas"/>
          <w:color w:val="008080"/>
        </w:rPr>
        <w:t>[LogRetDays]</w:t>
      </w:r>
      <w:r w:rsidRPr="00C2335A">
        <w:rPr>
          <w:rFonts w:cs="Consolas"/>
        </w:rPr>
        <w:t xml:space="preserve"> </w:t>
      </w:r>
      <w:r w:rsidRPr="00C2335A">
        <w:rPr>
          <w:rFonts w:cs="Consolas"/>
          <w:color w:val="808080"/>
        </w:rPr>
        <w:t>=</w:t>
      </w:r>
      <w:r w:rsidRPr="00C2335A">
        <w:rPr>
          <w:rFonts w:cs="Consolas"/>
        </w:rPr>
        <w:t xml:space="preserve"> </w:t>
      </w:r>
      <w:r>
        <w:rPr>
          <w:rFonts w:cs="Consolas"/>
        </w:rPr>
        <w:t>9</w:t>
      </w:r>
      <w:r w:rsidRPr="00C2335A">
        <w:rPr>
          <w:rFonts w:cs="Consolas"/>
        </w:rPr>
        <w:t>0</w:t>
      </w:r>
    </w:p>
    <w:p w:rsidR="00CE58D1" w:rsidRDefault="00CE58D1" w:rsidP="00CE58D1">
      <w:pPr>
        <w:autoSpaceDE w:val="0"/>
        <w:autoSpaceDN w:val="0"/>
        <w:adjustRightInd w:val="0"/>
        <w:spacing w:after="0" w:line="240" w:lineRule="auto"/>
        <w:ind w:left="720"/>
        <w:rPr>
          <w:rFonts w:cs="Consolas"/>
          <w:color w:val="808080"/>
        </w:rPr>
      </w:pPr>
      <w:r w:rsidRPr="00C2335A">
        <w:rPr>
          <w:rFonts w:cs="Consolas"/>
          <w:color w:val="0000FF"/>
        </w:rPr>
        <w:t>WHERE</w:t>
      </w:r>
      <w:r w:rsidRPr="00C2335A">
        <w:rPr>
          <w:rFonts w:cs="Consolas"/>
        </w:rPr>
        <w:t xml:space="preserve"> </w:t>
      </w:r>
      <w:r w:rsidRPr="00C2335A">
        <w:rPr>
          <w:rFonts w:cs="Consolas"/>
          <w:color w:val="008080"/>
        </w:rPr>
        <w:t>[DBName]</w:t>
      </w:r>
      <w:r w:rsidRPr="00C2335A">
        <w:rPr>
          <w:rFonts w:cs="Consolas"/>
        </w:rPr>
        <w:t xml:space="preserve"> </w:t>
      </w:r>
      <w:r w:rsidRPr="00C2335A">
        <w:rPr>
          <w:rFonts w:cs="Consolas"/>
          <w:color w:val="808080"/>
        </w:rPr>
        <w:t>=</w:t>
      </w:r>
      <w:r w:rsidRPr="00C2335A">
        <w:rPr>
          <w:rFonts w:cs="Consolas"/>
        </w:rPr>
        <w:t xml:space="preserve"> </w:t>
      </w:r>
      <w:r w:rsidRPr="00C2335A">
        <w:rPr>
          <w:rFonts w:cs="Consolas"/>
          <w:color w:val="FF0000"/>
        </w:rPr>
        <w:t>'</w:t>
      </w:r>
      <w:r>
        <w:rPr>
          <w:rFonts w:cs="Consolas"/>
          <w:color w:val="FF0000"/>
        </w:rPr>
        <w:t>YourDatabase</w:t>
      </w:r>
      <w:r w:rsidRPr="00C2335A">
        <w:rPr>
          <w:rFonts w:cs="Consolas"/>
          <w:color w:val="FF0000"/>
        </w:rPr>
        <w:t>'</w:t>
      </w:r>
      <w:r w:rsidRPr="00C2335A">
        <w:rPr>
          <w:rFonts w:cs="Consolas"/>
          <w:color w:val="808080"/>
        </w:rPr>
        <w:t>;</w:t>
      </w:r>
    </w:p>
    <w:p w:rsidR="00A4102C" w:rsidRDefault="00A4102C" w:rsidP="00A4102C"/>
    <w:p w:rsidR="00EB7B5C" w:rsidRDefault="00EB7B5C" w:rsidP="00737C62">
      <w:pPr>
        <w:pStyle w:val="Heading1"/>
      </w:pPr>
      <w:bookmarkStart w:id="25" w:name="_Toc429568324"/>
      <w:bookmarkStart w:id="26" w:name="_Toc433034864"/>
      <w:r>
        <w:t>Moving Parts</w:t>
      </w:r>
      <w:bookmarkEnd w:id="25"/>
      <w:bookmarkEnd w:id="26"/>
    </w:p>
    <w:p w:rsidR="00EB7B5C" w:rsidRDefault="001F5F6E" w:rsidP="00F87AB3">
      <w:pPr>
        <w:pStyle w:val="Heading2"/>
      </w:pPr>
      <w:bookmarkStart w:id="27" w:name="_Toc433034865"/>
      <w:r>
        <w:t xml:space="preserve">Overview of </w:t>
      </w:r>
      <w:r w:rsidR="00EB7B5C">
        <w:t>Tables</w:t>
      </w:r>
      <w:bookmarkEnd w:id="27"/>
      <w:r w:rsidR="00785E93">
        <w:t xml:space="preserve"> </w:t>
      </w:r>
    </w:p>
    <w:p w:rsidR="006532BC" w:rsidRDefault="006532BC" w:rsidP="006532BC">
      <w:r w:rsidRPr="00397B29">
        <w:rPr>
          <w:b/>
        </w:rPr>
        <w:t>Settings</w:t>
      </w:r>
      <w:r>
        <w:t xml:space="preserve"> (like rebuild threshold) are stored</w:t>
      </w:r>
      <w:r w:rsidR="00397B29">
        <w:t xml:space="preserve"> in two separate tables, one for </w:t>
      </w:r>
      <w:r w:rsidR="005750DD">
        <w:t>database-</w:t>
      </w:r>
      <w:r w:rsidR="00397B29">
        <w:t xml:space="preserve">level defaults, </w:t>
      </w:r>
      <w:r>
        <w:t xml:space="preserve">and </w:t>
      </w:r>
      <w:r w:rsidR="00397B29">
        <w:t xml:space="preserve">another for </w:t>
      </w:r>
      <w:r>
        <w:t>tabl</w:t>
      </w:r>
      <w:r w:rsidR="005750DD">
        <w:t>e-level</w:t>
      </w:r>
      <w:r w:rsidR="00397B29">
        <w:t xml:space="preserve"> defaults</w:t>
      </w:r>
      <w:r>
        <w:t xml:space="preserve">. </w:t>
      </w:r>
      <w:r w:rsidR="00D173B9" w:rsidRPr="00397B29">
        <w:rPr>
          <w:b/>
        </w:rPr>
        <w:t>Index fragmentation statistics</w:t>
      </w:r>
      <w:r w:rsidR="00D173B9">
        <w:t xml:space="preserve"> are stored long term in one table, and in the short term (to aid the index maintenance operations) in another table. </w:t>
      </w:r>
      <w:r w:rsidR="00397B29" w:rsidRPr="00397B29">
        <w:rPr>
          <w:b/>
        </w:rPr>
        <w:t>Index maintenance activities are logged</w:t>
      </w:r>
      <w:r w:rsidR="00397B29">
        <w:t xml:space="preserve"> at a high (“master”) level, and also at a per-operation level</w:t>
      </w:r>
      <w:r w:rsidR="00257103">
        <w:t>. S</w:t>
      </w:r>
      <w:r w:rsidR="00397B29">
        <w:t>o, for example, you can see how long the entire maintenance operation took, or how long an i</w:t>
      </w:r>
      <w:r w:rsidR="00257103">
        <w:t>ndividual index rebuild lasted.</w:t>
      </w:r>
      <w:r w:rsidR="00397B29">
        <w:t xml:space="preserve">  </w:t>
      </w:r>
    </w:p>
    <w:p w:rsidR="006532BC" w:rsidRDefault="00AD4B6F" w:rsidP="006532BC">
      <w:r>
        <w:t>Reindex s</w:t>
      </w:r>
      <w:r w:rsidR="006532BC">
        <w:t>ettings:</w:t>
      </w:r>
    </w:p>
    <w:p w:rsidR="006532BC" w:rsidRDefault="006532BC" w:rsidP="00CB14F7">
      <w:pPr>
        <w:pStyle w:val="ListBullet"/>
      </w:pPr>
      <w:r w:rsidRPr="003A5D22">
        <w:rPr>
          <w:b/>
        </w:rPr>
        <w:t xml:space="preserve">Minion.IndexSettingsDB </w:t>
      </w:r>
      <w:r w:rsidR="003A5D22">
        <w:t>–</w:t>
      </w:r>
      <w:r>
        <w:t xml:space="preserve"> </w:t>
      </w:r>
      <w:r w:rsidR="003A5D22">
        <w:t xml:space="preserve">This table holds index maintenance default settings at the database level. You may insert rows to define index maintenance settings per database, or you can rely on the system-wide default settings (defined in the “MinionDefault” </w:t>
      </w:r>
      <w:r w:rsidR="00435AA8">
        <w:t>row), or a combination of both.</w:t>
      </w:r>
    </w:p>
    <w:p w:rsidR="006532BC" w:rsidRDefault="00617DFB" w:rsidP="00617DFB">
      <w:pPr>
        <w:pStyle w:val="ListBullet"/>
      </w:pPr>
      <w:r w:rsidRPr="00397B29">
        <w:rPr>
          <w:b/>
        </w:rPr>
        <w:t>Minion.IndexSettingsTable</w:t>
      </w:r>
      <w:r>
        <w:t xml:space="preserve"> - This table holds index maintenance default settings at the table level. You may insert rows to override the default index maintenance settings for individual tables. </w:t>
      </w:r>
      <w:r w:rsidR="00F01C34">
        <w:t xml:space="preserve">Any table </w:t>
      </w:r>
      <w:r w:rsidR="00F01C34" w:rsidRPr="00F01C34">
        <w:t>that does</w:t>
      </w:r>
      <w:r w:rsidR="00F01C34">
        <w:t xml:space="preserve"> not</w:t>
      </w:r>
      <w:r w:rsidR="00F01C34" w:rsidRPr="00F01C34">
        <w:t xml:space="preserve"> have a value in this table get</w:t>
      </w:r>
      <w:r w:rsidR="00435AA8">
        <w:t>s</w:t>
      </w:r>
      <w:r w:rsidR="00F01C34" w:rsidRPr="00F01C34">
        <w:t xml:space="preserve"> its settings from the </w:t>
      </w:r>
      <w:r w:rsidR="00435AA8">
        <w:t xml:space="preserve">appropriate entry in the </w:t>
      </w:r>
      <w:r w:rsidR="00F01C34">
        <w:t>Minion.IndexSettingsDB</w:t>
      </w:r>
      <w:r w:rsidR="00F01C34" w:rsidRPr="00F01C34">
        <w:t xml:space="preserve"> table</w:t>
      </w:r>
      <w:r w:rsidR="00435AA8">
        <w:t>.</w:t>
      </w:r>
    </w:p>
    <w:p w:rsidR="00F6647A" w:rsidRDefault="00F6647A" w:rsidP="00617DFB">
      <w:pPr>
        <w:pStyle w:val="ListBullet"/>
      </w:pPr>
      <w:r w:rsidRPr="00482C6E">
        <w:rPr>
          <w:b/>
        </w:rPr>
        <w:t>Minion.</w:t>
      </w:r>
      <w:r w:rsidRPr="00EA31DE">
        <w:rPr>
          <w:b/>
        </w:rPr>
        <w:t>DBMaintRegexLookup</w:t>
      </w:r>
      <w:r>
        <w:t xml:space="preserve"> – Allows you to exclude databases from index maintenance (or all maintenance), based off of regular expressions.</w:t>
      </w:r>
    </w:p>
    <w:p w:rsidR="006532BC" w:rsidRDefault="006532BC" w:rsidP="006532BC">
      <w:r>
        <w:t>Index fragmentation stats:</w:t>
      </w:r>
    </w:p>
    <w:p w:rsidR="0075169C" w:rsidRDefault="006532BC" w:rsidP="0075169C">
      <w:pPr>
        <w:pStyle w:val="ListBullet"/>
      </w:pPr>
      <w:r w:rsidRPr="00397B29">
        <w:rPr>
          <w:b/>
        </w:rPr>
        <w:t xml:space="preserve">Minion.IndexPhysicalStats </w:t>
      </w:r>
      <w:r w:rsidR="0075169C">
        <w:t>–</w:t>
      </w:r>
      <w:r>
        <w:t xml:space="preserve"> </w:t>
      </w:r>
      <w:r w:rsidR="0075169C">
        <w:t xml:space="preserve">This table </w:t>
      </w:r>
      <w:r>
        <w:t>holds index size and fragmentation information</w:t>
      </w:r>
      <w:r w:rsidR="0075169C">
        <w:t xml:space="preserve"> when the @currLogIndexPhysicalStats parameter is enabled</w:t>
      </w:r>
      <w:r>
        <w:t>.</w:t>
      </w:r>
      <w:r w:rsidR="0075169C">
        <w:t xml:space="preserve">  You can use this data after an index maintenance to investigate the raw fragmentation data</w:t>
      </w:r>
      <w:r w:rsidR="00FE51AE">
        <w:t>, to estimate the next time a table will need to be reindexed, and more</w:t>
      </w:r>
      <w:r w:rsidR="0075169C">
        <w:t>. Currently, this table must be manually deleted; t</w:t>
      </w:r>
      <w:r w:rsidR="0075169C" w:rsidRPr="0075169C">
        <w:t>he large amount of data here means we don’t recommend leaving this setting on for long.  Only turn it on when you need to diagnose something</w:t>
      </w:r>
      <w:r w:rsidR="0075169C">
        <w:t xml:space="preserve">. </w:t>
      </w:r>
    </w:p>
    <w:p w:rsidR="0075169C" w:rsidRPr="0075169C" w:rsidRDefault="006532BC" w:rsidP="0075169C">
      <w:pPr>
        <w:pStyle w:val="ListBullet"/>
      </w:pPr>
      <w:r w:rsidRPr="00397B29">
        <w:rPr>
          <w:b/>
        </w:rPr>
        <w:t>Minion.IndexTableFrag</w:t>
      </w:r>
      <w:r>
        <w:t xml:space="preserve"> - </w:t>
      </w:r>
      <w:r w:rsidR="0075169C">
        <w:t>H</w:t>
      </w:r>
      <w:r>
        <w:t>olds index fragmentation information</w:t>
      </w:r>
      <w:r w:rsidR="0075169C">
        <w:t xml:space="preserve"> during the </w:t>
      </w:r>
      <w:r>
        <w:t xml:space="preserve">index maintenance process. </w:t>
      </w:r>
      <w:r w:rsidR="000718E4">
        <w:t xml:space="preserve"> </w:t>
      </w:r>
      <w:r w:rsidR="0075169C">
        <w:t xml:space="preserve">If you run the index maintenance process with @PrepOnly = 1, this table stores that data; a subsequent </w:t>
      </w:r>
      <w:r w:rsidR="0075169C">
        <w:lastRenderedPageBreak/>
        <w:t>run of index maintenance with @RunPrepped = 1 will make use of this prepared data, instead of gathering statistics at the same time.</w:t>
      </w:r>
      <w:r w:rsidR="0075169C">
        <w:rPr>
          <w:color w:val="70AD47" w:themeColor="accent6"/>
        </w:rPr>
        <w:t xml:space="preserve"> </w:t>
      </w:r>
    </w:p>
    <w:p w:rsidR="00D173B9" w:rsidRDefault="00D173B9" w:rsidP="00D173B9">
      <w:r>
        <w:t xml:space="preserve">Logs: </w:t>
      </w:r>
    </w:p>
    <w:p w:rsidR="00D173B9" w:rsidRDefault="0053379F" w:rsidP="00D173B9">
      <w:pPr>
        <w:pStyle w:val="ListBullet"/>
      </w:pPr>
      <w:r>
        <w:rPr>
          <w:b/>
        </w:rPr>
        <w:t>Minion.IndexMaintLog</w:t>
      </w:r>
      <w:r w:rsidR="00D173B9">
        <w:t xml:space="preserve"> </w:t>
      </w:r>
      <w:r w:rsidR="00D208A1">
        <w:t>–</w:t>
      </w:r>
      <w:r w:rsidR="00D173B9">
        <w:t xml:space="preserve"> </w:t>
      </w:r>
      <w:r w:rsidR="00D208A1">
        <w:t xml:space="preserve">Holds </w:t>
      </w:r>
      <w:r w:rsidR="00D173B9">
        <w:t>a database</w:t>
      </w:r>
      <w:r w:rsidR="00D208A1">
        <w:t>-</w:t>
      </w:r>
      <w:r w:rsidR="00D173B9">
        <w:t>level summary of the whole maintenance operation</w:t>
      </w:r>
      <w:r w:rsidR="00D208A1">
        <w:t xml:space="preserve">. </w:t>
      </w:r>
      <w:r w:rsidR="00D173B9">
        <w:t xml:space="preserve">Each row contains the database name, </w:t>
      </w:r>
      <w:r w:rsidR="004C11AD">
        <w:t xml:space="preserve">operation </w:t>
      </w:r>
      <w:r w:rsidR="00350205">
        <w:t>status, the</w:t>
      </w:r>
      <w:r w:rsidR="00D173B9">
        <w:t xml:space="preserve"> start and end time of the index maintenance event, and much more.</w:t>
      </w:r>
      <w:r w:rsidR="000E2B8E">
        <w:t xml:space="preserve"> This is updated as each operation </w:t>
      </w:r>
      <w:r w:rsidR="00350205">
        <w:t>occurs</w:t>
      </w:r>
      <w:r w:rsidR="000E2B8E">
        <w:t xml:space="preserve">, so that you have </w:t>
      </w:r>
      <w:r w:rsidR="00741EA7">
        <w:rPr>
          <w:b/>
        </w:rPr>
        <w:t>Live Insight</w:t>
      </w:r>
      <w:r w:rsidR="000E2B8E">
        <w:t xml:space="preserve"> into active index operations.</w:t>
      </w:r>
    </w:p>
    <w:p w:rsidR="00AF3079" w:rsidRPr="00AF3079" w:rsidRDefault="00D173B9" w:rsidP="00AF3079">
      <w:pPr>
        <w:pStyle w:val="ListBullet"/>
      </w:pPr>
      <w:r w:rsidRPr="00397B29">
        <w:rPr>
          <w:b/>
        </w:rPr>
        <w:t>Minion.IndexMaintLog</w:t>
      </w:r>
      <w:r w:rsidR="0053379F">
        <w:rPr>
          <w:b/>
        </w:rPr>
        <w:t>Details</w:t>
      </w:r>
      <w:r>
        <w:t xml:space="preserve"> - </w:t>
      </w:r>
      <w:r w:rsidR="000E2B8E">
        <w:t>K</w:t>
      </w:r>
      <w:r>
        <w:t>eeps a record of individual index maintenance activities. It contains one time-stamped row for each individual index operation (e.g., a single index rebuild).</w:t>
      </w:r>
      <w:r w:rsidR="000E2B8E">
        <w:t xml:space="preserve"> This is updated as each operation </w:t>
      </w:r>
      <w:r w:rsidR="00350205">
        <w:t>occurs</w:t>
      </w:r>
      <w:r w:rsidR="000E2B8E">
        <w:t xml:space="preserve">, so that you have </w:t>
      </w:r>
      <w:r w:rsidR="00741EA7">
        <w:rPr>
          <w:b/>
        </w:rPr>
        <w:t>Live Insight</w:t>
      </w:r>
      <w:r w:rsidR="000E2B8E">
        <w:t xml:space="preserve"> into active index operations.</w:t>
      </w:r>
    </w:p>
    <w:p w:rsidR="001F5F6E" w:rsidRDefault="001F5F6E" w:rsidP="00F87AB3">
      <w:pPr>
        <w:pStyle w:val="Heading2"/>
      </w:pPr>
      <w:bookmarkStart w:id="28" w:name="_Toc433034866"/>
      <w:r>
        <w:t>Tables Detail</w:t>
      </w:r>
      <w:bookmarkEnd w:id="28"/>
    </w:p>
    <w:p w:rsidR="006D270A" w:rsidRDefault="006D270A" w:rsidP="00F87AB3">
      <w:pPr>
        <w:pStyle w:val="Heading3"/>
      </w:pPr>
      <w:bookmarkStart w:id="29" w:name="_Toc433034867"/>
      <w:r w:rsidRPr="00397B29">
        <w:t>Minion.IndexSettingsDB</w:t>
      </w:r>
      <w:bookmarkEnd w:id="29"/>
      <w:r w:rsidRPr="00397B29">
        <w:t xml:space="preserve"> </w:t>
      </w:r>
    </w:p>
    <w:p w:rsidR="00494128" w:rsidRDefault="00494128" w:rsidP="00362AE5">
      <w:r>
        <w:t xml:space="preserve">This table holds index maintenance default settings at the </w:t>
      </w:r>
      <w:r>
        <w:rPr>
          <w:b/>
        </w:rPr>
        <w:t xml:space="preserve">default </w:t>
      </w:r>
      <w:r w:rsidRPr="00494128">
        <w:t>and</w:t>
      </w:r>
      <w:r>
        <w:rPr>
          <w:b/>
        </w:rPr>
        <w:t xml:space="preserve"> database</w:t>
      </w:r>
      <w:r w:rsidRPr="001A27CB">
        <w:rPr>
          <w:b/>
        </w:rPr>
        <w:t xml:space="preserve"> level</w:t>
      </w:r>
      <w:r>
        <w:rPr>
          <w:b/>
        </w:rPr>
        <w:t>s</w:t>
      </w:r>
      <w:r>
        <w:t xml:space="preserve">. You may insert rows for individual databases to override the default index maintenance settings (per database). </w:t>
      </w:r>
    </w:p>
    <w:p w:rsidR="00362AE5" w:rsidRDefault="00362AE5" w:rsidP="00362AE5">
      <w:r>
        <w:t xml:space="preserve">Minion.IndexSettingsDB is installed with default settings already in place, via the system-wide default row (identified by DBName = “MinionDefault”).  If you do not need to fine tune the reindexing process at all, no action is required, and all maintenance will use this default configuration. </w:t>
      </w:r>
    </w:p>
    <w:p w:rsidR="00362AE5" w:rsidRDefault="00362AE5" w:rsidP="00362AE5">
      <w:r>
        <w:rPr>
          <w:b/>
        </w:rPr>
        <w:t>Important</w:t>
      </w:r>
      <w:r>
        <w:t>: Do not delete the MinionDefault row, or rename the DBName column for this row!</w:t>
      </w:r>
    </w:p>
    <w:p w:rsidR="00273AA8" w:rsidRDefault="00362AE5" w:rsidP="006D270A">
      <w:r>
        <w:t>To override these default settings for a specific database, insert a new row for the individual database with the desired settings. Note that any database with its own entry in Minion.IndexSettingsDB retrieves ALL its configuration</w:t>
      </w:r>
      <w:r w:rsidR="00F903F2">
        <w:t xml:space="preserve"> data</w:t>
      </w:r>
      <w:r>
        <w:t xml:space="preserve"> from that row. </w:t>
      </w:r>
      <w:r w:rsidR="00F903F2">
        <w:t>F</w:t>
      </w:r>
      <w:r>
        <w:t xml:space="preserve">or example, </w:t>
      </w:r>
      <w:r w:rsidR="00F903F2">
        <w:t xml:space="preserve">if </w:t>
      </w:r>
      <w:r>
        <w:t xml:space="preserve">you enter a row for </w:t>
      </w:r>
      <w:r w:rsidR="00393D72">
        <w:t>[YourDatabase]</w:t>
      </w:r>
      <w:r>
        <w:t xml:space="preserve"> and leave the </w:t>
      </w:r>
      <w:r w:rsidRPr="00542190">
        <w:t>FILLFACTOR</w:t>
      </w:r>
      <w:r w:rsidR="00FB4BA2" w:rsidRPr="00542190">
        <w:t>opt</w:t>
      </w:r>
      <w:r w:rsidR="00D85970" w:rsidRPr="00542190">
        <w:t xml:space="preserve"> </w:t>
      </w:r>
      <w:r w:rsidR="00FB4BA2" w:rsidRPr="00542190">
        <w:t xml:space="preserve">at </w:t>
      </w:r>
      <w:r w:rsidR="00D85970" w:rsidRPr="00542190">
        <w:t xml:space="preserve">NULL, Minion Reindex does not retrieve that value from the “MinionDefault” row; in this case, fill factor for YourDatabase would default to the </w:t>
      </w:r>
      <w:r w:rsidR="00273AA8" w:rsidRPr="00542190">
        <w:t>current index setting (viewable for that index in sys.indexes).</w:t>
      </w:r>
    </w:p>
    <w:tbl>
      <w:tblPr>
        <w:tblStyle w:val="TableGrid"/>
        <w:tblW w:w="0" w:type="auto"/>
        <w:tblLook w:val="04A0" w:firstRow="1" w:lastRow="0" w:firstColumn="1" w:lastColumn="0" w:noHBand="0" w:noVBand="1"/>
      </w:tblPr>
      <w:tblGrid>
        <w:gridCol w:w="2695"/>
        <w:gridCol w:w="2340"/>
        <w:gridCol w:w="4315"/>
      </w:tblGrid>
      <w:tr w:rsidR="006E0200" w:rsidRPr="006E0200" w:rsidTr="000964A9">
        <w:tc>
          <w:tcPr>
            <w:tcW w:w="2695" w:type="dxa"/>
          </w:tcPr>
          <w:p w:rsidR="006E0200" w:rsidRPr="006E0200" w:rsidRDefault="006E0200" w:rsidP="00DA4B23">
            <w:pPr>
              <w:rPr>
                <w:b/>
              </w:rPr>
            </w:pPr>
            <w:r w:rsidRPr="006E0200">
              <w:rPr>
                <w:b/>
              </w:rPr>
              <w:t>Name</w:t>
            </w:r>
          </w:p>
        </w:tc>
        <w:tc>
          <w:tcPr>
            <w:tcW w:w="2340" w:type="dxa"/>
          </w:tcPr>
          <w:p w:rsidR="006E0200" w:rsidRPr="006E0200" w:rsidRDefault="006E0200" w:rsidP="00DA4B23">
            <w:pPr>
              <w:rPr>
                <w:b/>
              </w:rPr>
            </w:pPr>
            <w:r w:rsidRPr="006E0200">
              <w:rPr>
                <w:b/>
              </w:rPr>
              <w:t>Type</w:t>
            </w:r>
          </w:p>
        </w:tc>
        <w:tc>
          <w:tcPr>
            <w:tcW w:w="4315" w:type="dxa"/>
          </w:tcPr>
          <w:p w:rsidR="006E0200" w:rsidRPr="0057261D" w:rsidRDefault="006E0200" w:rsidP="00DA4B23">
            <w:pPr>
              <w:rPr>
                <w:b/>
              </w:rPr>
            </w:pPr>
            <w:r w:rsidRPr="0057261D">
              <w:rPr>
                <w:b/>
              </w:rPr>
              <w:t>Description</w:t>
            </w:r>
          </w:p>
        </w:tc>
      </w:tr>
      <w:tr w:rsidR="006E0200" w:rsidRPr="006E0200" w:rsidTr="000964A9">
        <w:tc>
          <w:tcPr>
            <w:tcW w:w="2695" w:type="dxa"/>
          </w:tcPr>
          <w:p w:rsidR="006E0200" w:rsidRPr="006E0200" w:rsidRDefault="006E0200" w:rsidP="00DA4B23">
            <w:r w:rsidRPr="006E0200">
              <w:t>ID</w:t>
            </w:r>
          </w:p>
        </w:tc>
        <w:tc>
          <w:tcPr>
            <w:tcW w:w="2340" w:type="dxa"/>
          </w:tcPr>
          <w:p w:rsidR="006E0200" w:rsidRPr="006E0200" w:rsidRDefault="006E0200" w:rsidP="00DA4B23">
            <w:r w:rsidRPr="006E0200">
              <w:t>int</w:t>
            </w:r>
          </w:p>
        </w:tc>
        <w:tc>
          <w:tcPr>
            <w:tcW w:w="4315" w:type="dxa"/>
          </w:tcPr>
          <w:p w:rsidR="006E0200" w:rsidRPr="0057261D" w:rsidRDefault="00213EA9" w:rsidP="00DA4B23">
            <w:r w:rsidRPr="0057261D">
              <w:t>Primary key row identifier.</w:t>
            </w:r>
          </w:p>
        </w:tc>
      </w:tr>
      <w:tr w:rsidR="006E0200" w:rsidRPr="006E0200" w:rsidTr="000964A9">
        <w:tc>
          <w:tcPr>
            <w:tcW w:w="2695" w:type="dxa"/>
          </w:tcPr>
          <w:p w:rsidR="006E0200" w:rsidRPr="006E0200" w:rsidRDefault="006E0200" w:rsidP="00DA4B23">
            <w:r w:rsidRPr="006E0200">
              <w:t>DBName</w:t>
            </w:r>
          </w:p>
        </w:tc>
        <w:tc>
          <w:tcPr>
            <w:tcW w:w="2340" w:type="dxa"/>
          </w:tcPr>
          <w:p w:rsidR="006E0200" w:rsidRPr="006E0200" w:rsidRDefault="006E0200" w:rsidP="00DA4B23">
            <w:r w:rsidRPr="006E0200">
              <w:t>varchar</w:t>
            </w:r>
          </w:p>
        </w:tc>
        <w:tc>
          <w:tcPr>
            <w:tcW w:w="4315" w:type="dxa"/>
          </w:tcPr>
          <w:p w:rsidR="006E0200" w:rsidRPr="0057261D" w:rsidRDefault="00FA25D5" w:rsidP="00FA25D5">
            <w:r w:rsidRPr="0057261D">
              <w:t>Database name.</w:t>
            </w:r>
          </w:p>
        </w:tc>
      </w:tr>
      <w:tr w:rsidR="006E0200" w:rsidRPr="006E0200" w:rsidTr="000964A9">
        <w:tc>
          <w:tcPr>
            <w:tcW w:w="2695" w:type="dxa"/>
          </w:tcPr>
          <w:p w:rsidR="006E0200" w:rsidRPr="006E0200" w:rsidRDefault="006E0200" w:rsidP="00DA4B23">
            <w:r w:rsidRPr="006E0200">
              <w:t>Exclude</w:t>
            </w:r>
          </w:p>
        </w:tc>
        <w:tc>
          <w:tcPr>
            <w:tcW w:w="2340" w:type="dxa"/>
          </w:tcPr>
          <w:p w:rsidR="006E0200" w:rsidRPr="006E0200" w:rsidRDefault="000964A9" w:rsidP="00DA4B23">
            <w:r w:rsidRPr="006E0200">
              <w:t>B</w:t>
            </w:r>
            <w:r w:rsidR="006E0200" w:rsidRPr="006E0200">
              <w:t>it</w:t>
            </w:r>
          </w:p>
        </w:tc>
        <w:tc>
          <w:tcPr>
            <w:tcW w:w="4315" w:type="dxa"/>
          </w:tcPr>
          <w:p w:rsidR="004D3368" w:rsidRPr="0057261D" w:rsidRDefault="000964A9" w:rsidP="00484748">
            <w:r w:rsidRPr="0057261D">
              <w:t>Exclude d</w:t>
            </w:r>
            <w:r w:rsidR="003C4B63" w:rsidRPr="0057261D">
              <w:t>atabase from index maintenance.</w:t>
            </w:r>
            <w:r w:rsidR="00962E2C" w:rsidRPr="0057261D">
              <w:t xml:space="preserve"> </w:t>
            </w:r>
          </w:p>
          <w:p w:rsidR="00DB2398" w:rsidRPr="0057261D" w:rsidRDefault="00DB2398" w:rsidP="00484748"/>
          <w:p w:rsidR="006E0200" w:rsidRPr="0057261D" w:rsidRDefault="00DB2398" w:rsidP="00484748">
            <w:r w:rsidRPr="0057261D">
              <w:t>For more on this topic, see “</w:t>
            </w:r>
            <w:r w:rsidR="006E4E4F" w:rsidRPr="0057261D">
              <w:t xml:space="preserve">How To: </w:t>
            </w:r>
            <w:r w:rsidRPr="0057261D">
              <w:t>Exclude Databases from Index Maintenance”.</w:t>
            </w:r>
          </w:p>
        </w:tc>
      </w:tr>
      <w:tr w:rsidR="006E0200" w:rsidRPr="006E0200" w:rsidTr="000964A9">
        <w:tc>
          <w:tcPr>
            <w:tcW w:w="2695" w:type="dxa"/>
          </w:tcPr>
          <w:p w:rsidR="006E0200" w:rsidRPr="006E0200" w:rsidRDefault="006E0200" w:rsidP="00DA4B23">
            <w:r w:rsidRPr="006E0200">
              <w:t>ReindexGroupOrder</w:t>
            </w:r>
          </w:p>
        </w:tc>
        <w:tc>
          <w:tcPr>
            <w:tcW w:w="2340" w:type="dxa"/>
          </w:tcPr>
          <w:p w:rsidR="006E0200" w:rsidRPr="006E0200" w:rsidRDefault="00732E43" w:rsidP="00DA4B23">
            <w:r w:rsidRPr="006E0200">
              <w:t>T</w:t>
            </w:r>
            <w:r w:rsidR="006E0200" w:rsidRPr="006E0200">
              <w:t>inyint</w:t>
            </w:r>
          </w:p>
        </w:tc>
        <w:tc>
          <w:tcPr>
            <w:tcW w:w="4315" w:type="dxa"/>
          </w:tcPr>
          <w:p w:rsidR="004D3368" w:rsidRPr="0057261D" w:rsidRDefault="004D3368" w:rsidP="004D3368">
            <w:r w:rsidRPr="0057261D">
              <w:t>Group to which this database belongs.  Used solely for determining the order in which databases should be processed for index maintenance.</w:t>
            </w:r>
          </w:p>
          <w:p w:rsidR="00AB5311" w:rsidRPr="0057261D" w:rsidRDefault="00AB5311" w:rsidP="004D3368"/>
          <w:p w:rsidR="004D3368" w:rsidRPr="0057261D" w:rsidRDefault="00AB5311" w:rsidP="004D3368">
            <w:r w:rsidRPr="0057261D">
              <w:lastRenderedPageBreak/>
              <w:t xml:space="preserve">By default, all </w:t>
            </w:r>
            <w:r w:rsidR="009F5D00" w:rsidRPr="0057261D">
              <w:t>databases</w:t>
            </w:r>
            <w:r w:rsidRPr="0057261D">
              <w:t xml:space="preserve"> have a value of 0, which means they’ll be processe</w:t>
            </w:r>
            <w:r w:rsidR="00BA0DDB">
              <w:t>d</w:t>
            </w:r>
            <w:r w:rsidRPr="0057261D">
              <w:t xml:space="preserve"> in the order they’re queried from sysobjects.</w:t>
            </w:r>
          </w:p>
          <w:p w:rsidR="00AB5311" w:rsidRPr="0057261D" w:rsidRDefault="00AB5311" w:rsidP="004D3368"/>
          <w:p w:rsidR="006E0200" w:rsidRPr="0057261D" w:rsidRDefault="004D3368" w:rsidP="004D3368">
            <w:r w:rsidRPr="0057261D">
              <w:t>Higher numbers have a greater “weight” (they have a higher priority), and will be indexed earlier than lower numbers. The range of ReindexGroupOrder weight numbers is 0-255.</w:t>
            </w:r>
          </w:p>
          <w:p w:rsidR="00B84B12" w:rsidRPr="0057261D" w:rsidRDefault="00B84B12" w:rsidP="004D3368"/>
          <w:p w:rsidR="00B84B12" w:rsidRPr="0057261D" w:rsidRDefault="00B84B12" w:rsidP="004D3368">
            <w:r w:rsidRPr="0057261D">
              <w:t>For more information, see “</w:t>
            </w:r>
            <w:r w:rsidRPr="0057261D">
              <w:rPr>
                <w:rFonts w:eastAsia="Times New Roman"/>
              </w:rPr>
              <w:t>How To: Reindex databases in a specific order”.</w:t>
            </w:r>
          </w:p>
        </w:tc>
      </w:tr>
      <w:tr w:rsidR="006E0200" w:rsidRPr="006E0200" w:rsidTr="000964A9">
        <w:tc>
          <w:tcPr>
            <w:tcW w:w="2695" w:type="dxa"/>
          </w:tcPr>
          <w:p w:rsidR="006E0200" w:rsidRPr="006E0200" w:rsidRDefault="006E0200" w:rsidP="00DA4B23">
            <w:r w:rsidRPr="006E0200">
              <w:lastRenderedPageBreak/>
              <w:t>ReindexOrder</w:t>
            </w:r>
          </w:p>
        </w:tc>
        <w:tc>
          <w:tcPr>
            <w:tcW w:w="2340" w:type="dxa"/>
          </w:tcPr>
          <w:p w:rsidR="006E0200" w:rsidRPr="006E0200" w:rsidRDefault="0087130C" w:rsidP="00DA4B23">
            <w:r w:rsidRPr="006E0200">
              <w:t>I</w:t>
            </w:r>
            <w:r w:rsidR="006E0200" w:rsidRPr="006E0200">
              <w:t>nt</w:t>
            </w:r>
          </w:p>
        </w:tc>
        <w:tc>
          <w:tcPr>
            <w:tcW w:w="4315" w:type="dxa"/>
          </w:tcPr>
          <w:p w:rsidR="004D3368" w:rsidRPr="0057261D" w:rsidRDefault="004D3368" w:rsidP="004D3368">
            <w:r w:rsidRPr="0057261D">
              <w:t>The index maintenance order within a group.  Used solely for determining the order in which databases should be processed for index maintenance.</w:t>
            </w:r>
          </w:p>
          <w:p w:rsidR="00AB5311" w:rsidRPr="0057261D" w:rsidRDefault="00AB5311" w:rsidP="004D3368"/>
          <w:p w:rsidR="00AB5311" w:rsidRPr="0057261D" w:rsidRDefault="00AB5311" w:rsidP="004D3368">
            <w:r w:rsidRPr="0057261D">
              <w:t xml:space="preserve">By default, all </w:t>
            </w:r>
            <w:r w:rsidR="00350205" w:rsidRPr="0057261D">
              <w:t>databases</w:t>
            </w:r>
            <w:r w:rsidRPr="0057261D">
              <w:t xml:space="preserve"> have a value of 0, which means they’ll be processe</w:t>
            </w:r>
            <w:r w:rsidR="00BA0DDB">
              <w:t>d</w:t>
            </w:r>
            <w:r w:rsidRPr="0057261D">
              <w:t xml:space="preserve"> in the order they’re queried from sysobjects.</w:t>
            </w:r>
          </w:p>
          <w:p w:rsidR="004D3368" w:rsidRPr="0057261D" w:rsidRDefault="004D3368" w:rsidP="004D3368"/>
          <w:p w:rsidR="00B84B12" w:rsidRPr="0057261D" w:rsidRDefault="004D3368" w:rsidP="00B84B12">
            <w:r w:rsidRPr="0057261D">
              <w:t xml:space="preserve">Higher numbers have a greater “weight” (they have a higher priority), and will be indexed earlier than lower numbers. </w:t>
            </w:r>
            <w:r w:rsidR="00807A20" w:rsidRPr="0057261D">
              <w:t>We recommend leaving some space between assigned reindex order numbers (e.g., 10, 20, 30) so there is room to move or insert rows in the ordering.</w:t>
            </w:r>
            <w:r w:rsidRPr="0057261D">
              <w:t xml:space="preserve"> </w:t>
            </w:r>
          </w:p>
          <w:p w:rsidR="00B84B12" w:rsidRPr="0057261D" w:rsidRDefault="00B84B12" w:rsidP="00B84B12"/>
          <w:p w:rsidR="006E0200" w:rsidRPr="0057261D" w:rsidRDefault="00B84B12" w:rsidP="00B84B12">
            <w:r w:rsidRPr="0057261D">
              <w:t>For more information, see “</w:t>
            </w:r>
            <w:r w:rsidRPr="0057261D">
              <w:rPr>
                <w:rFonts w:eastAsia="Times New Roman"/>
              </w:rPr>
              <w:t>How To: Reindex databases in a specific order”.</w:t>
            </w:r>
          </w:p>
        </w:tc>
      </w:tr>
      <w:tr w:rsidR="006E0200" w:rsidRPr="006E0200" w:rsidTr="000964A9">
        <w:tc>
          <w:tcPr>
            <w:tcW w:w="2695" w:type="dxa"/>
          </w:tcPr>
          <w:p w:rsidR="006E0200" w:rsidRPr="006E0200" w:rsidRDefault="006E0200" w:rsidP="00DA4B23">
            <w:r w:rsidRPr="006E0200">
              <w:t>ReorgThreshold</w:t>
            </w:r>
          </w:p>
        </w:tc>
        <w:tc>
          <w:tcPr>
            <w:tcW w:w="2340" w:type="dxa"/>
          </w:tcPr>
          <w:p w:rsidR="006E0200" w:rsidRPr="006E0200" w:rsidRDefault="006E0200" w:rsidP="00DA4B23">
            <w:r w:rsidRPr="006E0200">
              <w:t>tinyint</w:t>
            </w:r>
          </w:p>
        </w:tc>
        <w:tc>
          <w:tcPr>
            <w:tcW w:w="4315" w:type="dxa"/>
          </w:tcPr>
          <w:p w:rsidR="006E0200" w:rsidRPr="0057261D" w:rsidRDefault="000964A9" w:rsidP="00542190">
            <w:pPr>
              <w:rPr>
                <w:shd w:val="clear" w:color="auto" w:fill="FFFFFF"/>
              </w:rPr>
            </w:pPr>
            <w:r w:rsidRPr="0057261D">
              <w:rPr>
                <w:shd w:val="clear" w:color="auto" w:fill="FFFFFF"/>
              </w:rPr>
              <w:t xml:space="preserve">The percentage threshold at which Index Maintenance should reorganize an index. </w:t>
            </w:r>
          </w:p>
          <w:p w:rsidR="00CD1281" w:rsidRPr="0057261D" w:rsidRDefault="00CD1281" w:rsidP="00542190">
            <w:pPr>
              <w:rPr>
                <w:shd w:val="clear" w:color="auto" w:fill="FFFFFF"/>
              </w:rPr>
            </w:pPr>
          </w:p>
          <w:p w:rsidR="00CD1281" w:rsidRPr="0057261D" w:rsidRDefault="00CD1281" w:rsidP="00542190">
            <w:r w:rsidRPr="0057261D">
              <w:rPr>
                <w:shd w:val="clear" w:color="auto" w:fill="FFFFFF"/>
              </w:rPr>
              <w:t>For example, if ReorgThreshold is set to 10 and the RebuildThreshold is 20, then a reorg will be done for all indexes between 10 and 19.  And a rebuild will be done for all indexes 20 and above.</w:t>
            </w:r>
          </w:p>
        </w:tc>
      </w:tr>
      <w:tr w:rsidR="006E0200" w:rsidRPr="006E0200" w:rsidTr="000964A9">
        <w:tc>
          <w:tcPr>
            <w:tcW w:w="2695" w:type="dxa"/>
          </w:tcPr>
          <w:p w:rsidR="006E0200" w:rsidRPr="006E0200" w:rsidRDefault="006E0200" w:rsidP="00DA4B23">
            <w:r w:rsidRPr="006E0200">
              <w:t>RebuildThreshold</w:t>
            </w:r>
          </w:p>
        </w:tc>
        <w:tc>
          <w:tcPr>
            <w:tcW w:w="2340" w:type="dxa"/>
          </w:tcPr>
          <w:p w:rsidR="006E0200" w:rsidRPr="006E0200" w:rsidRDefault="006E0200" w:rsidP="00DA4B23">
            <w:r w:rsidRPr="006E0200">
              <w:t>tinyint</w:t>
            </w:r>
          </w:p>
        </w:tc>
        <w:tc>
          <w:tcPr>
            <w:tcW w:w="4315" w:type="dxa"/>
          </w:tcPr>
          <w:p w:rsidR="006E0200" w:rsidRPr="0057261D" w:rsidRDefault="000964A9" w:rsidP="00542190">
            <w:pPr>
              <w:rPr>
                <w:shd w:val="clear" w:color="auto" w:fill="FFFFFF"/>
              </w:rPr>
            </w:pPr>
            <w:r w:rsidRPr="0057261D">
              <w:rPr>
                <w:shd w:val="clear" w:color="auto" w:fill="FFFFFF"/>
              </w:rPr>
              <w:t>The percentage threshold at which Index Maintenance should rebuild an index.</w:t>
            </w:r>
          </w:p>
          <w:p w:rsidR="00CD1281" w:rsidRPr="0057261D" w:rsidRDefault="00CD1281" w:rsidP="00542190">
            <w:pPr>
              <w:rPr>
                <w:shd w:val="clear" w:color="auto" w:fill="FFFFFF"/>
              </w:rPr>
            </w:pPr>
          </w:p>
          <w:p w:rsidR="00CD1281" w:rsidRPr="0057261D" w:rsidRDefault="00CD1281" w:rsidP="00542190">
            <w:r w:rsidRPr="0057261D">
              <w:rPr>
                <w:shd w:val="clear" w:color="auto" w:fill="FFFFFF"/>
              </w:rPr>
              <w:t>For example, if ReorgThreshold is set to 10 and the RebuildThreshold is 20, then a reorg will be done for all indexes between 10 and 19.  And a rebuild will be done for all indexes 20 and above.</w:t>
            </w:r>
          </w:p>
        </w:tc>
      </w:tr>
      <w:tr w:rsidR="006E0200" w:rsidRPr="006E0200" w:rsidTr="000964A9">
        <w:tc>
          <w:tcPr>
            <w:tcW w:w="2695" w:type="dxa"/>
          </w:tcPr>
          <w:p w:rsidR="006E0200" w:rsidRPr="006E0200" w:rsidRDefault="006E0200" w:rsidP="00DA4B23">
            <w:r w:rsidRPr="006E0200">
              <w:t>FILLFACTORopt</w:t>
            </w:r>
          </w:p>
        </w:tc>
        <w:tc>
          <w:tcPr>
            <w:tcW w:w="2340" w:type="dxa"/>
          </w:tcPr>
          <w:p w:rsidR="006E0200" w:rsidRPr="006E0200" w:rsidRDefault="00F53498" w:rsidP="00DA4B23">
            <w:r w:rsidRPr="006E0200">
              <w:t>T</w:t>
            </w:r>
            <w:r w:rsidR="006E0200" w:rsidRPr="006E0200">
              <w:t>inyint</w:t>
            </w:r>
          </w:p>
        </w:tc>
        <w:tc>
          <w:tcPr>
            <w:tcW w:w="4315" w:type="dxa"/>
          </w:tcPr>
          <w:p w:rsidR="007451A2" w:rsidRPr="0057261D" w:rsidRDefault="007451A2" w:rsidP="00542190">
            <w:r w:rsidRPr="0057261D">
              <w:t>Specify how full a reindex maintenance should make each page when it rebuilds an index. For example, a value of 85 would leave each data page 85% full of data.</w:t>
            </w:r>
          </w:p>
          <w:p w:rsidR="007451A2" w:rsidRPr="0057261D" w:rsidRDefault="007451A2" w:rsidP="00542190"/>
          <w:p w:rsidR="007451A2" w:rsidRPr="0057261D" w:rsidRDefault="007451A2" w:rsidP="00542190">
            <w:r w:rsidRPr="0057261D">
              <w:lastRenderedPageBreak/>
              <w:t xml:space="preserve">A value of </w:t>
            </w:r>
            <w:r w:rsidRPr="0057261D">
              <w:rPr>
                <w:i/>
              </w:rPr>
              <w:t>NULL</w:t>
            </w:r>
            <w:r w:rsidRPr="0057261D">
              <w:t xml:space="preserve"> indicates that reindexing should use the current index setting (</w:t>
            </w:r>
            <w:r w:rsidR="00273AA8" w:rsidRPr="0057261D">
              <w:t>viewable for that index in sys.indexes</w:t>
            </w:r>
            <w:r w:rsidRPr="0057261D">
              <w:t xml:space="preserve">). </w:t>
            </w:r>
          </w:p>
          <w:p w:rsidR="006E0200" w:rsidRPr="0057261D" w:rsidRDefault="006E0200" w:rsidP="00542190"/>
        </w:tc>
      </w:tr>
      <w:tr w:rsidR="006E0200" w:rsidRPr="006E0200" w:rsidTr="000964A9">
        <w:tc>
          <w:tcPr>
            <w:tcW w:w="2695" w:type="dxa"/>
          </w:tcPr>
          <w:p w:rsidR="006E0200" w:rsidRPr="006E0200" w:rsidRDefault="006E0200" w:rsidP="00DA4B23">
            <w:r w:rsidRPr="006E0200">
              <w:lastRenderedPageBreak/>
              <w:t>PadIndex</w:t>
            </w:r>
          </w:p>
        </w:tc>
        <w:tc>
          <w:tcPr>
            <w:tcW w:w="2340" w:type="dxa"/>
          </w:tcPr>
          <w:p w:rsidR="006E0200" w:rsidRPr="006E0200" w:rsidRDefault="006E0200" w:rsidP="00DA4B23">
            <w:r w:rsidRPr="006E0200">
              <w:t>varchar</w:t>
            </w:r>
          </w:p>
        </w:tc>
        <w:tc>
          <w:tcPr>
            <w:tcW w:w="4315" w:type="dxa"/>
          </w:tcPr>
          <w:p w:rsidR="00BB42BE" w:rsidRPr="0057261D" w:rsidRDefault="00BB42BE" w:rsidP="00542190">
            <w:r w:rsidRPr="0057261D">
              <w:t>Turn PAD_INDEX on or off.  Valid inputs</w:t>
            </w:r>
            <w:r w:rsidRPr="0057261D">
              <w:rPr>
                <w:rFonts w:ascii="Segoe UI" w:hAnsi="Segoe UI" w:cs="Segoe UI"/>
                <w:sz w:val="19"/>
                <w:szCs w:val="19"/>
              </w:rPr>
              <w:t>:</w:t>
            </w:r>
          </w:p>
          <w:p w:rsidR="006E0200" w:rsidRPr="0057261D" w:rsidRDefault="00BB42BE" w:rsidP="00542190">
            <w:r w:rsidRPr="0057261D">
              <w:t>ON</w:t>
            </w:r>
          </w:p>
          <w:p w:rsidR="00BB42BE" w:rsidRPr="0057261D" w:rsidRDefault="00BB42BE" w:rsidP="00542190">
            <w:r w:rsidRPr="0057261D">
              <w:t>OFF</w:t>
            </w:r>
          </w:p>
          <w:p w:rsidR="002E4A68" w:rsidRPr="0057261D" w:rsidRDefault="002E4A68" w:rsidP="00542190">
            <w:pPr>
              <w:rPr>
                <w:i/>
              </w:rPr>
            </w:pPr>
            <w:r w:rsidRPr="0057261D">
              <w:rPr>
                <w:i/>
              </w:rPr>
              <w:t>NULL</w:t>
            </w:r>
          </w:p>
          <w:p w:rsidR="002E4A68" w:rsidRPr="0057261D" w:rsidRDefault="002E4A68" w:rsidP="00542190">
            <w:pPr>
              <w:rPr>
                <w:i/>
              </w:rPr>
            </w:pPr>
          </w:p>
          <w:p w:rsidR="00BB42BE" w:rsidRPr="0057261D" w:rsidRDefault="007B4A53" w:rsidP="00542190">
            <w:r w:rsidRPr="0057261D">
              <w:t xml:space="preserve">A value of </w:t>
            </w:r>
            <w:r w:rsidRPr="0057261D">
              <w:rPr>
                <w:i/>
              </w:rPr>
              <w:t>NULL</w:t>
            </w:r>
            <w:r w:rsidRPr="0057261D">
              <w:t xml:space="preserve"> indicates that reindexing should use the current index setting (viewable for that index in sys.indexes).</w:t>
            </w:r>
            <w:r w:rsidR="005B6CBD" w:rsidRPr="0057261D">
              <w:t xml:space="preserve"> </w:t>
            </w:r>
          </w:p>
        </w:tc>
      </w:tr>
      <w:tr w:rsidR="006E0200" w:rsidRPr="006E0200" w:rsidTr="000964A9">
        <w:tc>
          <w:tcPr>
            <w:tcW w:w="2695" w:type="dxa"/>
          </w:tcPr>
          <w:p w:rsidR="006E0200" w:rsidRPr="006E0200" w:rsidRDefault="006E0200" w:rsidP="00DA4B23">
            <w:r w:rsidRPr="006E0200">
              <w:t>ONLINEopt</w:t>
            </w:r>
          </w:p>
        </w:tc>
        <w:tc>
          <w:tcPr>
            <w:tcW w:w="2340" w:type="dxa"/>
          </w:tcPr>
          <w:p w:rsidR="006E0200" w:rsidRPr="006E0200" w:rsidRDefault="00DA49A6" w:rsidP="00DA4B23">
            <w:r w:rsidRPr="006E0200">
              <w:t>V</w:t>
            </w:r>
            <w:r w:rsidR="006E0200" w:rsidRPr="006E0200">
              <w:t>archar</w:t>
            </w:r>
          </w:p>
        </w:tc>
        <w:tc>
          <w:tcPr>
            <w:tcW w:w="4315" w:type="dxa"/>
          </w:tcPr>
          <w:p w:rsidR="0082191B" w:rsidRPr="0057261D" w:rsidRDefault="0082191B" w:rsidP="00542190">
            <w:r w:rsidRPr="0057261D">
              <w:t xml:space="preserve">Perform </w:t>
            </w:r>
            <w:r w:rsidR="007F42E0" w:rsidRPr="0057261D">
              <w:t xml:space="preserve">ONLINE index maintenance for </w:t>
            </w:r>
            <w:r w:rsidRPr="0057261D">
              <w:t xml:space="preserve">indexes in </w:t>
            </w:r>
            <w:r w:rsidR="007F42E0" w:rsidRPr="0057261D">
              <w:t xml:space="preserve">this database. </w:t>
            </w:r>
          </w:p>
          <w:p w:rsidR="007F42E0" w:rsidRPr="0057261D" w:rsidRDefault="007F42E0" w:rsidP="00542190">
            <w:r w:rsidRPr="0057261D">
              <w:t xml:space="preserve">Valid inputs: </w:t>
            </w:r>
          </w:p>
          <w:p w:rsidR="007F42E0" w:rsidRPr="0057261D" w:rsidRDefault="007F42E0" w:rsidP="00542190">
            <w:r w:rsidRPr="0057261D">
              <w:t>ON</w:t>
            </w:r>
          </w:p>
          <w:p w:rsidR="007F42E0" w:rsidRPr="0057261D" w:rsidRDefault="007F42E0" w:rsidP="00542190">
            <w:r w:rsidRPr="0057261D">
              <w:t>OFF</w:t>
            </w:r>
          </w:p>
          <w:p w:rsidR="00CB14F7" w:rsidRPr="0057261D" w:rsidRDefault="00CB14F7" w:rsidP="00542190">
            <w:r w:rsidRPr="0057261D">
              <w:rPr>
                <w:i/>
              </w:rPr>
              <w:t>NULL</w:t>
            </w:r>
          </w:p>
          <w:p w:rsidR="00B35D47" w:rsidRPr="0057261D" w:rsidRDefault="00B35D47" w:rsidP="00542190"/>
          <w:p w:rsidR="00B35D47" w:rsidRPr="0057261D" w:rsidRDefault="0082191B" w:rsidP="00542190">
            <w:r w:rsidRPr="0057261D">
              <w:t xml:space="preserve">A value of </w:t>
            </w:r>
            <w:r w:rsidRPr="0057261D">
              <w:rPr>
                <w:i/>
              </w:rPr>
              <w:t>NULL</w:t>
            </w:r>
            <w:r w:rsidRPr="0057261D">
              <w:t xml:space="preserve"> indicates that reindexing should use the system setting (in this case, “OFF”, meaning </w:t>
            </w:r>
            <w:r w:rsidR="00E35028" w:rsidRPr="0057261D">
              <w:t xml:space="preserve">the index maintenance will be done </w:t>
            </w:r>
            <w:r w:rsidRPr="0057261D">
              <w:t>offline</w:t>
            </w:r>
            <w:r w:rsidR="00E35028" w:rsidRPr="0057261D">
              <w:t>).</w:t>
            </w:r>
          </w:p>
          <w:p w:rsidR="00120AC4" w:rsidRPr="0057261D" w:rsidRDefault="00120AC4" w:rsidP="00542190"/>
          <w:p w:rsidR="007F42E0" w:rsidRPr="0057261D" w:rsidRDefault="0082191B" w:rsidP="00542190">
            <w:r w:rsidRPr="0057261D">
              <w:t xml:space="preserve">Note that ONLINE index operations may not be possible for certain </w:t>
            </w:r>
            <w:r w:rsidR="007F42E0" w:rsidRPr="0057261D">
              <w:t xml:space="preserve">editions of SQL </w:t>
            </w:r>
            <w:r w:rsidRPr="0057261D">
              <w:t xml:space="preserve">Server, and only for indexes </w:t>
            </w:r>
            <w:r w:rsidR="007F42E0" w:rsidRPr="0057261D">
              <w:t xml:space="preserve">that </w:t>
            </w:r>
            <w:r w:rsidRPr="0057261D">
              <w:t xml:space="preserve">are eligible for </w:t>
            </w:r>
            <w:r w:rsidR="007F42E0" w:rsidRPr="0057261D">
              <w:t xml:space="preserve">ONLINE </w:t>
            </w:r>
            <w:r w:rsidR="00120AC4" w:rsidRPr="0057261D">
              <w:t>index operations</w:t>
            </w:r>
            <w:r w:rsidR="007F42E0" w:rsidRPr="0057261D">
              <w:t>.</w:t>
            </w:r>
            <w:r w:rsidRPr="0057261D">
              <w:t xml:space="preserve"> If you specify ONLINE when it is not possible, the routine will change it to OFFLINE.</w:t>
            </w:r>
            <w:r w:rsidR="00B432BE" w:rsidRPr="0057261D">
              <w:t xml:space="preserve"> </w:t>
            </w:r>
          </w:p>
          <w:p w:rsidR="006E0200" w:rsidRPr="0057261D" w:rsidRDefault="006E0200" w:rsidP="00542190"/>
        </w:tc>
      </w:tr>
      <w:tr w:rsidR="006E0200" w:rsidRPr="006E0200" w:rsidTr="000964A9">
        <w:tc>
          <w:tcPr>
            <w:tcW w:w="2695" w:type="dxa"/>
          </w:tcPr>
          <w:p w:rsidR="006E0200" w:rsidRPr="006E0200" w:rsidRDefault="006E0200" w:rsidP="00DA4B23">
            <w:r w:rsidRPr="006E0200">
              <w:t>SortIn</w:t>
            </w:r>
            <w:r w:rsidR="00AA7678">
              <w:t>TempDB</w:t>
            </w:r>
          </w:p>
        </w:tc>
        <w:tc>
          <w:tcPr>
            <w:tcW w:w="2340" w:type="dxa"/>
          </w:tcPr>
          <w:p w:rsidR="006E0200" w:rsidRPr="006E0200" w:rsidRDefault="00DA49A6" w:rsidP="00DA4B23">
            <w:r w:rsidRPr="006E0200">
              <w:t>V</w:t>
            </w:r>
            <w:r w:rsidR="006E0200" w:rsidRPr="006E0200">
              <w:t>archar</w:t>
            </w:r>
          </w:p>
        </w:tc>
        <w:tc>
          <w:tcPr>
            <w:tcW w:w="4315" w:type="dxa"/>
          </w:tcPr>
          <w:p w:rsidR="00CE2C96" w:rsidRPr="0057261D" w:rsidRDefault="00CE2C96" w:rsidP="00542190">
            <w:r w:rsidRPr="0057261D">
              <w:t>Direct index maintenance to use</w:t>
            </w:r>
            <w:r w:rsidRPr="0057261D">
              <w:rPr>
                <w:rStyle w:val="apple-converted-space"/>
                <w:rFonts w:ascii="Segoe UI" w:hAnsi="Segoe UI" w:cs="Segoe UI"/>
                <w:sz w:val="20"/>
                <w:szCs w:val="20"/>
              </w:rPr>
              <w:t> </w:t>
            </w:r>
            <w:r w:rsidR="00AA7678" w:rsidRPr="0057261D">
              <w:rPr>
                <w:rStyle w:val="Strong"/>
                <w:rFonts w:ascii="Segoe UI" w:hAnsi="Segoe UI" w:cs="Segoe UI"/>
                <w:b w:val="0"/>
                <w:sz w:val="20"/>
                <w:szCs w:val="20"/>
              </w:rPr>
              <w:t>TempDB</w:t>
            </w:r>
            <w:r w:rsidRPr="0057261D">
              <w:rPr>
                <w:rStyle w:val="apple-converted-space"/>
                <w:rFonts w:ascii="Segoe UI" w:hAnsi="Segoe UI" w:cs="Segoe UI"/>
                <w:sz w:val="20"/>
                <w:szCs w:val="20"/>
              </w:rPr>
              <w:t> </w:t>
            </w:r>
            <w:r w:rsidRPr="0057261D">
              <w:t xml:space="preserve">to store the intermediate sort results that are used to build the index. Valid inputs: </w:t>
            </w:r>
          </w:p>
          <w:p w:rsidR="00CE2C96" w:rsidRPr="0057261D" w:rsidRDefault="00CE2C96" w:rsidP="00542190">
            <w:r w:rsidRPr="0057261D">
              <w:t>ON</w:t>
            </w:r>
          </w:p>
          <w:p w:rsidR="00CE2C96" w:rsidRPr="0057261D" w:rsidRDefault="00CE2C96" w:rsidP="00542190">
            <w:r w:rsidRPr="0057261D">
              <w:t>OFF</w:t>
            </w:r>
          </w:p>
          <w:p w:rsidR="0082191B" w:rsidRPr="0057261D" w:rsidRDefault="0082191B" w:rsidP="00542190">
            <w:r w:rsidRPr="0057261D">
              <w:rPr>
                <w:i/>
              </w:rPr>
              <w:t>NULL</w:t>
            </w:r>
          </w:p>
          <w:p w:rsidR="0082191B" w:rsidRPr="0057261D" w:rsidRDefault="0082191B" w:rsidP="00542190"/>
          <w:p w:rsidR="006E0200" w:rsidRPr="0057261D" w:rsidRDefault="0082191B" w:rsidP="00542190">
            <w:r w:rsidRPr="0057261D">
              <w:t xml:space="preserve">A value of </w:t>
            </w:r>
            <w:r w:rsidRPr="0057261D">
              <w:rPr>
                <w:i/>
              </w:rPr>
              <w:t>NULL</w:t>
            </w:r>
            <w:r w:rsidRPr="0057261D">
              <w:t xml:space="preserve"> indicates that reindexing should use the system setting (in this case, “OFF”). </w:t>
            </w:r>
          </w:p>
        </w:tc>
      </w:tr>
      <w:tr w:rsidR="006E0200" w:rsidRPr="006E0200" w:rsidTr="000964A9">
        <w:tc>
          <w:tcPr>
            <w:tcW w:w="2695" w:type="dxa"/>
          </w:tcPr>
          <w:p w:rsidR="006E0200" w:rsidRPr="006E0200" w:rsidRDefault="006E0200" w:rsidP="00DA4B23">
            <w:r w:rsidRPr="006E0200">
              <w:t>MAXDOPopt</w:t>
            </w:r>
          </w:p>
        </w:tc>
        <w:tc>
          <w:tcPr>
            <w:tcW w:w="2340" w:type="dxa"/>
          </w:tcPr>
          <w:p w:rsidR="006E0200" w:rsidRPr="006E0200" w:rsidRDefault="00F53498" w:rsidP="00DA4B23">
            <w:r w:rsidRPr="006E0200">
              <w:t>T</w:t>
            </w:r>
            <w:r w:rsidR="006E0200" w:rsidRPr="006E0200">
              <w:t>inyint</w:t>
            </w:r>
          </w:p>
        </w:tc>
        <w:tc>
          <w:tcPr>
            <w:tcW w:w="4315" w:type="dxa"/>
          </w:tcPr>
          <w:p w:rsidR="006E0200" w:rsidRPr="0057261D" w:rsidRDefault="00CE2C96" w:rsidP="00542190">
            <w:r w:rsidRPr="0057261D">
              <w:t>Specify the max degree of parallelism (“MAXDOP”, the number of CPUs to use) for the index maintenance operations. If specified, this overrides the MAXDOP</w:t>
            </w:r>
            <w:r w:rsidRPr="0057261D">
              <w:rPr>
                <w:rStyle w:val="apple-converted-space"/>
                <w:rFonts w:ascii="Segoe UI" w:hAnsi="Segoe UI" w:cs="Segoe UI"/>
                <w:sz w:val="20"/>
                <w:szCs w:val="20"/>
              </w:rPr>
              <w:t xml:space="preserve"> </w:t>
            </w:r>
            <w:r w:rsidRPr="0057261D">
              <w:t>configuration option for the duration of the index operation.</w:t>
            </w:r>
          </w:p>
        </w:tc>
      </w:tr>
      <w:tr w:rsidR="006E0200" w:rsidRPr="006E0200" w:rsidTr="000964A9">
        <w:tc>
          <w:tcPr>
            <w:tcW w:w="2695" w:type="dxa"/>
          </w:tcPr>
          <w:p w:rsidR="006E0200" w:rsidRPr="006E0200" w:rsidRDefault="006E0200" w:rsidP="00DA4B23">
            <w:r w:rsidRPr="006E0200">
              <w:t>DataCompression</w:t>
            </w:r>
          </w:p>
        </w:tc>
        <w:tc>
          <w:tcPr>
            <w:tcW w:w="2340" w:type="dxa"/>
          </w:tcPr>
          <w:p w:rsidR="006E0200" w:rsidRPr="006E0200" w:rsidRDefault="008505D6" w:rsidP="00DA4B23">
            <w:r w:rsidRPr="006E0200">
              <w:t>V</w:t>
            </w:r>
            <w:r w:rsidR="006E0200" w:rsidRPr="006E0200">
              <w:t>archar</w:t>
            </w:r>
          </w:p>
        </w:tc>
        <w:tc>
          <w:tcPr>
            <w:tcW w:w="4315" w:type="dxa"/>
          </w:tcPr>
          <w:p w:rsidR="00854FF3" w:rsidRPr="0057261D" w:rsidRDefault="00854FF3" w:rsidP="00542190">
            <w:r w:rsidRPr="0057261D">
              <w:t xml:space="preserve">The data compression option. The options are as follows: </w:t>
            </w:r>
          </w:p>
          <w:p w:rsidR="00854FF3" w:rsidRPr="0057261D" w:rsidRDefault="00854FF3" w:rsidP="00542190"/>
          <w:p w:rsidR="006E0200" w:rsidRPr="0057261D" w:rsidRDefault="00854FF3" w:rsidP="00542190">
            <w:r w:rsidRPr="0057261D">
              <w:t xml:space="preserve">Valid inputs: </w:t>
            </w:r>
          </w:p>
          <w:p w:rsidR="00854FF3" w:rsidRPr="0057261D" w:rsidRDefault="00854FF3" w:rsidP="00542190">
            <w:r w:rsidRPr="0057261D">
              <w:lastRenderedPageBreak/>
              <w:t>NONE</w:t>
            </w:r>
            <w:r w:rsidR="00054D13" w:rsidRPr="0057261D">
              <w:t xml:space="preserve"> </w:t>
            </w:r>
          </w:p>
          <w:p w:rsidR="00854FF3" w:rsidRPr="0057261D" w:rsidRDefault="00854FF3" w:rsidP="00542190">
            <w:r w:rsidRPr="0057261D">
              <w:t>ROW</w:t>
            </w:r>
          </w:p>
          <w:p w:rsidR="00854FF3" w:rsidRPr="0057261D" w:rsidRDefault="00854FF3" w:rsidP="00542190">
            <w:r w:rsidRPr="0057261D">
              <w:t>PAGE</w:t>
            </w:r>
          </w:p>
          <w:p w:rsidR="00854FF3" w:rsidRPr="0057261D" w:rsidRDefault="00854FF3" w:rsidP="00542190">
            <w:r w:rsidRPr="0057261D">
              <w:t>COLUMNSTORE</w:t>
            </w:r>
            <w:r w:rsidR="00C87890" w:rsidRPr="0057261D">
              <w:t xml:space="preserve"> </w:t>
            </w:r>
          </w:p>
          <w:p w:rsidR="00854FF3" w:rsidRPr="0057261D" w:rsidRDefault="00854FF3" w:rsidP="00542190">
            <w:r w:rsidRPr="0057261D">
              <w:t>COLUMNSTORE_ARCHIVE</w:t>
            </w:r>
            <w:r w:rsidR="00C87890" w:rsidRPr="0057261D">
              <w:t xml:space="preserve"> </w:t>
            </w:r>
          </w:p>
          <w:p w:rsidR="003F5886" w:rsidRPr="0057261D" w:rsidRDefault="003F5886" w:rsidP="00542190"/>
          <w:p w:rsidR="003F5886" w:rsidRPr="0057261D" w:rsidRDefault="003F5886" w:rsidP="00542190">
            <w:r w:rsidRPr="0057261D">
              <w:t>A NULL value here would indicate DataCompression=’NONE’.</w:t>
            </w:r>
          </w:p>
        </w:tc>
      </w:tr>
      <w:tr w:rsidR="006E0200" w:rsidRPr="006E0200" w:rsidTr="000964A9">
        <w:tc>
          <w:tcPr>
            <w:tcW w:w="2695" w:type="dxa"/>
          </w:tcPr>
          <w:p w:rsidR="006E0200" w:rsidRPr="006E0200" w:rsidRDefault="006E0200" w:rsidP="00DA4B23">
            <w:r w:rsidRPr="006E0200">
              <w:lastRenderedPageBreak/>
              <w:t>GetRowCT</w:t>
            </w:r>
          </w:p>
        </w:tc>
        <w:tc>
          <w:tcPr>
            <w:tcW w:w="2340" w:type="dxa"/>
          </w:tcPr>
          <w:p w:rsidR="006E0200" w:rsidRPr="006E0200" w:rsidRDefault="00F53498" w:rsidP="00DA4B23">
            <w:r w:rsidRPr="006E0200">
              <w:t>B</w:t>
            </w:r>
            <w:r w:rsidR="006E0200" w:rsidRPr="006E0200">
              <w:t>it</w:t>
            </w:r>
          </w:p>
        </w:tc>
        <w:tc>
          <w:tcPr>
            <w:tcW w:w="4315" w:type="dxa"/>
          </w:tcPr>
          <w:p w:rsidR="006E0200" w:rsidRPr="0057261D" w:rsidRDefault="00854FF3" w:rsidP="00542190">
            <w:r w:rsidRPr="0057261D">
              <w:t xml:space="preserve">Get </w:t>
            </w:r>
            <w:r w:rsidR="0082191B" w:rsidRPr="0057261D">
              <w:t xml:space="preserve">a </w:t>
            </w:r>
            <w:r w:rsidRPr="0057261D">
              <w:t>rowcount</w:t>
            </w:r>
            <w:r w:rsidR="00B35D47" w:rsidRPr="0057261D">
              <w:t xml:space="preserve"> for </w:t>
            </w:r>
            <w:r w:rsidR="0082191B" w:rsidRPr="0057261D">
              <w:t>each</w:t>
            </w:r>
            <w:r w:rsidR="00B35D47" w:rsidRPr="0057261D">
              <w:t xml:space="preserve"> table</w:t>
            </w:r>
            <w:r w:rsidRPr="0057261D">
              <w:t xml:space="preserve">. </w:t>
            </w:r>
          </w:p>
        </w:tc>
      </w:tr>
      <w:tr w:rsidR="006E0200" w:rsidRPr="006E0200" w:rsidTr="000964A9">
        <w:tc>
          <w:tcPr>
            <w:tcW w:w="2695" w:type="dxa"/>
          </w:tcPr>
          <w:p w:rsidR="006E0200" w:rsidRPr="006E0200" w:rsidRDefault="006E0200" w:rsidP="00DA4B23">
            <w:r w:rsidRPr="006E0200">
              <w:t>GetPostFragLevel</w:t>
            </w:r>
          </w:p>
        </w:tc>
        <w:tc>
          <w:tcPr>
            <w:tcW w:w="2340" w:type="dxa"/>
          </w:tcPr>
          <w:p w:rsidR="006E0200" w:rsidRPr="006E0200" w:rsidRDefault="00F53498" w:rsidP="00DA4B23">
            <w:r w:rsidRPr="006E0200">
              <w:t>B</w:t>
            </w:r>
            <w:r w:rsidR="006E0200" w:rsidRPr="006E0200">
              <w:t>it</w:t>
            </w:r>
          </w:p>
        </w:tc>
        <w:tc>
          <w:tcPr>
            <w:tcW w:w="4315" w:type="dxa"/>
          </w:tcPr>
          <w:p w:rsidR="00C507A4" w:rsidRPr="0057261D" w:rsidRDefault="00854FF3" w:rsidP="00542190">
            <w:r w:rsidRPr="0057261D">
              <w:t>Get the</w:t>
            </w:r>
            <w:r w:rsidR="009E6EA5" w:rsidRPr="0057261D">
              <w:t xml:space="preserve"> fragmentation</w:t>
            </w:r>
            <w:r w:rsidRPr="0057261D">
              <w:t xml:space="preserve"> level for each index, after the index maint</w:t>
            </w:r>
            <w:r w:rsidR="000B7617" w:rsidRPr="0057261D">
              <w:t xml:space="preserve">enance operations are complete.  </w:t>
            </w:r>
          </w:p>
          <w:p w:rsidR="00C507A4" w:rsidRPr="0057261D" w:rsidRDefault="00C507A4" w:rsidP="00542190"/>
          <w:p w:rsidR="006E0200" w:rsidRPr="0057261D" w:rsidRDefault="000B7617" w:rsidP="00542190">
            <w:r w:rsidRPr="0057261D">
              <w:t>This is done on a per index basis as soon as the reindex operation is complete for each index.</w:t>
            </w:r>
          </w:p>
        </w:tc>
      </w:tr>
      <w:tr w:rsidR="006E0200" w:rsidRPr="006E0200" w:rsidTr="000964A9">
        <w:tc>
          <w:tcPr>
            <w:tcW w:w="2695" w:type="dxa"/>
          </w:tcPr>
          <w:p w:rsidR="006E0200" w:rsidRPr="006E0200" w:rsidRDefault="006E0200" w:rsidP="00DA4B23">
            <w:r w:rsidRPr="006E0200">
              <w:t>UpdateStatsOnDefrag</w:t>
            </w:r>
          </w:p>
        </w:tc>
        <w:tc>
          <w:tcPr>
            <w:tcW w:w="2340" w:type="dxa"/>
          </w:tcPr>
          <w:p w:rsidR="006E0200" w:rsidRPr="006E0200" w:rsidRDefault="00513541" w:rsidP="00DA4B23">
            <w:r w:rsidRPr="006E0200">
              <w:t>B</w:t>
            </w:r>
            <w:r w:rsidR="006E0200" w:rsidRPr="006E0200">
              <w:t>it</w:t>
            </w:r>
          </w:p>
        </w:tc>
        <w:tc>
          <w:tcPr>
            <w:tcW w:w="4315" w:type="dxa"/>
          </w:tcPr>
          <w:p w:rsidR="006E0200" w:rsidRPr="0057261D" w:rsidRDefault="00854FF3" w:rsidP="00542190">
            <w:r w:rsidRPr="0057261D">
              <w:t>Update statistics after defragmenting.</w:t>
            </w:r>
            <w:r w:rsidR="0032608E" w:rsidRPr="0057261D">
              <w:t xml:space="preserve"> </w:t>
            </w:r>
            <w:r w:rsidR="00B35D47" w:rsidRPr="0057261D">
              <w:t>This should always be on, but Minion provides the option just in case your stats are handled in some other way.</w:t>
            </w:r>
          </w:p>
        </w:tc>
      </w:tr>
      <w:tr w:rsidR="006E0200" w:rsidRPr="006E0200" w:rsidTr="000964A9">
        <w:tc>
          <w:tcPr>
            <w:tcW w:w="2695" w:type="dxa"/>
          </w:tcPr>
          <w:p w:rsidR="006E0200" w:rsidRPr="006E0200" w:rsidRDefault="006E0200" w:rsidP="00DA4B23">
            <w:r w:rsidRPr="006E0200">
              <w:t>StatScanOption</w:t>
            </w:r>
          </w:p>
        </w:tc>
        <w:tc>
          <w:tcPr>
            <w:tcW w:w="2340" w:type="dxa"/>
          </w:tcPr>
          <w:p w:rsidR="006E0200" w:rsidRPr="006E0200" w:rsidRDefault="006E0200" w:rsidP="00DA4B23">
            <w:r w:rsidRPr="006E0200">
              <w:t>varchar</w:t>
            </w:r>
          </w:p>
        </w:tc>
        <w:tc>
          <w:tcPr>
            <w:tcW w:w="4315" w:type="dxa"/>
          </w:tcPr>
          <w:p w:rsidR="00C87890" w:rsidRPr="0057261D" w:rsidRDefault="00C87890" w:rsidP="00542190">
            <w:r w:rsidRPr="0057261D">
              <w:t xml:space="preserve">Options available for the UPDATE STATISTICS statement (that is, anything that would go in the “WITH” statement). Valid inputs include any of the following options, as a comma-delimited list: </w:t>
            </w:r>
          </w:p>
          <w:p w:rsidR="00DB6620" w:rsidRPr="0057261D" w:rsidRDefault="00DB6620" w:rsidP="00542190">
            <w:r w:rsidRPr="0057261D">
              <w:t xml:space="preserve">FULLSCAN </w:t>
            </w:r>
          </w:p>
          <w:p w:rsidR="00DB6620" w:rsidRPr="0057261D" w:rsidRDefault="00DB6620" w:rsidP="00542190">
            <w:r w:rsidRPr="0057261D">
              <w:t>SAMPLE …</w:t>
            </w:r>
          </w:p>
          <w:p w:rsidR="00DB6620" w:rsidRPr="0057261D" w:rsidRDefault="00DB6620" w:rsidP="00542190">
            <w:r w:rsidRPr="0057261D">
              <w:t xml:space="preserve">RESAMPLE </w:t>
            </w:r>
          </w:p>
          <w:p w:rsidR="00DB6620" w:rsidRPr="0057261D" w:rsidRDefault="00DB6620" w:rsidP="00542190">
            <w:r w:rsidRPr="0057261D">
              <w:t>ON PARTITIONS ...</w:t>
            </w:r>
          </w:p>
          <w:p w:rsidR="00DB6620" w:rsidRPr="0057261D" w:rsidRDefault="00DB6620" w:rsidP="00542190">
            <w:r w:rsidRPr="0057261D">
              <w:t>STATS_STREAM</w:t>
            </w:r>
          </w:p>
          <w:p w:rsidR="00DB6620" w:rsidRPr="0057261D" w:rsidRDefault="00DB6620" w:rsidP="00542190">
            <w:r w:rsidRPr="0057261D">
              <w:t>ROWCOUNT</w:t>
            </w:r>
          </w:p>
          <w:p w:rsidR="00DB6620" w:rsidRPr="0057261D" w:rsidRDefault="00DB6620" w:rsidP="00542190">
            <w:r w:rsidRPr="0057261D">
              <w:t>PAGECOUNT</w:t>
            </w:r>
          </w:p>
          <w:p w:rsidR="00B42A2F" w:rsidRPr="0057261D" w:rsidRDefault="00B42A2F" w:rsidP="00542190"/>
          <w:p w:rsidR="006E0200" w:rsidRPr="0057261D" w:rsidRDefault="00B42A2F" w:rsidP="00542190">
            <w:r w:rsidRPr="0057261D">
              <w:t xml:space="preserve">For example, StatScanOption could be set to “SAMPLE 50 PERCENT”, or “FULLSCAN, NORECOMPUTE”. </w:t>
            </w:r>
          </w:p>
        </w:tc>
      </w:tr>
      <w:tr w:rsidR="006E0200" w:rsidRPr="006E0200" w:rsidTr="000964A9">
        <w:tc>
          <w:tcPr>
            <w:tcW w:w="2695" w:type="dxa"/>
          </w:tcPr>
          <w:p w:rsidR="006E0200" w:rsidRPr="006E0200" w:rsidRDefault="006E0200" w:rsidP="00DA4B23">
            <w:r w:rsidRPr="006E0200">
              <w:t>IgnoreDupKey</w:t>
            </w:r>
          </w:p>
        </w:tc>
        <w:tc>
          <w:tcPr>
            <w:tcW w:w="2340" w:type="dxa"/>
          </w:tcPr>
          <w:p w:rsidR="006E0200" w:rsidRPr="006E0200" w:rsidRDefault="006E0200" w:rsidP="00DA4B23">
            <w:r w:rsidRPr="006E0200">
              <w:t>varchar</w:t>
            </w:r>
          </w:p>
        </w:tc>
        <w:tc>
          <w:tcPr>
            <w:tcW w:w="4315" w:type="dxa"/>
          </w:tcPr>
          <w:p w:rsidR="003473C9" w:rsidRPr="0057261D" w:rsidRDefault="00F70A30" w:rsidP="00542190">
            <w:r w:rsidRPr="0057261D">
              <w:t xml:space="preserve">Change the option so that for this index, inserts that add (normally illegal) duplicates generate a warning instead of an error. Applies to inserts that occur any time after the index operation. The default is OFF. </w:t>
            </w:r>
            <w:r w:rsidR="003473C9" w:rsidRPr="0057261D">
              <w:t>Valid inputs:</w:t>
            </w:r>
          </w:p>
          <w:p w:rsidR="006E0200" w:rsidRPr="0057261D" w:rsidRDefault="003473C9" w:rsidP="00542190">
            <w:r w:rsidRPr="0057261D">
              <w:t>ON</w:t>
            </w:r>
          </w:p>
          <w:p w:rsidR="003473C9" w:rsidRPr="0057261D" w:rsidRDefault="00A05553" w:rsidP="00542190">
            <w:r w:rsidRPr="0057261D">
              <w:t>OFF</w:t>
            </w:r>
          </w:p>
        </w:tc>
      </w:tr>
      <w:tr w:rsidR="006E0200" w:rsidRPr="006E0200" w:rsidTr="000964A9">
        <w:tc>
          <w:tcPr>
            <w:tcW w:w="2695" w:type="dxa"/>
          </w:tcPr>
          <w:p w:rsidR="006E0200" w:rsidRPr="006E0200" w:rsidRDefault="006E0200" w:rsidP="00DA4B23">
            <w:r w:rsidRPr="006E0200">
              <w:t>StatsNoRecompute</w:t>
            </w:r>
          </w:p>
        </w:tc>
        <w:tc>
          <w:tcPr>
            <w:tcW w:w="2340" w:type="dxa"/>
          </w:tcPr>
          <w:p w:rsidR="006E0200" w:rsidRPr="006E0200" w:rsidRDefault="0045771F" w:rsidP="00DA4B23">
            <w:r w:rsidRPr="006E0200">
              <w:t>V</w:t>
            </w:r>
            <w:r w:rsidR="006E0200" w:rsidRPr="006E0200">
              <w:t>archar</w:t>
            </w:r>
          </w:p>
        </w:tc>
        <w:tc>
          <w:tcPr>
            <w:tcW w:w="4315" w:type="dxa"/>
          </w:tcPr>
          <w:p w:rsidR="006E0200" w:rsidRPr="0057261D" w:rsidRDefault="0045771F" w:rsidP="00542190">
            <w:r w:rsidRPr="0057261D">
              <w:t xml:space="preserve">Disable the automatic statistics update option, AUTO_UPDATE_STATISTICS.  Valid inputs: </w:t>
            </w:r>
          </w:p>
          <w:p w:rsidR="0045771F" w:rsidRPr="0057261D" w:rsidRDefault="0045771F" w:rsidP="00542190">
            <w:r w:rsidRPr="0057261D">
              <w:t>ON</w:t>
            </w:r>
          </w:p>
          <w:p w:rsidR="0045771F" w:rsidRPr="0057261D" w:rsidRDefault="0045771F" w:rsidP="00542190">
            <w:r w:rsidRPr="0057261D">
              <w:t>OFF</w:t>
            </w:r>
          </w:p>
        </w:tc>
      </w:tr>
      <w:tr w:rsidR="006E0200" w:rsidRPr="006E0200" w:rsidTr="000964A9">
        <w:tc>
          <w:tcPr>
            <w:tcW w:w="2695" w:type="dxa"/>
          </w:tcPr>
          <w:p w:rsidR="006E0200" w:rsidRPr="006E0200" w:rsidRDefault="006E0200" w:rsidP="00DA4B23">
            <w:r w:rsidRPr="006E0200">
              <w:t>AllowRowLocks</w:t>
            </w:r>
          </w:p>
        </w:tc>
        <w:tc>
          <w:tcPr>
            <w:tcW w:w="2340" w:type="dxa"/>
          </w:tcPr>
          <w:p w:rsidR="006E0200" w:rsidRPr="006E0200" w:rsidRDefault="00B229D5" w:rsidP="00DA4B23">
            <w:r w:rsidRPr="006E0200">
              <w:t>V</w:t>
            </w:r>
            <w:r w:rsidR="006E0200" w:rsidRPr="006E0200">
              <w:t>archar</w:t>
            </w:r>
          </w:p>
        </w:tc>
        <w:tc>
          <w:tcPr>
            <w:tcW w:w="4315" w:type="dxa"/>
          </w:tcPr>
          <w:p w:rsidR="006E0200" w:rsidRPr="0057261D" w:rsidRDefault="00350205" w:rsidP="00542190">
            <w:r w:rsidRPr="0057261D">
              <w:t>Enable</w:t>
            </w:r>
            <w:r w:rsidR="00B229D5" w:rsidRPr="0057261D">
              <w:t xml:space="preserve"> or disable the ALLOW_ROW_LOCKS option of ALTER INDEX. </w:t>
            </w:r>
            <w:r w:rsidR="00256A62" w:rsidRPr="0057261D">
              <w:t>S</w:t>
            </w:r>
            <w:r w:rsidR="0045771F" w:rsidRPr="0057261D">
              <w:t xml:space="preserve">ee </w:t>
            </w:r>
            <w:hyperlink r:id="rId25" w:history="1">
              <w:r w:rsidR="0045771F" w:rsidRPr="0057261D">
                <w:rPr>
                  <w:rStyle w:val="Hyperlink"/>
                  <w:color w:val="auto"/>
                </w:rPr>
                <w:t>http://msdn.microsoft.com/en-us/library/ms188388.aspx</w:t>
              </w:r>
            </w:hyperlink>
            <w:r w:rsidR="0045771F" w:rsidRPr="0057261D">
              <w:t xml:space="preserve"> </w:t>
            </w:r>
          </w:p>
          <w:p w:rsidR="00B229D5" w:rsidRPr="0057261D" w:rsidRDefault="00B229D5" w:rsidP="00542190">
            <w:r w:rsidRPr="0057261D">
              <w:lastRenderedPageBreak/>
              <w:t xml:space="preserve">Valid inputs: </w:t>
            </w:r>
          </w:p>
          <w:p w:rsidR="00B229D5" w:rsidRPr="0057261D" w:rsidRDefault="00B229D5" w:rsidP="00542190">
            <w:r w:rsidRPr="0057261D">
              <w:t>ON</w:t>
            </w:r>
          </w:p>
          <w:p w:rsidR="00B229D5" w:rsidRPr="0057261D" w:rsidRDefault="00B229D5" w:rsidP="00542190">
            <w:r w:rsidRPr="0057261D">
              <w:t>OFF</w:t>
            </w:r>
          </w:p>
        </w:tc>
      </w:tr>
      <w:tr w:rsidR="006E0200" w:rsidRPr="006E0200" w:rsidTr="000964A9">
        <w:tc>
          <w:tcPr>
            <w:tcW w:w="2695" w:type="dxa"/>
          </w:tcPr>
          <w:p w:rsidR="006E0200" w:rsidRPr="006E0200" w:rsidRDefault="006E0200" w:rsidP="00DA4B23">
            <w:r w:rsidRPr="006E0200">
              <w:lastRenderedPageBreak/>
              <w:t>AllowPageLocks</w:t>
            </w:r>
          </w:p>
        </w:tc>
        <w:tc>
          <w:tcPr>
            <w:tcW w:w="2340" w:type="dxa"/>
          </w:tcPr>
          <w:p w:rsidR="006E0200" w:rsidRPr="006E0200" w:rsidRDefault="006E0200" w:rsidP="00DA4B23">
            <w:r w:rsidRPr="006E0200">
              <w:t>varchar</w:t>
            </w:r>
          </w:p>
        </w:tc>
        <w:tc>
          <w:tcPr>
            <w:tcW w:w="4315" w:type="dxa"/>
          </w:tcPr>
          <w:p w:rsidR="006E0200" w:rsidRPr="0057261D" w:rsidRDefault="00350205" w:rsidP="00542190">
            <w:pPr>
              <w:rPr>
                <w:rStyle w:val="Hyperlink"/>
                <w:color w:val="auto"/>
              </w:rPr>
            </w:pPr>
            <w:r w:rsidRPr="0057261D">
              <w:t>Enable</w:t>
            </w:r>
            <w:r w:rsidR="00B229D5" w:rsidRPr="0057261D">
              <w:t xml:space="preserve"> or disable the ALLOW_PAGE_LOCKS option of ALTER INDEX. </w:t>
            </w:r>
            <w:r w:rsidR="00256A62" w:rsidRPr="0057261D">
              <w:t xml:space="preserve">See </w:t>
            </w:r>
            <w:hyperlink r:id="rId26" w:history="1">
              <w:r w:rsidR="00256A62" w:rsidRPr="0057261D">
                <w:rPr>
                  <w:rStyle w:val="Hyperlink"/>
                  <w:color w:val="auto"/>
                </w:rPr>
                <w:t>http://msdn.microsoft.com/en-us/library/ms188388.aspx</w:t>
              </w:r>
            </w:hyperlink>
          </w:p>
          <w:p w:rsidR="00B229D5" w:rsidRPr="0057261D" w:rsidRDefault="00B229D5" w:rsidP="00542190">
            <w:r w:rsidRPr="0057261D">
              <w:t xml:space="preserve">Valid inputs: </w:t>
            </w:r>
          </w:p>
          <w:p w:rsidR="00B229D5" w:rsidRPr="0057261D" w:rsidRDefault="00B229D5" w:rsidP="00542190">
            <w:r w:rsidRPr="0057261D">
              <w:t>ON</w:t>
            </w:r>
          </w:p>
          <w:p w:rsidR="00B229D5" w:rsidRPr="0057261D" w:rsidRDefault="00B229D5" w:rsidP="00542190">
            <w:r w:rsidRPr="0057261D">
              <w:t>OFF</w:t>
            </w:r>
          </w:p>
        </w:tc>
      </w:tr>
      <w:tr w:rsidR="00256A62" w:rsidRPr="006E0200" w:rsidTr="000964A9">
        <w:tc>
          <w:tcPr>
            <w:tcW w:w="2695" w:type="dxa"/>
          </w:tcPr>
          <w:p w:rsidR="00256A62" w:rsidRPr="006E0200" w:rsidRDefault="00256A62" w:rsidP="00256A62">
            <w:r w:rsidRPr="006E0200">
              <w:t>WaitAtLowPriority</w:t>
            </w:r>
          </w:p>
        </w:tc>
        <w:tc>
          <w:tcPr>
            <w:tcW w:w="2340" w:type="dxa"/>
          </w:tcPr>
          <w:p w:rsidR="00256A62" w:rsidRPr="006E0200" w:rsidRDefault="00B229D5" w:rsidP="00256A62">
            <w:r w:rsidRPr="006E0200">
              <w:t>B</w:t>
            </w:r>
            <w:r w:rsidR="00256A62" w:rsidRPr="006E0200">
              <w:t>it</w:t>
            </w:r>
          </w:p>
        </w:tc>
        <w:tc>
          <w:tcPr>
            <w:tcW w:w="4315" w:type="dxa"/>
          </w:tcPr>
          <w:p w:rsidR="00256A62" w:rsidRPr="0057261D" w:rsidRDefault="00350205" w:rsidP="00542190">
            <w:r w:rsidRPr="0057261D">
              <w:t>Enable</w:t>
            </w:r>
            <w:r w:rsidR="00B229D5" w:rsidRPr="0057261D">
              <w:t xml:space="preserve"> or disable the WAIT_AT_LOW_PRIORITY option of ALTER INDEX. See </w:t>
            </w:r>
            <w:hyperlink r:id="rId27" w:history="1">
              <w:r w:rsidR="00B229D5" w:rsidRPr="0057261D">
                <w:rPr>
                  <w:rStyle w:val="Hyperlink"/>
                  <w:color w:val="auto"/>
                </w:rPr>
                <w:t>http://msdn.microsoft.com/en-us/library/ms188388.aspx</w:t>
              </w:r>
            </w:hyperlink>
            <w:r w:rsidR="00B229D5" w:rsidRPr="0057261D">
              <w:t xml:space="preserve"> </w:t>
            </w:r>
          </w:p>
        </w:tc>
      </w:tr>
      <w:tr w:rsidR="00256A62" w:rsidRPr="006E0200" w:rsidTr="000964A9">
        <w:tc>
          <w:tcPr>
            <w:tcW w:w="2695" w:type="dxa"/>
          </w:tcPr>
          <w:p w:rsidR="00256A62" w:rsidRPr="006E0200" w:rsidRDefault="00256A62" w:rsidP="00256A62">
            <w:r w:rsidRPr="006E0200">
              <w:t>MaxDurationInMins</w:t>
            </w:r>
          </w:p>
        </w:tc>
        <w:tc>
          <w:tcPr>
            <w:tcW w:w="2340" w:type="dxa"/>
          </w:tcPr>
          <w:p w:rsidR="00256A62" w:rsidRPr="006E0200" w:rsidRDefault="00256A62" w:rsidP="00256A62">
            <w:r w:rsidRPr="006E0200">
              <w:t>int</w:t>
            </w:r>
          </w:p>
        </w:tc>
        <w:tc>
          <w:tcPr>
            <w:tcW w:w="4315" w:type="dxa"/>
          </w:tcPr>
          <w:p w:rsidR="00256A62" w:rsidRPr="0057261D" w:rsidRDefault="00B229D5" w:rsidP="00542190">
            <w:r w:rsidRPr="0057261D">
              <w:t xml:space="preserve">Set the MAX_DURATION option of ALTER INDEX. See </w:t>
            </w:r>
            <w:hyperlink r:id="rId28" w:history="1">
              <w:r w:rsidR="00256A62" w:rsidRPr="0057261D">
                <w:rPr>
                  <w:rStyle w:val="Hyperlink"/>
                  <w:color w:val="auto"/>
                </w:rPr>
                <w:t>http://msdn.microsoft.com/en-us/library/ms188388.aspx</w:t>
              </w:r>
            </w:hyperlink>
            <w:r w:rsidR="00256A62" w:rsidRPr="0057261D">
              <w:t xml:space="preserve"> </w:t>
            </w:r>
          </w:p>
        </w:tc>
      </w:tr>
      <w:tr w:rsidR="00256A62" w:rsidRPr="006E0200" w:rsidTr="000964A9">
        <w:tc>
          <w:tcPr>
            <w:tcW w:w="2695" w:type="dxa"/>
          </w:tcPr>
          <w:p w:rsidR="00256A62" w:rsidRPr="006E0200" w:rsidRDefault="00256A62" w:rsidP="00256A62">
            <w:r w:rsidRPr="006E0200">
              <w:t>AbortAfterWait</w:t>
            </w:r>
          </w:p>
        </w:tc>
        <w:tc>
          <w:tcPr>
            <w:tcW w:w="2340" w:type="dxa"/>
          </w:tcPr>
          <w:p w:rsidR="00256A62" w:rsidRPr="006E0200" w:rsidRDefault="00256A62" w:rsidP="00256A62">
            <w:r w:rsidRPr="006E0200">
              <w:t>Varchar</w:t>
            </w:r>
          </w:p>
        </w:tc>
        <w:tc>
          <w:tcPr>
            <w:tcW w:w="4315" w:type="dxa"/>
          </w:tcPr>
          <w:p w:rsidR="00256A62" w:rsidRPr="0057261D" w:rsidRDefault="00350205" w:rsidP="00542190">
            <w:r w:rsidRPr="0057261D">
              <w:t>Enable</w:t>
            </w:r>
            <w:r w:rsidR="00B229D5" w:rsidRPr="0057261D">
              <w:t xml:space="preserve"> or disable the ABORT_AFTER_WAIT option of ALTER INDEX. See </w:t>
            </w:r>
            <w:hyperlink r:id="rId29" w:history="1">
              <w:r w:rsidR="00256A62" w:rsidRPr="0057261D">
                <w:rPr>
                  <w:rStyle w:val="Hyperlink"/>
                  <w:color w:val="auto"/>
                </w:rPr>
                <w:t>http://msdn.microsoft.com/en-us/library/ms188388.aspx</w:t>
              </w:r>
            </w:hyperlink>
            <w:r w:rsidR="00256A62" w:rsidRPr="0057261D">
              <w:t xml:space="preserve"> </w:t>
            </w:r>
          </w:p>
          <w:p w:rsidR="00B229D5" w:rsidRPr="0057261D" w:rsidRDefault="00B229D5" w:rsidP="00542190">
            <w:r w:rsidRPr="0057261D">
              <w:t>Valid inputs:</w:t>
            </w:r>
          </w:p>
          <w:p w:rsidR="00B229D5" w:rsidRPr="0057261D" w:rsidRDefault="00B229D5" w:rsidP="00542190">
            <w:r w:rsidRPr="0057261D">
              <w:t>NONE</w:t>
            </w:r>
          </w:p>
          <w:p w:rsidR="00B229D5" w:rsidRPr="0057261D" w:rsidRDefault="00B229D5" w:rsidP="00542190">
            <w:r w:rsidRPr="0057261D">
              <w:t>SELF</w:t>
            </w:r>
          </w:p>
          <w:p w:rsidR="00B229D5" w:rsidRPr="0057261D" w:rsidRDefault="00B229D5" w:rsidP="00542190">
            <w:r w:rsidRPr="0057261D">
              <w:t>BLOCKERS</w:t>
            </w:r>
          </w:p>
        </w:tc>
      </w:tr>
      <w:tr w:rsidR="006E0200" w:rsidRPr="006E0200" w:rsidTr="000964A9">
        <w:tc>
          <w:tcPr>
            <w:tcW w:w="2695" w:type="dxa"/>
          </w:tcPr>
          <w:p w:rsidR="006E0200" w:rsidRPr="006E0200" w:rsidRDefault="006E0200" w:rsidP="00DA4B23">
            <w:r w:rsidRPr="006E0200">
              <w:t>PushToMinion</w:t>
            </w:r>
          </w:p>
        </w:tc>
        <w:tc>
          <w:tcPr>
            <w:tcW w:w="2340" w:type="dxa"/>
          </w:tcPr>
          <w:p w:rsidR="006E0200" w:rsidRPr="006E0200" w:rsidRDefault="00F53498" w:rsidP="00DA4B23">
            <w:r w:rsidRPr="006E0200">
              <w:t>B</w:t>
            </w:r>
            <w:r w:rsidR="006E0200" w:rsidRPr="006E0200">
              <w:t>it</w:t>
            </w:r>
          </w:p>
        </w:tc>
        <w:tc>
          <w:tcPr>
            <w:tcW w:w="4315" w:type="dxa"/>
          </w:tcPr>
          <w:p w:rsidR="00BA10F7" w:rsidRPr="0057261D" w:rsidRDefault="00BA10F7" w:rsidP="00542190">
            <w:r w:rsidRPr="0057261D">
              <w:t xml:space="preserve">Save these values to the central Minion server, if it exists. Modifies values for this particular </w:t>
            </w:r>
            <w:r w:rsidR="002E244D" w:rsidRPr="0057261D">
              <w:t>database</w:t>
            </w:r>
            <w:r w:rsidRPr="0057261D">
              <w:t xml:space="preserve"> on the central Minion server.</w:t>
            </w:r>
          </w:p>
          <w:p w:rsidR="00BA10F7" w:rsidRPr="0057261D" w:rsidRDefault="00BA10F7" w:rsidP="00542190"/>
          <w:p w:rsidR="006E0200" w:rsidRPr="0057261D" w:rsidRDefault="00BA10F7" w:rsidP="00542190">
            <w:r w:rsidRPr="0057261D">
              <w:t xml:space="preserve">A value of </w:t>
            </w:r>
            <w:r w:rsidRPr="0057261D">
              <w:rPr>
                <w:i/>
              </w:rPr>
              <w:t>NULL</w:t>
            </w:r>
            <w:r w:rsidRPr="0057261D">
              <w:t xml:space="preserve"> indicates that this feature is off.  Functionality not yet supported.</w:t>
            </w:r>
          </w:p>
        </w:tc>
      </w:tr>
      <w:tr w:rsidR="006E0200" w:rsidRPr="006E0200" w:rsidTr="000964A9">
        <w:tc>
          <w:tcPr>
            <w:tcW w:w="2695" w:type="dxa"/>
          </w:tcPr>
          <w:p w:rsidR="006E0200" w:rsidRPr="006E0200" w:rsidRDefault="006E0200" w:rsidP="00DA4B23">
            <w:r w:rsidRPr="006E0200">
              <w:t>LogIndexPhysicalStats</w:t>
            </w:r>
          </w:p>
        </w:tc>
        <w:tc>
          <w:tcPr>
            <w:tcW w:w="2340" w:type="dxa"/>
          </w:tcPr>
          <w:p w:rsidR="006E0200" w:rsidRPr="006E0200" w:rsidRDefault="00F53498" w:rsidP="00DA4B23">
            <w:r w:rsidRPr="006E0200">
              <w:t>B</w:t>
            </w:r>
            <w:r w:rsidR="006E0200" w:rsidRPr="006E0200">
              <w:t>it</w:t>
            </w:r>
          </w:p>
        </w:tc>
        <w:tc>
          <w:tcPr>
            <w:tcW w:w="4315" w:type="dxa"/>
          </w:tcPr>
          <w:p w:rsidR="006E0200" w:rsidRPr="0057261D" w:rsidRDefault="0045771F" w:rsidP="00542190">
            <w:r w:rsidRPr="0057261D">
              <w:t>Save the current index physical stats to a table</w:t>
            </w:r>
            <w:r w:rsidR="00542183" w:rsidRPr="0057261D">
              <w:t xml:space="preserve"> (Minion.IndexPhysicalStats)</w:t>
            </w:r>
            <w:r w:rsidRPr="0057261D">
              <w:t xml:space="preserve">. </w:t>
            </w:r>
          </w:p>
        </w:tc>
      </w:tr>
      <w:tr w:rsidR="006E0200" w:rsidRPr="006E0200" w:rsidTr="000B7617">
        <w:trPr>
          <w:trHeight w:val="476"/>
        </w:trPr>
        <w:tc>
          <w:tcPr>
            <w:tcW w:w="2695" w:type="dxa"/>
          </w:tcPr>
          <w:p w:rsidR="006E0200" w:rsidRPr="006E0200" w:rsidRDefault="006E0200" w:rsidP="00DA4B23">
            <w:r w:rsidRPr="006E0200">
              <w:t>IndexScanMode</w:t>
            </w:r>
          </w:p>
        </w:tc>
        <w:tc>
          <w:tcPr>
            <w:tcW w:w="2340" w:type="dxa"/>
          </w:tcPr>
          <w:p w:rsidR="006E0200" w:rsidRPr="006E0200" w:rsidRDefault="00107114" w:rsidP="00DA4B23">
            <w:r w:rsidRPr="006E0200">
              <w:t>V</w:t>
            </w:r>
            <w:r w:rsidR="006E0200" w:rsidRPr="006E0200">
              <w:t>archar</w:t>
            </w:r>
          </w:p>
        </w:tc>
        <w:tc>
          <w:tcPr>
            <w:tcW w:w="4315" w:type="dxa"/>
          </w:tcPr>
          <w:p w:rsidR="006E0200" w:rsidRPr="0057261D" w:rsidRDefault="0045771F" w:rsidP="00542190">
            <w:r w:rsidRPr="0057261D">
              <w:t>Valid inputs:</w:t>
            </w:r>
          </w:p>
          <w:p w:rsidR="0045771F" w:rsidRPr="0057261D" w:rsidRDefault="0045771F" w:rsidP="00542190">
            <w:r w:rsidRPr="0057261D">
              <w:t>Detailed</w:t>
            </w:r>
          </w:p>
          <w:p w:rsidR="0045771F" w:rsidRPr="0057261D" w:rsidRDefault="0045771F" w:rsidP="00542190">
            <w:r w:rsidRPr="0057261D">
              <w:t>Limited</w:t>
            </w:r>
          </w:p>
          <w:p w:rsidR="0082191B" w:rsidRPr="0057261D" w:rsidRDefault="0082191B" w:rsidP="00542190">
            <w:r w:rsidRPr="0057261D">
              <w:rPr>
                <w:i/>
              </w:rPr>
              <w:t>NULL</w:t>
            </w:r>
          </w:p>
          <w:p w:rsidR="0082191B" w:rsidRPr="0057261D" w:rsidRDefault="0082191B" w:rsidP="00542190"/>
          <w:p w:rsidR="0045771F" w:rsidRPr="0057261D" w:rsidRDefault="0082191B" w:rsidP="00542190">
            <w:r w:rsidRPr="0057261D">
              <w:t xml:space="preserve">A value of </w:t>
            </w:r>
            <w:r w:rsidRPr="0057261D">
              <w:rPr>
                <w:i/>
              </w:rPr>
              <w:t>NULL</w:t>
            </w:r>
            <w:r w:rsidRPr="0057261D">
              <w:t xml:space="preserve"> indicates that reindexing should use the default (in this case, “LIMITED”).</w:t>
            </w:r>
          </w:p>
        </w:tc>
      </w:tr>
      <w:tr w:rsidR="006E0200" w:rsidRPr="006E0200" w:rsidTr="000964A9">
        <w:tc>
          <w:tcPr>
            <w:tcW w:w="2695" w:type="dxa"/>
          </w:tcPr>
          <w:p w:rsidR="006E0200" w:rsidRPr="006E0200" w:rsidRDefault="006E0200" w:rsidP="00DA4B23">
            <w:r w:rsidRPr="006E0200">
              <w:t>DBPreCode</w:t>
            </w:r>
          </w:p>
        </w:tc>
        <w:tc>
          <w:tcPr>
            <w:tcW w:w="2340" w:type="dxa"/>
          </w:tcPr>
          <w:p w:rsidR="006E0200" w:rsidRPr="006E0200" w:rsidRDefault="00486AB2" w:rsidP="00DA4B23">
            <w:r w:rsidRPr="006E0200">
              <w:t>N</w:t>
            </w:r>
            <w:r w:rsidR="006E0200" w:rsidRPr="006E0200">
              <w:t>varchar</w:t>
            </w:r>
          </w:p>
        </w:tc>
        <w:tc>
          <w:tcPr>
            <w:tcW w:w="4315" w:type="dxa"/>
          </w:tcPr>
          <w:p w:rsidR="005224A0" w:rsidRPr="0057261D" w:rsidRDefault="0045771F" w:rsidP="00542190">
            <w:r w:rsidRPr="0057261D">
              <w:t xml:space="preserve">Code to run for a database, before the index maintenance operations begin for that database. </w:t>
            </w:r>
          </w:p>
          <w:p w:rsidR="005224A0" w:rsidRPr="0057261D" w:rsidRDefault="005224A0" w:rsidP="00542190"/>
          <w:p w:rsidR="005224A0" w:rsidRPr="0057261D" w:rsidRDefault="00107114" w:rsidP="00542190">
            <w:r w:rsidRPr="0057261D">
              <w:t xml:space="preserve">For more on this topic, see </w:t>
            </w:r>
            <w:r w:rsidR="005224A0" w:rsidRPr="0057261D">
              <w:t>“</w:t>
            </w:r>
            <w:r w:rsidRPr="0057261D">
              <w:t xml:space="preserve">How To: </w:t>
            </w:r>
            <w:r w:rsidR="005224A0" w:rsidRPr="0057261D">
              <w:t>Run code before or after index maintenance”.</w:t>
            </w:r>
          </w:p>
        </w:tc>
      </w:tr>
      <w:tr w:rsidR="006E0200" w:rsidRPr="006E0200" w:rsidTr="000964A9">
        <w:tc>
          <w:tcPr>
            <w:tcW w:w="2695" w:type="dxa"/>
          </w:tcPr>
          <w:p w:rsidR="006E0200" w:rsidRPr="006E0200" w:rsidRDefault="006E0200" w:rsidP="00DA4B23">
            <w:r w:rsidRPr="006E0200">
              <w:t>DBPostCode</w:t>
            </w:r>
          </w:p>
        </w:tc>
        <w:tc>
          <w:tcPr>
            <w:tcW w:w="2340" w:type="dxa"/>
          </w:tcPr>
          <w:p w:rsidR="006E0200" w:rsidRPr="006E0200" w:rsidRDefault="006E0200" w:rsidP="00DA4B23">
            <w:r w:rsidRPr="006E0200">
              <w:t>nvarchar</w:t>
            </w:r>
          </w:p>
        </w:tc>
        <w:tc>
          <w:tcPr>
            <w:tcW w:w="4315" w:type="dxa"/>
          </w:tcPr>
          <w:p w:rsidR="005224A0" w:rsidRPr="0057261D" w:rsidRDefault="0045771F" w:rsidP="00542190">
            <w:r w:rsidRPr="0057261D">
              <w:t>Code to run for a database, after the index maintenance operations complete for that database.</w:t>
            </w:r>
            <w:r w:rsidR="005224A0" w:rsidRPr="0057261D">
              <w:t xml:space="preserve"> </w:t>
            </w:r>
          </w:p>
          <w:p w:rsidR="005224A0" w:rsidRPr="0057261D" w:rsidRDefault="005224A0" w:rsidP="00542190"/>
          <w:p w:rsidR="006E0200" w:rsidRPr="0057261D" w:rsidRDefault="00D768C5" w:rsidP="00542190">
            <w:r w:rsidRPr="0057261D">
              <w:lastRenderedPageBreak/>
              <w:t>For more on this topic, see “How To: Run code before or after index maintenance”.</w:t>
            </w:r>
          </w:p>
        </w:tc>
      </w:tr>
      <w:tr w:rsidR="006E0200" w:rsidRPr="006E0200" w:rsidTr="000964A9">
        <w:tc>
          <w:tcPr>
            <w:tcW w:w="2695" w:type="dxa"/>
          </w:tcPr>
          <w:p w:rsidR="006E0200" w:rsidRPr="006E0200" w:rsidRDefault="006E0200" w:rsidP="00DA4B23">
            <w:r w:rsidRPr="006E0200">
              <w:lastRenderedPageBreak/>
              <w:t>TablePreCode</w:t>
            </w:r>
          </w:p>
        </w:tc>
        <w:tc>
          <w:tcPr>
            <w:tcW w:w="2340" w:type="dxa"/>
          </w:tcPr>
          <w:p w:rsidR="006E0200" w:rsidRPr="006E0200" w:rsidRDefault="00486AB2" w:rsidP="00DA4B23">
            <w:r w:rsidRPr="006E0200">
              <w:t>N</w:t>
            </w:r>
            <w:r w:rsidR="006E0200" w:rsidRPr="006E0200">
              <w:t>varchar</w:t>
            </w:r>
          </w:p>
        </w:tc>
        <w:tc>
          <w:tcPr>
            <w:tcW w:w="4315" w:type="dxa"/>
          </w:tcPr>
          <w:p w:rsidR="00800C42" w:rsidRPr="0057261D" w:rsidRDefault="00486AB2" w:rsidP="00542190">
            <w:r w:rsidRPr="0057261D">
              <w:t xml:space="preserve">Code to run </w:t>
            </w:r>
            <w:r w:rsidR="009D7978" w:rsidRPr="0057261D">
              <w:t>for</w:t>
            </w:r>
            <w:r w:rsidR="00800C42" w:rsidRPr="0057261D">
              <w:t xml:space="preserve"> each and every </w:t>
            </w:r>
            <w:r w:rsidRPr="0057261D">
              <w:t xml:space="preserve">table, before the index maintenance operations begin for that table. </w:t>
            </w:r>
          </w:p>
          <w:p w:rsidR="00800C42" w:rsidRPr="0057261D" w:rsidRDefault="00800C42" w:rsidP="00542190"/>
          <w:p w:rsidR="00800C42" w:rsidRPr="0057261D" w:rsidRDefault="00800C42" w:rsidP="00542190">
            <w:r w:rsidRPr="0057261D">
              <w:t>Note</w:t>
            </w:r>
            <w:r w:rsidR="000E768D" w:rsidRPr="0057261D">
              <w:t>: T</w:t>
            </w:r>
            <w:r w:rsidRPr="0057261D">
              <w:t xml:space="preserve">o run precode just once, before maintenance for the database begins, use the DBPreCode </w:t>
            </w:r>
            <w:r w:rsidR="000E768D" w:rsidRPr="0057261D">
              <w:t>column</w:t>
            </w:r>
            <w:r w:rsidRPr="0057261D">
              <w:t xml:space="preserve">. </w:t>
            </w:r>
          </w:p>
          <w:p w:rsidR="000E768D" w:rsidRPr="0057261D" w:rsidRDefault="000E768D" w:rsidP="00542190"/>
          <w:p w:rsidR="00BD28B6" w:rsidRPr="0057261D" w:rsidRDefault="00D768C5" w:rsidP="00542190">
            <w:r w:rsidRPr="0057261D">
              <w:t>For more on this topic, see “How To: Run code before or after index maintenance”.</w:t>
            </w:r>
          </w:p>
        </w:tc>
      </w:tr>
      <w:tr w:rsidR="006E0200" w:rsidRPr="006E0200" w:rsidTr="000964A9">
        <w:tc>
          <w:tcPr>
            <w:tcW w:w="2695" w:type="dxa"/>
          </w:tcPr>
          <w:p w:rsidR="006E0200" w:rsidRPr="006E0200" w:rsidRDefault="006E0200" w:rsidP="00DA4B23">
            <w:r w:rsidRPr="006E0200">
              <w:t>TablePostCode</w:t>
            </w:r>
          </w:p>
        </w:tc>
        <w:tc>
          <w:tcPr>
            <w:tcW w:w="2340" w:type="dxa"/>
          </w:tcPr>
          <w:p w:rsidR="006E0200" w:rsidRPr="006E0200" w:rsidRDefault="00486AB2" w:rsidP="00DA4B23">
            <w:r w:rsidRPr="006E0200">
              <w:t>N</w:t>
            </w:r>
            <w:r w:rsidR="006E0200" w:rsidRPr="006E0200">
              <w:t>varchar</w:t>
            </w:r>
          </w:p>
        </w:tc>
        <w:tc>
          <w:tcPr>
            <w:tcW w:w="4315" w:type="dxa"/>
          </w:tcPr>
          <w:p w:rsidR="006E0200" w:rsidRPr="0057261D" w:rsidRDefault="009D7978" w:rsidP="00542190">
            <w:r w:rsidRPr="0057261D">
              <w:t xml:space="preserve">Code to run for each and every table, after the index maintenance operations end for that table. </w:t>
            </w:r>
          </w:p>
          <w:p w:rsidR="002064BC" w:rsidRPr="0057261D" w:rsidRDefault="002064BC" w:rsidP="00542190"/>
          <w:p w:rsidR="002064BC" w:rsidRPr="0057261D" w:rsidRDefault="00D768C5" w:rsidP="00542190">
            <w:pPr>
              <w:rPr>
                <w:i/>
              </w:rPr>
            </w:pPr>
            <w:r w:rsidRPr="0057261D">
              <w:t>For more on this topic, see “How To: Run code before or after index maintenance”.</w:t>
            </w:r>
          </w:p>
        </w:tc>
      </w:tr>
      <w:tr w:rsidR="006E0200" w:rsidRPr="006E0200" w:rsidTr="000964A9">
        <w:tc>
          <w:tcPr>
            <w:tcW w:w="2695" w:type="dxa"/>
          </w:tcPr>
          <w:p w:rsidR="006E0200" w:rsidRPr="006E0200" w:rsidRDefault="006E0200" w:rsidP="00DA4B23">
            <w:r w:rsidRPr="006E0200">
              <w:t>LogProgress</w:t>
            </w:r>
          </w:p>
        </w:tc>
        <w:tc>
          <w:tcPr>
            <w:tcW w:w="2340" w:type="dxa"/>
          </w:tcPr>
          <w:p w:rsidR="006E0200" w:rsidRPr="006E0200" w:rsidRDefault="00F53498" w:rsidP="00DA4B23">
            <w:r w:rsidRPr="006E0200">
              <w:t>B</w:t>
            </w:r>
            <w:r w:rsidR="006E0200" w:rsidRPr="006E0200">
              <w:t>it</w:t>
            </w:r>
          </w:p>
        </w:tc>
        <w:tc>
          <w:tcPr>
            <w:tcW w:w="4315" w:type="dxa"/>
          </w:tcPr>
          <w:p w:rsidR="007F66AA" w:rsidRPr="0057261D" w:rsidRDefault="00486AB2" w:rsidP="00542190">
            <w:r w:rsidRPr="0057261D">
              <w:t>Track the progress of index operations for this database</w:t>
            </w:r>
            <w:r w:rsidR="007F66AA" w:rsidRPr="0057261D">
              <w:t xml:space="preserve">. </w:t>
            </w:r>
          </w:p>
          <w:p w:rsidR="007F66AA" w:rsidRPr="0057261D" w:rsidRDefault="007F66AA" w:rsidP="00542190"/>
          <w:p w:rsidR="006E0200" w:rsidRPr="0057261D" w:rsidRDefault="007F66AA" w:rsidP="00542190">
            <w:r w:rsidRPr="0057261D">
              <w:t>The overall status is tracked in the Minion.</w:t>
            </w:r>
            <w:r w:rsidR="006A1FAF" w:rsidRPr="0057261D">
              <w:t>IndexMaintLog</w:t>
            </w:r>
            <w:r w:rsidRPr="0057261D">
              <w:t xml:space="preserve"> table, while specific operations are tracked</w:t>
            </w:r>
            <w:r w:rsidR="00486AB2" w:rsidRPr="0057261D">
              <w:t xml:space="preserve"> in the Status column Minion.</w:t>
            </w:r>
            <w:r w:rsidR="0053379F" w:rsidRPr="0057261D">
              <w:t>IndexMaintLogDetails</w:t>
            </w:r>
            <w:r w:rsidR="00486AB2" w:rsidRPr="0057261D">
              <w:t>.</w:t>
            </w:r>
          </w:p>
        </w:tc>
      </w:tr>
      <w:tr w:rsidR="006E0200" w:rsidRPr="006E0200" w:rsidTr="000964A9">
        <w:tc>
          <w:tcPr>
            <w:tcW w:w="2695" w:type="dxa"/>
          </w:tcPr>
          <w:p w:rsidR="006E0200" w:rsidRPr="006E0200" w:rsidRDefault="006E0200" w:rsidP="00DA4B23">
            <w:r w:rsidRPr="006E0200">
              <w:t>LogRetDays</w:t>
            </w:r>
          </w:p>
        </w:tc>
        <w:tc>
          <w:tcPr>
            <w:tcW w:w="2340" w:type="dxa"/>
          </w:tcPr>
          <w:p w:rsidR="006E0200" w:rsidRPr="006E0200" w:rsidRDefault="00725D20" w:rsidP="00DA4B23">
            <w:r w:rsidRPr="006E0200">
              <w:t>S</w:t>
            </w:r>
            <w:r w:rsidR="006E0200" w:rsidRPr="006E0200">
              <w:t>mallint</w:t>
            </w:r>
          </w:p>
        </w:tc>
        <w:tc>
          <w:tcPr>
            <w:tcW w:w="4315" w:type="dxa"/>
          </w:tcPr>
          <w:p w:rsidR="00D768C5" w:rsidRPr="0057261D" w:rsidRDefault="00D768C5" w:rsidP="00542190">
            <w:r w:rsidRPr="0057261D">
              <w:t xml:space="preserve">Number of days to retain index maintenance log data, for this </w:t>
            </w:r>
            <w:r w:rsidR="002E244D" w:rsidRPr="0057261D">
              <w:t>database</w:t>
            </w:r>
            <w:r w:rsidRPr="0057261D">
              <w:t>.</w:t>
            </w:r>
          </w:p>
          <w:p w:rsidR="00D768C5" w:rsidRPr="0057261D" w:rsidRDefault="00D768C5" w:rsidP="00542190"/>
          <w:p w:rsidR="00D768C5" w:rsidRPr="0057261D" w:rsidRDefault="00D768C5" w:rsidP="00542190">
            <w:r w:rsidRPr="0057261D">
              <w:t>Just like any setting, if a table-specific row exists (in Minion.IndexSettingTable), those settings take precedence over database level settings. That is, if DB1.Table1 has an entry for LogRetDays=50, and DB1 has an entry for LogRetDays=40, the log will keep 50 days for DB1.Table1.</w:t>
            </w:r>
          </w:p>
          <w:p w:rsidR="00D768C5" w:rsidRPr="0057261D" w:rsidRDefault="00D768C5" w:rsidP="00542190"/>
          <w:p w:rsidR="006E0200" w:rsidRPr="0057261D" w:rsidRDefault="00D768C5" w:rsidP="00542190">
            <w:r w:rsidRPr="0057261D">
              <w:t>When first implemented, Minion Reindex defaults to 60 days of log retention.</w:t>
            </w:r>
          </w:p>
        </w:tc>
      </w:tr>
      <w:tr w:rsidR="006E0200" w:rsidRPr="006E0200" w:rsidTr="000964A9">
        <w:tc>
          <w:tcPr>
            <w:tcW w:w="2695" w:type="dxa"/>
          </w:tcPr>
          <w:p w:rsidR="006E0200" w:rsidRPr="006E0200" w:rsidRDefault="006E0200" w:rsidP="00DA4B23">
            <w:r w:rsidRPr="006E0200">
              <w:t>LogLoc</w:t>
            </w:r>
          </w:p>
        </w:tc>
        <w:tc>
          <w:tcPr>
            <w:tcW w:w="2340" w:type="dxa"/>
          </w:tcPr>
          <w:p w:rsidR="006E0200" w:rsidRPr="006E0200" w:rsidRDefault="007F66AA" w:rsidP="00DA4B23">
            <w:r w:rsidRPr="006E0200">
              <w:t>V</w:t>
            </w:r>
            <w:r w:rsidR="006E0200" w:rsidRPr="006E0200">
              <w:t>archar</w:t>
            </w:r>
          </w:p>
        </w:tc>
        <w:tc>
          <w:tcPr>
            <w:tcW w:w="4315" w:type="dxa"/>
          </w:tcPr>
          <w:p w:rsidR="00486AB2" w:rsidRPr="0057261D" w:rsidRDefault="00486AB2" w:rsidP="00542190">
            <w:r w:rsidRPr="0057261D">
              <w:t xml:space="preserve">Determines whether log data is </w:t>
            </w:r>
            <w:r w:rsidR="007F66AA" w:rsidRPr="0057261D">
              <w:t xml:space="preserve">only </w:t>
            </w:r>
            <w:r w:rsidRPr="0057261D">
              <w:t xml:space="preserve">stored on the local (client) server, or on </w:t>
            </w:r>
            <w:r w:rsidR="007F66AA" w:rsidRPr="0057261D">
              <w:t xml:space="preserve">both </w:t>
            </w:r>
            <w:r w:rsidRPr="0057261D">
              <w:t xml:space="preserve">the </w:t>
            </w:r>
            <w:r w:rsidR="007F66AA" w:rsidRPr="0057261D">
              <w:t xml:space="preserve">local server and the </w:t>
            </w:r>
            <w:r w:rsidRPr="0057261D">
              <w:t xml:space="preserve">central Minion </w:t>
            </w:r>
            <w:r w:rsidR="004E7D98" w:rsidRPr="0057261D">
              <w:t xml:space="preserve">(repository) </w:t>
            </w:r>
            <w:r w:rsidRPr="0057261D">
              <w:t>server. Valid inputs:</w:t>
            </w:r>
          </w:p>
          <w:p w:rsidR="00AC5511" w:rsidRPr="0057261D" w:rsidRDefault="00AC5511" w:rsidP="00542190"/>
          <w:p w:rsidR="006E0200" w:rsidRPr="0057261D" w:rsidRDefault="00486AB2" w:rsidP="00542190">
            <w:r w:rsidRPr="0057261D">
              <w:t>Local</w:t>
            </w:r>
          </w:p>
          <w:p w:rsidR="00486AB2" w:rsidRPr="0057261D" w:rsidRDefault="007F66AA" w:rsidP="00542190">
            <w:r w:rsidRPr="0057261D">
              <w:t>Repo</w:t>
            </w:r>
          </w:p>
        </w:tc>
      </w:tr>
      <w:tr w:rsidR="006E0200" w:rsidRPr="006E0200" w:rsidTr="000964A9">
        <w:tc>
          <w:tcPr>
            <w:tcW w:w="2695" w:type="dxa"/>
          </w:tcPr>
          <w:p w:rsidR="006E0200" w:rsidRPr="006E0200" w:rsidRDefault="006E0200" w:rsidP="00DA4B23">
            <w:r w:rsidRPr="006E0200">
              <w:t>MinionTriggerPath</w:t>
            </w:r>
          </w:p>
        </w:tc>
        <w:tc>
          <w:tcPr>
            <w:tcW w:w="2340" w:type="dxa"/>
          </w:tcPr>
          <w:p w:rsidR="006E0200" w:rsidRPr="006E0200" w:rsidRDefault="006E0200" w:rsidP="00DA4B23">
            <w:r w:rsidRPr="006E0200">
              <w:t>varchar</w:t>
            </w:r>
          </w:p>
        </w:tc>
        <w:tc>
          <w:tcPr>
            <w:tcW w:w="4315" w:type="dxa"/>
          </w:tcPr>
          <w:p w:rsidR="002A4BCB" w:rsidRPr="0057261D" w:rsidRDefault="002A4BCB" w:rsidP="00542190">
            <w:r w:rsidRPr="0057261D">
              <w:t xml:space="preserve">UNC path where the Minion logging trigger file is located. </w:t>
            </w:r>
          </w:p>
          <w:p w:rsidR="004E7D98" w:rsidRPr="0057261D" w:rsidRDefault="004E7D98" w:rsidP="00542190"/>
          <w:p w:rsidR="00725D20" w:rsidRPr="0057261D" w:rsidRDefault="00097A0D" w:rsidP="00542190">
            <w:r w:rsidRPr="0057261D">
              <w:t>Not applicable for a standalone Minion Reindex instance.</w:t>
            </w:r>
          </w:p>
        </w:tc>
      </w:tr>
      <w:tr w:rsidR="006E0200" w:rsidRPr="006E0200" w:rsidTr="000964A9">
        <w:tc>
          <w:tcPr>
            <w:tcW w:w="2695" w:type="dxa"/>
          </w:tcPr>
          <w:p w:rsidR="006E0200" w:rsidRPr="006E0200" w:rsidRDefault="006E0200" w:rsidP="00DA4B23">
            <w:r w:rsidRPr="006E0200">
              <w:lastRenderedPageBreak/>
              <w:t>RecoveryModel</w:t>
            </w:r>
          </w:p>
        </w:tc>
        <w:tc>
          <w:tcPr>
            <w:tcW w:w="2340" w:type="dxa"/>
          </w:tcPr>
          <w:p w:rsidR="006E0200" w:rsidRPr="006E0200" w:rsidRDefault="000F7645" w:rsidP="00DA4B23">
            <w:r w:rsidRPr="006E0200">
              <w:t>V</w:t>
            </w:r>
            <w:r w:rsidR="006E0200" w:rsidRPr="006E0200">
              <w:t>archar</w:t>
            </w:r>
          </w:p>
        </w:tc>
        <w:tc>
          <w:tcPr>
            <w:tcW w:w="4315" w:type="dxa"/>
          </w:tcPr>
          <w:p w:rsidR="00315DDA" w:rsidRPr="0057261D" w:rsidRDefault="00315DDA" w:rsidP="00542190">
            <w:r w:rsidRPr="0057261D">
              <w:t xml:space="preserve">Change the recovery model of the database for the duration of the index maintenance operation.  After index maintenance operations, the database will be set back to its original recovery model. </w:t>
            </w:r>
          </w:p>
          <w:p w:rsidR="00D8641F" w:rsidRPr="0057261D" w:rsidRDefault="00D8641F" w:rsidP="00542190"/>
          <w:p w:rsidR="00315DDA" w:rsidRPr="0057261D" w:rsidRDefault="00315DDA" w:rsidP="00542190">
            <w:r w:rsidRPr="0057261D">
              <w:t>Valid inputs:</w:t>
            </w:r>
          </w:p>
          <w:p w:rsidR="006E0200" w:rsidRPr="0057261D" w:rsidRDefault="00315DDA" w:rsidP="00542190">
            <w:r w:rsidRPr="0057261D">
              <w:t>FULL</w:t>
            </w:r>
          </w:p>
          <w:p w:rsidR="00315DDA" w:rsidRPr="0057261D" w:rsidRDefault="00315DDA" w:rsidP="00542190">
            <w:r w:rsidRPr="0057261D">
              <w:t>BULK_LOGGED</w:t>
            </w:r>
          </w:p>
          <w:p w:rsidR="00315DDA" w:rsidRPr="0057261D" w:rsidRDefault="00315DDA" w:rsidP="00542190">
            <w:r w:rsidRPr="0057261D">
              <w:t>SIMPLE</w:t>
            </w:r>
          </w:p>
          <w:p w:rsidR="00315DDA" w:rsidRPr="0057261D" w:rsidRDefault="00315DDA" w:rsidP="00542190"/>
          <w:p w:rsidR="00315DDA" w:rsidRPr="0057261D" w:rsidRDefault="00D8641F" w:rsidP="00542190">
            <w:r w:rsidRPr="0057261D">
              <w:rPr>
                <w:b/>
              </w:rPr>
              <w:t>WARNING</w:t>
            </w:r>
            <w:r w:rsidRPr="0057261D">
              <w:t>: While we have done extensive testing and checking for this feature, it may still be possible for the process to fail in such a way that a database changed (for example) from FULL to SIMPLE</w:t>
            </w:r>
            <w:r w:rsidR="00B737D1" w:rsidRPr="0057261D">
              <w:t xml:space="preserve"> may not switch back. </w:t>
            </w:r>
            <w:r w:rsidR="001623F2" w:rsidRPr="0057261D">
              <w:t>Therefore, we advise that if you’re in FULL you switch to BULK_LOGGED instead.  It won’t break your log chain and it has the same effect as switching to SIMPLE.</w:t>
            </w:r>
          </w:p>
        </w:tc>
      </w:tr>
      <w:tr w:rsidR="006E0200" w:rsidRPr="006E0200" w:rsidTr="000964A9">
        <w:tc>
          <w:tcPr>
            <w:tcW w:w="2695" w:type="dxa"/>
          </w:tcPr>
          <w:p w:rsidR="006E0200" w:rsidRPr="006E0200" w:rsidRDefault="006E0200" w:rsidP="00DA4B23">
            <w:r w:rsidRPr="006E0200">
              <w:t>IncludeUsageDetails</w:t>
            </w:r>
          </w:p>
        </w:tc>
        <w:tc>
          <w:tcPr>
            <w:tcW w:w="2340" w:type="dxa"/>
          </w:tcPr>
          <w:p w:rsidR="006E0200" w:rsidRPr="006E0200" w:rsidRDefault="00980723" w:rsidP="00DA4B23">
            <w:r w:rsidRPr="006E0200">
              <w:t>B</w:t>
            </w:r>
            <w:r w:rsidR="006E0200" w:rsidRPr="006E0200">
              <w:t>it</w:t>
            </w:r>
          </w:p>
        </w:tc>
        <w:tc>
          <w:tcPr>
            <w:tcW w:w="4315" w:type="dxa"/>
          </w:tcPr>
          <w:p w:rsidR="00F54F1D" w:rsidRPr="0057261D" w:rsidRDefault="00315DDA" w:rsidP="00542190">
            <w:r w:rsidRPr="0057261D">
              <w:t>Save index usage details from sys.dm_db_index_usage_stats, to Minion.</w:t>
            </w:r>
            <w:r w:rsidR="0053379F" w:rsidRPr="0057261D">
              <w:t>IndexMaintLogDetails</w:t>
            </w:r>
            <w:r w:rsidRPr="0057261D">
              <w:t>.</w:t>
            </w:r>
            <w:r w:rsidR="00C32835" w:rsidRPr="0057261D">
              <w:t xml:space="preserve"> </w:t>
            </w:r>
          </w:p>
          <w:p w:rsidR="00F54F1D" w:rsidRPr="0057261D" w:rsidRDefault="00F54F1D" w:rsidP="00542190"/>
          <w:p w:rsidR="006E0200" w:rsidRPr="0057261D" w:rsidRDefault="00F54F1D" w:rsidP="00542190">
            <w:r w:rsidRPr="0057261D">
              <w:t xml:space="preserve">This feature is useful for </w:t>
            </w:r>
            <w:r w:rsidR="00350205" w:rsidRPr="0057261D">
              <w:t>tracking</w:t>
            </w:r>
            <w:r w:rsidRPr="0057261D">
              <w:t xml:space="preserve"> which indexes are being used the most over time. </w:t>
            </w:r>
          </w:p>
        </w:tc>
      </w:tr>
      <w:tr w:rsidR="004D0331" w:rsidRPr="006E0200" w:rsidTr="000964A9">
        <w:tc>
          <w:tcPr>
            <w:tcW w:w="2695" w:type="dxa"/>
          </w:tcPr>
          <w:p w:rsidR="004D0331" w:rsidRPr="001B22B6" w:rsidRDefault="004D0331" w:rsidP="004D0331">
            <w:r w:rsidRPr="001B22B6">
              <w:t>StmtPrefix</w:t>
            </w:r>
          </w:p>
        </w:tc>
        <w:tc>
          <w:tcPr>
            <w:tcW w:w="2340" w:type="dxa"/>
          </w:tcPr>
          <w:p w:rsidR="004D0331" w:rsidRPr="001B22B6" w:rsidRDefault="004D0331" w:rsidP="004D0331">
            <w:r w:rsidRPr="001B22B6">
              <w:t>nvarchar</w:t>
            </w:r>
          </w:p>
        </w:tc>
        <w:tc>
          <w:tcPr>
            <w:tcW w:w="4315" w:type="dxa"/>
          </w:tcPr>
          <w:p w:rsidR="004D0331" w:rsidRDefault="004D0331" w:rsidP="004D0331">
            <w:r>
              <w:t xml:space="preserve">This column allows you to prefix </w:t>
            </w:r>
            <w:r w:rsidRPr="00E25284">
              <w:rPr>
                <w:i/>
              </w:rPr>
              <w:t>every</w:t>
            </w:r>
            <w:r>
              <w:t xml:space="preserve"> reindex statement with a statement of your own.  This is different from the table precode and postcode, because it is run in the same batch. Whereas, precode and postcode are run as completely separate statements, in different contexts.  </w:t>
            </w:r>
          </w:p>
          <w:p w:rsidR="004D0331" w:rsidRDefault="004D0331" w:rsidP="004D0331"/>
          <w:p w:rsidR="004D0331" w:rsidRDefault="004D0331" w:rsidP="004D0331">
            <w:r>
              <w:t>Code entered in this column MUST end in a semicolon.</w:t>
            </w:r>
          </w:p>
          <w:p w:rsidR="004D0331" w:rsidRDefault="004D0331" w:rsidP="004D0331"/>
          <w:p w:rsidR="004D0331" w:rsidRPr="00542190" w:rsidRDefault="004D0331" w:rsidP="004D0331">
            <w:r w:rsidRPr="00542190">
              <w:t xml:space="preserve">For more information, see </w:t>
            </w:r>
            <w:r>
              <w:t>“How To: Run code before or after index maintenance”</w:t>
            </w:r>
            <w:r w:rsidR="006B61C8">
              <w:t>.</w:t>
            </w:r>
          </w:p>
        </w:tc>
      </w:tr>
      <w:tr w:rsidR="004D0331" w:rsidRPr="006E0200" w:rsidTr="000964A9">
        <w:tc>
          <w:tcPr>
            <w:tcW w:w="2695" w:type="dxa"/>
          </w:tcPr>
          <w:p w:rsidR="004D0331" w:rsidRPr="001B22B6" w:rsidRDefault="004D0331" w:rsidP="004D0331">
            <w:r w:rsidRPr="001B22B6">
              <w:t>StmtSuffix</w:t>
            </w:r>
          </w:p>
        </w:tc>
        <w:tc>
          <w:tcPr>
            <w:tcW w:w="2340" w:type="dxa"/>
          </w:tcPr>
          <w:p w:rsidR="004D0331" w:rsidRDefault="004D0331" w:rsidP="004D0331">
            <w:r w:rsidRPr="001B22B6">
              <w:t>nvarchar</w:t>
            </w:r>
          </w:p>
        </w:tc>
        <w:tc>
          <w:tcPr>
            <w:tcW w:w="4315" w:type="dxa"/>
          </w:tcPr>
          <w:p w:rsidR="004D0331" w:rsidRDefault="004D0331" w:rsidP="004D0331">
            <w:r>
              <w:t xml:space="preserve">This column allows you to suffix </w:t>
            </w:r>
            <w:r w:rsidRPr="00E25284">
              <w:rPr>
                <w:i/>
              </w:rPr>
              <w:t>every</w:t>
            </w:r>
            <w:r>
              <w:t xml:space="preserve"> reindex statement with a statement of your own.  This is different from the table precode and postcode, because it is run in the same batch. Whereas, precode and postcode are run as completely separate statements, in different contexts.  </w:t>
            </w:r>
          </w:p>
          <w:p w:rsidR="004D0331" w:rsidRDefault="004D0331" w:rsidP="004D0331"/>
          <w:p w:rsidR="004D0331" w:rsidRDefault="004D0331" w:rsidP="004D0331">
            <w:r>
              <w:t>Code entered in this column MUST end in a semicolon.</w:t>
            </w:r>
          </w:p>
          <w:p w:rsidR="004D0331" w:rsidRDefault="004D0331" w:rsidP="004D0331"/>
          <w:p w:rsidR="004D0331" w:rsidRPr="00542190" w:rsidRDefault="004D0331" w:rsidP="004D0331">
            <w:r w:rsidRPr="00542190">
              <w:lastRenderedPageBreak/>
              <w:t xml:space="preserve">For more information, see </w:t>
            </w:r>
            <w:r>
              <w:t>“How To: Run code before or after index maintenance”</w:t>
            </w:r>
            <w:r w:rsidR="006B61C8">
              <w:t>.</w:t>
            </w:r>
          </w:p>
        </w:tc>
      </w:tr>
    </w:tbl>
    <w:p w:rsidR="006E0200" w:rsidRDefault="006E0200" w:rsidP="006E0200"/>
    <w:p w:rsidR="00B229D5" w:rsidRDefault="00B229D5" w:rsidP="006E0200">
      <w:r>
        <w:t xml:space="preserve">Discussion: </w:t>
      </w:r>
    </w:p>
    <w:p w:rsidR="00F87AB3" w:rsidRDefault="00F87AB3" w:rsidP="00B229D5">
      <w:pPr>
        <w:ind w:left="720"/>
      </w:pPr>
      <w:r>
        <w:t xml:space="preserve">Insert a new row for </w:t>
      </w:r>
      <w:r w:rsidR="00393D72">
        <w:t>[YourDatabase]</w:t>
      </w:r>
      <w:r w:rsidR="00BC0827">
        <w:t>, if you wish</w:t>
      </w:r>
      <w:r>
        <w:t xml:space="preserve"> to specify different default values for the reorg threshold, rebuild threshold, fill factor, and so on.</w:t>
      </w:r>
    </w:p>
    <w:p w:rsidR="006E0200" w:rsidRDefault="006E0200" w:rsidP="006E0200">
      <w:r>
        <w:t>Discussion:</w:t>
      </w:r>
    </w:p>
    <w:p w:rsidR="00F87AB3" w:rsidRDefault="00F87AB3" w:rsidP="00107A32">
      <w:pPr>
        <w:ind w:left="720"/>
      </w:pPr>
      <w:r>
        <w:t xml:space="preserve">The </w:t>
      </w:r>
      <w:r w:rsidRPr="00397B29">
        <w:t xml:space="preserve">Minion.IndexSettingsDB </w:t>
      </w:r>
      <w:r w:rsidR="00107A32">
        <w:t>table comes with a row with “MinionDefault” as the DBName</w:t>
      </w:r>
      <w:r>
        <w:t xml:space="preserve"> value</w:t>
      </w:r>
      <w:r w:rsidR="00107A32">
        <w:t xml:space="preserve">. </w:t>
      </w:r>
      <w:r w:rsidR="00496587">
        <w:t>This row defines</w:t>
      </w:r>
      <w:r w:rsidR="00107A32">
        <w:t xml:space="preserve"> the system-wide defaults.</w:t>
      </w:r>
      <w:r w:rsidR="00496587">
        <w:t xml:space="preserve"> </w:t>
      </w:r>
    </w:p>
    <w:p w:rsidR="00F87AB3" w:rsidRDefault="00F87AB3" w:rsidP="00107A32">
      <w:pPr>
        <w:ind w:left="720"/>
      </w:pPr>
      <w:r w:rsidRPr="00F87AB3">
        <w:rPr>
          <w:b/>
        </w:rPr>
        <w:t xml:space="preserve">Important: </w:t>
      </w:r>
      <w:r w:rsidR="00496587">
        <w:t xml:space="preserve">Any row inserted for an individual database overrides only </w:t>
      </w:r>
      <w:r>
        <w:t xml:space="preserve">ALL of </w:t>
      </w:r>
      <w:r w:rsidR="00496587">
        <w:t>the values</w:t>
      </w:r>
      <w:r>
        <w:t>, whether or not they are specified</w:t>
      </w:r>
      <w:r w:rsidR="00496587">
        <w:t xml:space="preserve">. </w:t>
      </w:r>
      <w:r>
        <w:t>Refer to the following for an example</w:t>
      </w:r>
      <w:r w:rsidR="00FD1FBE">
        <w:t>:</w:t>
      </w:r>
    </w:p>
    <w:p w:rsidR="00FD1FBE" w:rsidRDefault="00FD1FBE" w:rsidP="00107A32">
      <w:pPr>
        <w:ind w:left="720"/>
      </w:pPr>
    </w:p>
    <w:p w:rsidR="00FD1FBE" w:rsidRDefault="00FD1FBE" w:rsidP="00107A32">
      <w:pPr>
        <w:ind w:left="720"/>
      </w:pPr>
      <w:r>
        <w:t xml:space="preserve">ID DBName             </w:t>
      </w:r>
      <w:r w:rsidR="00350205">
        <w:t>Exclude</w:t>
      </w:r>
      <w:r>
        <w:t xml:space="preserve">             ReorgThreshold             RebuildThreshold             FillFactorOpt</w:t>
      </w:r>
    </w:p>
    <w:p w:rsidR="00FD1FBE" w:rsidRPr="00FD1FBE" w:rsidRDefault="00FD1FBE" w:rsidP="00FD1FBE">
      <w:pPr>
        <w:ind w:left="720"/>
      </w:pPr>
      <w:r w:rsidRPr="00FD1FBE">
        <w:t>1   MinionDefault</w:t>
      </w:r>
      <w:r>
        <w:t xml:space="preserve">   0                       10                                     20                                       90</w:t>
      </w:r>
    </w:p>
    <w:p w:rsidR="00FD1FBE" w:rsidRPr="00FD1FBE" w:rsidRDefault="00FD1FBE" w:rsidP="00FD1FBE">
      <w:pPr>
        <w:ind w:left="720"/>
      </w:pPr>
      <w:r>
        <w:t>2</w:t>
      </w:r>
      <w:r w:rsidRPr="00FD1FBE">
        <w:t xml:space="preserve">   </w:t>
      </w:r>
      <w:r>
        <w:t>YourDatabase    0                       15                                     25                                       NULL</w:t>
      </w:r>
    </w:p>
    <w:p w:rsidR="00F87AB3" w:rsidRDefault="00F87AB3" w:rsidP="00107A32">
      <w:pPr>
        <w:ind w:left="720"/>
      </w:pPr>
    </w:p>
    <w:p w:rsidR="00F87AB3" w:rsidRDefault="00F87AB3" w:rsidP="00107A32">
      <w:pPr>
        <w:ind w:left="720"/>
      </w:pPr>
      <w:r>
        <w:t>The first row, “MinionDefault”, is the set of default values to use for all the databases in the SQL Server instance. These values will be used for index maintenance for all databases that do not have an additional row in this table.</w:t>
      </w:r>
    </w:p>
    <w:p w:rsidR="00F87AB3" w:rsidRDefault="00F87AB3" w:rsidP="00107A32">
      <w:pPr>
        <w:ind w:left="720"/>
      </w:pPr>
      <w:r>
        <w:t xml:space="preserve">The second row, </w:t>
      </w:r>
      <w:r w:rsidR="00393D72">
        <w:t>[YourDatabase]</w:t>
      </w:r>
      <w:r>
        <w:t xml:space="preserve">, specifies some values for YourDatabase. This row completely overrides the “DefaultMinion” values for YourDatabase. </w:t>
      </w:r>
    </w:p>
    <w:p w:rsidR="00F87AB3" w:rsidRPr="00585AD0" w:rsidRDefault="00F87AB3" w:rsidP="00107A32">
      <w:pPr>
        <w:ind w:left="720"/>
        <w:rPr>
          <w:color w:val="70AD47" w:themeColor="accent6"/>
        </w:rPr>
      </w:pPr>
      <w:r>
        <w:t xml:space="preserve">When index operations are performed for YourDatabase, </w:t>
      </w:r>
      <w:r>
        <w:rPr>
          <w:i/>
        </w:rPr>
        <w:t>only</w:t>
      </w:r>
      <w:r>
        <w:t xml:space="preserve"> the values from the YourDatabase row will be used. So, even though the system-wide default (as specified in the MinionD</w:t>
      </w:r>
      <w:r w:rsidR="00FD1FBE">
        <w:t>efault row) for Fill Factor is 9</w:t>
      </w:r>
      <w:r>
        <w:t>0%, YourDatabase wi</w:t>
      </w:r>
      <w:r w:rsidR="00273AA8">
        <w:t xml:space="preserve">ll not use that default value. </w:t>
      </w:r>
      <w:r>
        <w:t xml:space="preserve">Because Fill Factor is NULL for </w:t>
      </w:r>
      <w:r w:rsidRPr="00273AA8">
        <w:t xml:space="preserve">YourDatabase, index </w:t>
      </w:r>
      <w:r w:rsidR="000B2093" w:rsidRPr="00273AA8">
        <w:t xml:space="preserve">maintenance will use the </w:t>
      </w:r>
      <w:r w:rsidR="00054600" w:rsidRPr="00273AA8">
        <w:t>current value specified for the index.  You can find the current value for a specific index by running the following query:</w:t>
      </w:r>
    </w:p>
    <w:p w:rsidR="00054600" w:rsidRDefault="00054600" w:rsidP="00054600">
      <w:pPr>
        <w:autoSpaceDE w:val="0"/>
        <w:autoSpaceDN w:val="0"/>
        <w:adjustRightInd w:val="0"/>
        <w:spacing w:after="0" w:line="240" w:lineRule="auto"/>
        <w:ind w:left="720"/>
        <w:rPr>
          <w:rFonts w:ascii="Consolas" w:hAnsi="Consolas" w:cs="Consolas"/>
          <w:sz w:val="24"/>
          <w:szCs w:val="24"/>
        </w:rPr>
      </w:pPr>
      <w:r>
        <w:rPr>
          <w:rFonts w:ascii="Consolas" w:hAnsi="Consolas" w:cs="Consolas"/>
          <w:color w:val="0000FF"/>
          <w:sz w:val="24"/>
          <w:szCs w:val="24"/>
        </w:rPr>
        <w:t>SELECT</w:t>
      </w:r>
      <w:r>
        <w:rPr>
          <w:rFonts w:ascii="Consolas" w:hAnsi="Consolas" w:cs="Consolas"/>
          <w:sz w:val="24"/>
          <w:szCs w:val="24"/>
        </w:rPr>
        <w:t xml:space="preserve"> </w:t>
      </w:r>
      <w:r>
        <w:rPr>
          <w:rFonts w:ascii="Consolas" w:hAnsi="Consolas" w:cs="Consolas"/>
          <w:color w:val="808080"/>
          <w:sz w:val="24"/>
          <w:szCs w:val="24"/>
        </w:rPr>
        <w:t>*</w:t>
      </w:r>
      <w:r>
        <w:rPr>
          <w:rFonts w:ascii="Consolas" w:hAnsi="Consolas" w:cs="Consolas"/>
          <w:sz w:val="24"/>
          <w:szCs w:val="24"/>
        </w:rPr>
        <w:t xml:space="preserve"> </w:t>
      </w:r>
      <w:r>
        <w:rPr>
          <w:rFonts w:ascii="Consolas" w:hAnsi="Consolas" w:cs="Consolas"/>
          <w:color w:val="0000FF"/>
          <w:sz w:val="24"/>
          <w:szCs w:val="24"/>
        </w:rPr>
        <w:t>FROM</w:t>
      </w:r>
      <w:r>
        <w:rPr>
          <w:rFonts w:ascii="Consolas" w:hAnsi="Consolas" w:cs="Consolas"/>
          <w:sz w:val="24"/>
          <w:szCs w:val="24"/>
        </w:rPr>
        <w:t xml:space="preserve"> </w:t>
      </w:r>
      <w:r w:rsidR="00273AA8">
        <w:rPr>
          <w:rFonts w:ascii="Consolas" w:hAnsi="Consolas" w:cs="Consolas"/>
          <w:color w:val="008000"/>
          <w:sz w:val="24"/>
          <w:szCs w:val="24"/>
        </w:rPr>
        <w:t>sys</w:t>
      </w:r>
      <w:r>
        <w:rPr>
          <w:rFonts w:ascii="Consolas" w:hAnsi="Consolas" w:cs="Consolas"/>
          <w:color w:val="808080"/>
          <w:sz w:val="24"/>
          <w:szCs w:val="24"/>
        </w:rPr>
        <w:t>.</w:t>
      </w:r>
      <w:r>
        <w:rPr>
          <w:rFonts w:ascii="Consolas" w:hAnsi="Consolas" w:cs="Consolas"/>
          <w:color w:val="008000"/>
          <w:sz w:val="24"/>
          <w:szCs w:val="24"/>
        </w:rPr>
        <w:t>indexes</w:t>
      </w:r>
    </w:p>
    <w:p w:rsidR="00054600" w:rsidRDefault="00054600" w:rsidP="00054600">
      <w:pPr>
        <w:autoSpaceDE w:val="0"/>
        <w:autoSpaceDN w:val="0"/>
        <w:adjustRightInd w:val="0"/>
        <w:spacing w:after="0" w:line="240" w:lineRule="auto"/>
        <w:ind w:left="720"/>
        <w:rPr>
          <w:rFonts w:ascii="Consolas" w:hAnsi="Consolas" w:cs="Consolas"/>
          <w:color w:val="FF0000"/>
          <w:sz w:val="24"/>
          <w:szCs w:val="24"/>
        </w:rPr>
      </w:pPr>
      <w:r>
        <w:rPr>
          <w:rFonts w:ascii="Consolas" w:hAnsi="Consolas" w:cs="Consolas"/>
          <w:color w:val="0000FF"/>
          <w:sz w:val="24"/>
          <w:szCs w:val="24"/>
        </w:rPr>
        <w:t>WHERE</w:t>
      </w:r>
      <w:r>
        <w:rPr>
          <w:rFonts w:ascii="Consolas" w:hAnsi="Consolas" w:cs="Consolas"/>
          <w:sz w:val="24"/>
          <w:szCs w:val="24"/>
        </w:rPr>
        <w:t xml:space="preserve"> name </w:t>
      </w:r>
      <w:r>
        <w:rPr>
          <w:rFonts w:ascii="Consolas" w:hAnsi="Consolas" w:cs="Consolas"/>
          <w:color w:val="808080"/>
          <w:sz w:val="24"/>
          <w:szCs w:val="24"/>
        </w:rPr>
        <w:t>=</w:t>
      </w:r>
      <w:r>
        <w:rPr>
          <w:rFonts w:ascii="Consolas" w:hAnsi="Consolas" w:cs="Consolas"/>
          <w:sz w:val="24"/>
          <w:szCs w:val="24"/>
        </w:rPr>
        <w:t xml:space="preserve"> </w:t>
      </w:r>
      <w:r>
        <w:rPr>
          <w:rFonts w:ascii="Consolas" w:hAnsi="Consolas" w:cs="Consolas"/>
          <w:color w:val="FF0000"/>
          <w:sz w:val="24"/>
          <w:szCs w:val="24"/>
        </w:rPr>
        <w:t>'nonMyIndex'</w:t>
      </w:r>
    </w:p>
    <w:p w:rsidR="00054600" w:rsidRDefault="00054600" w:rsidP="00107A32">
      <w:pPr>
        <w:ind w:left="720"/>
      </w:pPr>
    </w:p>
    <w:p w:rsidR="00F87AB3" w:rsidRPr="00F87AB3" w:rsidRDefault="00F87AB3" w:rsidP="00107A32">
      <w:pPr>
        <w:ind w:left="720"/>
      </w:pPr>
      <w:r>
        <w:t>Likewise, you can also specify table-level override settings in the Minion.</w:t>
      </w:r>
      <w:r w:rsidR="005D448C">
        <w:t>IndexSettingsTable</w:t>
      </w:r>
      <w:r>
        <w:t xml:space="preserve"> table, which will override any settings for that particular table (and ignore the settings in Minion.</w:t>
      </w:r>
      <w:r w:rsidR="005D448C">
        <w:t>IndexSettingsDB</w:t>
      </w:r>
      <w:r>
        <w:t>).</w:t>
      </w:r>
    </w:p>
    <w:p w:rsidR="004D12F9" w:rsidRPr="00542190" w:rsidRDefault="004D12F9" w:rsidP="00107A32">
      <w:pPr>
        <w:ind w:left="720"/>
      </w:pPr>
      <w:r w:rsidRPr="00542190">
        <w:rPr>
          <w:b/>
        </w:rPr>
        <w:lastRenderedPageBreak/>
        <w:t>NOTE</w:t>
      </w:r>
      <w:r w:rsidRPr="00542190">
        <w:t>: While it is possible to exclude a single database from reindexing, by setting both the ReorgThreshold and RebuildThreshold above 100% for that database, we do not recommend this approach.</w:t>
      </w:r>
      <w:r w:rsidR="0094140C" w:rsidRPr="00542190">
        <w:t xml:space="preserve"> This would cause Minion Reindex to gather fragmentation stats that will never be used.</w:t>
      </w:r>
      <w:r w:rsidRPr="00542190">
        <w:t xml:space="preserve"> Instead, set the Exclude column to 1 for that database.</w:t>
      </w:r>
    </w:p>
    <w:p w:rsidR="00107A32" w:rsidRPr="00542190" w:rsidRDefault="004D12F9" w:rsidP="00107A32">
      <w:pPr>
        <w:ind w:left="720"/>
      </w:pPr>
      <w:r w:rsidRPr="00542190">
        <w:t xml:space="preserve">Likewise, we do not recommend setting the thresholds at 0%. While this would guarantee that every index in the database would be reorganized at every maintenance execution, it would likely be an </w:t>
      </w:r>
      <w:r w:rsidR="00350205" w:rsidRPr="00542190">
        <w:t>unnecessary</w:t>
      </w:r>
      <w:r w:rsidRPr="00542190">
        <w:t xml:space="preserve"> waste of resources. </w:t>
      </w:r>
    </w:p>
    <w:p w:rsidR="006E0200" w:rsidRDefault="000D5797" w:rsidP="006E0200">
      <w:r>
        <w:t>Usage examples:</w:t>
      </w:r>
    </w:p>
    <w:p w:rsidR="00D157AB" w:rsidRDefault="00D157AB" w:rsidP="00D157AB">
      <w:pPr>
        <w:ind w:firstLine="720"/>
      </w:pPr>
      <w:r w:rsidRPr="00542190">
        <w:rPr>
          <w:b/>
        </w:rPr>
        <w:t>Example 1</w:t>
      </w:r>
      <w:r w:rsidRPr="00542190">
        <w:t>: Set custo</w:t>
      </w:r>
      <w:r>
        <w:t>m thresholds, fill factor, and PadIndex for database ‘YourDatabase’.</w:t>
      </w:r>
    </w:p>
    <w:p w:rsidR="00442058" w:rsidRPr="00442058" w:rsidRDefault="00442058" w:rsidP="00442058">
      <w:pPr>
        <w:autoSpaceDE w:val="0"/>
        <w:autoSpaceDN w:val="0"/>
        <w:adjustRightInd w:val="0"/>
        <w:spacing w:after="0" w:line="240" w:lineRule="auto"/>
        <w:ind w:left="720"/>
        <w:rPr>
          <w:rFonts w:cs="Consolas"/>
          <w:sz w:val="22"/>
          <w:szCs w:val="22"/>
        </w:rPr>
      </w:pPr>
      <w:r w:rsidRPr="00442058">
        <w:rPr>
          <w:rFonts w:cs="Consolas"/>
          <w:color w:val="0000FF"/>
          <w:sz w:val="22"/>
          <w:szCs w:val="22"/>
        </w:rPr>
        <w:t>INSERT</w:t>
      </w:r>
      <w:r w:rsidRPr="00442058">
        <w:rPr>
          <w:rFonts w:cs="Consolas"/>
          <w:sz w:val="22"/>
          <w:szCs w:val="22"/>
        </w:rPr>
        <w:t xml:space="preserve"> </w:t>
      </w:r>
      <w:r w:rsidRPr="00442058">
        <w:rPr>
          <w:rFonts w:cs="Consolas"/>
          <w:color w:val="0000FF"/>
          <w:sz w:val="22"/>
          <w:szCs w:val="22"/>
        </w:rPr>
        <w:t>INTO</w:t>
      </w:r>
      <w:r w:rsidRPr="00442058">
        <w:rPr>
          <w:rFonts w:cs="Consolas"/>
          <w:sz w:val="22"/>
          <w:szCs w:val="22"/>
        </w:rPr>
        <w:t xml:space="preserve"> </w:t>
      </w:r>
      <w:r w:rsidRPr="00442058">
        <w:rPr>
          <w:rFonts w:cs="Consolas"/>
          <w:color w:val="008080"/>
          <w:sz w:val="22"/>
          <w:szCs w:val="22"/>
        </w:rPr>
        <w:t>[Minion]</w:t>
      </w:r>
      <w:r w:rsidRPr="00442058">
        <w:rPr>
          <w:rFonts w:cs="Consolas"/>
          <w:color w:val="808080"/>
          <w:sz w:val="22"/>
          <w:szCs w:val="22"/>
        </w:rPr>
        <w:t>.</w:t>
      </w:r>
      <w:r w:rsidRPr="00442058">
        <w:rPr>
          <w:rFonts w:cs="Consolas"/>
          <w:color w:val="008080"/>
          <w:sz w:val="22"/>
          <w:szCs w:val="22"/>
        </w:rPr>
        <w:t>[IndexSettingsDB]</w:t>
      </w:r>
    </w:p>
    <w:p w:rsidR="00442058" w:rsidRPr="00442058" w:rsidRDefault="00442058" w:rsidP="00442058">
      <w:pPr>
        <w:autoSpaceDE w:val="0"/>
        <w:autoSpaceDN w:val="0"/>
        <w:adjustRightInd w:val="0"/>
        <w:spacing w:after="0" w:line="240" w:lineRule="auto"/>
        <w:ind w:left="720"/>
        <w:rPr>
          <w:rFonts w:cs="Consolas"/>
          <w:sz w:val="22"/>
          <w:szCs w:val="22"/>
        </w:rPr>
      </w:pPr>
      <w:r w:rsidRPr="00442058">
        <w:rPr>
          <w:rFonts w:cs="Consolas"/>
          <w:color w:val="0000FF"/>
          <w:sz w:val="22"/>
          <w:szCs w:val="22"/>
        </w:rPr>
        <w:t xml:space="preserve">           </w:t>
      </w:r>
      <w:r w:rsidRPr="00442058">
        <w:rPr>
          <w:rFonts w:cs="Consolas"/>
          <w:color w:val="808080"/>
          <w:sz w:val="22"/>
          <w:szCs w:val="22"/>
        </w:rPr>
        <w:t>(</w:t>
      </w:r>
      <w:r w:rsidRPr="00442058">
        <w:rPr>
          <w:rFonts w:cs="Consolas"/>
          <w:sz w:val="22"/>
          <w:szCs w:val="22"/>
        </w:rPr>
        <w:t xml:space="preserve"> </w:t>
      </w:r>
      <w:r w:rsidRPr="00442058">
        <w:rPr>
          <w:rFonts w:cs="Consolas"/>
          <w:color w:val="008080"/>
          <w:sz w:val="22"/>
          <w:szCs w:val="22"/>
        </w:rPr>
        <w:t>DBName</w:t>
      </w:r>
    </w:p>
    <w:p w:rsidR="00442058" w:rsidRPr="00442058" w:rsidRDefault="009040EE" w:rsidP="009040EE">
      <w:pPr>
        <w:autoSpaceDE w:val="0"/>
        <w:autoSpaceDN w:val="0"/>
        <w:adjustRightInd w:val="0"/>
        <w:spacing w:after="0" w:line="240" w:lineRule="auto"/>
        <w:ind w:left="720"/>
        <w:rPr>
          <w:rFonts w:cs="Consolas"/>
          <w:sz w:val="22"/>
          <w:szCs w:val="22"/>
        </w:rPr>
      </w:pPr>
      <w:r>
        <w:rPr>
          <w:rFonts w:cs="Consolas"/>
          <w:sz w:val="22"/>
          <w:szCs w:val="22"/>
        </w:rPr>
        <w:t xml:space="preserve">        </w:t>
      </w:r>
      <w:r w:rsidR="00442058" w:rsidRPr="00442058">
        <w:rPr>
          <w:rFonts w:cs="Consolas"/>
          <w:sz w:val="22"/>
          <w:szCs w:val="22"/>
        </w:rPr>
        <w:t xml:space="preserve">   </w:t>
      </w:r>
      <w:r w:rsidR="00442058" w:rsidRPr="00442058">
        <w:rPr>
          <w:rFonts w:cs="Consolas"/>
          <w:color w:val="808080"/>
          <w:sz w:val="22"/>
          <w:szCs w:val="22"/>
        </w:rPr>
        <w:t>,</w:t>
      </w:r>
      <w:r w:rsidR="00442058" w:rsidRPr="00442058">
        <w:rPr>
          <w:rFonts w:cs="Consolas"/>
          <w:sz w:val="22"/>
          <w:szCs w:val="22"/>
        </w:rPr>
        <w:t xml:space="preserve"> </w:t>
      </w:r>
      <w:r w:rsidR="00442058" w:rsidRPr="00442058">
        <w:rPr>
          <w:rFonts w:cs="Consolas"/>
          <w:color w:val="008080"/>
          <w:sz w:val="22"/>
          <w:szCs w:val="22"/>
        </w:rPr>
        <w:t>Exclude</w:t>
      </w:r>
    </w:p>
    <w:p w:rsidR="00442058" w:rsidRPr="00442058" w:rsidRDefault="00442058" w:rsidP="00442058">
      <w:pPr>
        <w:autoSpaceDE w:val="0"/>
        <w:autoSpaceDN w:val="0"/>
        <w:adjustRightInd w:val="0"/>
        <w:spacing w:after="0" w:line="240" w:lineRule="auto"/>
        <w:ind w:left="720"/>
        <w:rPr>
          <w:rFonts w:cs="Consolas"/>
          <w:sz w:val="22"/>
          <w:szCs w:val="22"/>
        </w:rPr>
      </w:pPr>
      <w:r w:rsidRPr="00442058">
        <w:rPr>
          <w:rFonts w:cs="Consolas"/>
          <w:sz w:val="22"/>
          <w:szCs w:val="22"/>
        </w:rPr>
        <w:t xml:space="preserve">           </w:t>
      </w:r>
      <w:r w:rsidRPr="00442058">
        <w:rPr>
          <w:rFonts w:cs="Consolas"/>
          <w:color w:val="808080"/>
          <w:sz w:val="22"/>
          <w:szCs w:val="22"/>
        </w:rPr>
        <w:t>,</w:t>
      </w:r>
      <w:r w:rsidRPr="00442058">
        <w:rPr>
          <w:rFonts w:cs="Consolas"/>
          <w:sz w:val="22"/>
          <w:szCs w:val="22"/>
        </w:rPr>
        <w:t xml:space="preserve"> </w:t>
      </w:r>
      <w:r w:rsidRPr="00442058">
        <w:rPr>
          <w:rFonts w:cs="Consolas"/>
          <w:color w:val="008080"/>
          <w:sz w:val="22"/>
          <w:szCs w:val="22"/>
        </w:rPr>
        <w:t>ReorgThreshold</w:t>
      </w:r>
    </w:p>
    <w:p w:rsidR="00442058" w:rsidRPr="00442058" w:rsidRDefault="00442058" w:rsidP="00442058">
      <w:pPr>
        <w:autoSpaceDE w:val="0"/>
        <w:autoSpaceDN w:val="0"/>
        <w:adjustRightInd w:val="0"/>
        <w:spacing w:after="0" w:line="240" w:lineRule="auto"/>
        <w:ind w:left="720"/>
        <w:rPr>
          <w:rFonts w:cs="Consolas"/>
          <w:sz w:val="22"/>
          <w:szCs w:val="22"/>
        </w:rPr>
      </w:pPr>
      <w:r w:rsidRPr="00442058">
        <w:rPr>
          <w:rFonts w:cs="Consolas"/>
          <w:sz w:val="22"/>
          <w:szCs w:val="22"/>
        </w:rPr>
        <w:t xml:space="preserve">           </w:t>
      </w:r>
      <w:r w:rsidRPr="00442058">
        <w:rPr>
          <w:rFonts w:cs="Consolas"/>
          <w:color w:val="808080"/>
          <w:sz w:val="22"/>
          <w:szCs w:val="22"/>
        </w:rPr>
        <w:t>,</w:t>
      </w:r>
      <w:r w:rsidRPr="00442058">
        <w:rPr>
          <w:rFonts w:cs="Consolas"/>
          <w:sz w:val="22"/>
          <w:szCs w:val="22"/>
        </w:rPr>
        <w:t xml:space="preserve"> </w:t>
      </w:r>
      <w:r w:rsidRPr="00442058">
        <w:rPr>
          <w:rFonts w:cs="Consolas"/>
          <w:color w:val="008080"/>
          <w:sz w:val="22"/>
          <w:szCs w:val="22"/>
        </w:rPr>
        <w:t>RebuildThreshold</w:t>
      </w:r>
    </w:p>
    <w:p w:rsidR="00442058" w:rsidRPr="00442058" w:rsidRDefault="00442058" w:rsidP="00442058">
      <w:pPr>
        <w:autoSpaceDE w:val="0"/>
        <w:autoSpaceDN w:val="0"/>
        <w:adjustRightInd w:val="0"/>
        <w:spacing w:after="0" w:line="240" w:lineRule="auto"/>
        <w:ind w:left="720"/>
        <w:rPr>
          <w:rFonts w:cs="Consolas"/>
          <w:sz w:val="22"/>
          <w:szCs w:val="22"/>
        </w:rPr>
      </w:pPr>
      <w:r w:rsidRPr="00442058">
        <w:rPr>
          <w:rFonts w:cs="Consolas"/>
          <w:sz w:val="22"/>
          <w:szCs w:val="22"/>
        </w:rPr>
        <w:t xml:space="preserve">           </w:t>
      </w:r>
      <w:r w:rsidRPr="00442058">
        <w:rPr>
          <w:rFonts w:cs="Consolas"/>
          <w:color w:val="808080"/>
          <w:sz w:val="22"/>
          <w:szCs w:val="22"/>
        </w:rPr>
        <w:t>,</w:t>
      </w:r>
      <w:r w:rsidRPr="00442058">
        <w:rPr>
          <w:rFonts w:cs="Consolas"/>
          <w:sz w:val="22"/>
          <w:szCs w:val="22"/>
        </w:rPr>
        <w:t xml:space="preserve"> </w:t>
      </w:r>
      <w:r w:rsidRPr="00442058">
        <w:rPr>
          <w:rFonts w:cs="Consolas"/>
          <w:color w:val="008080"/>
          <w:sz w:val="22"/>
          <w:szCs w:val="22"/>
        </w:rPr>
        <w:t>FILLFACTORopt</w:t>
      </w:r>
    </w:p>
    <w:p w:rsidR="00442058" w:rsidRPr="00442058" w:rsidRDefault="00442058" w:rsidP="00442058">
      <w:pPr>
        <w:autoSpaceDE w:val="0"/>
        <w:autoSpaceDN w:val="0"/>
        <w:adjustRightInd w:val="0"/>
        <w:spacing w:after="0" w:line="240" w:lineRule="auto"/>
        <w:ind w:left="720"/>
        <w:rPr>
          <w:rFonts w:cs="Consolas"/>
          <w:sz w:val="22"/>
          <w:szCs w:val="22"/>
        </w:rPr>
      </w:pPr>
      <w:r w:rsidRPr="00442058">
        <w:rPr>
          <w:rFonts w:cs="Consolas"/>
          <w:sz w:val="22"/>
          <w:szCs w:val="22"/>
        </w:rPr>
        <w:t xml:space="preserve">           </w:t>
      </w:r>
      <w:r w:rsidRPr="00442058">
        <w:rPr>
          <w:rFonts w:cs="Consolas"/>
          <w:color w:val="808080"/>
          <w:sz w:val="22"/>
          <w:szCs w:val="22"/>
        </w:rPr>
        <w:t>,</w:t>
      </w:r>
      <w:r w:rsidRPr="00442058">
        <w:rPr>
          <w:rFonts w:cs="Consolas"/>
          <w:sz w:val="22"/>
          <w:szCs w:val="22"/>
        </w:rPr>
        <w:t xml:space="preserve"> </w:t>
      </w:r>
      <w:r w:rsidRPr="00442058">
        <w:rPr>
          <w:rFonts w:cs="Consolas"/>
          <w:color w:val="008080"/>
          <w:sz w:val="22"/>
          <w:szCs w:val="22"/>
        </w:rPr>
        <w:t>PadIndex</w:t>
      </w:r>
      <w:r w:rsidRPr="00442058">
        <w:rPr>
          <w:rFonts w:cs="Consolas"/>
          <w:sz w:val="22"/>
          <w:szCs w:val="22"/>
        </w:rPr>
        <w:t xml:space="preserve"> </w:t>
      </w:r>
      <w:r w:rsidRPr="00442058">
        <w:rPr>
          <w:rFonts w:cs="Consolas"/>
          <w:color w:val="808080"/>
          <w:sz w:val="22"/>
          <w:szCs w:val="22"/>
        </w:rPr>
        <w:t>)</w:t>
      </w:r>
    </w:p>
    <w:p w:rsidR="00442058" w:rsidRPr="00442058" w:rsidRDefault="00442058" w:rsidP="00442058">
      <w:pPr>
        <w:autoSpaceDE w:val="0"/>
        <w:autoSpaceDN w:val="0"/>
        <w:adjustRightInd w:val="0"/>
        <w:spacing w:after="0" w:line="240" w:lineRule="auto"/>
        <w:ind w:left="720"/>
        <w:rPr>
          <w:rFonts w:cs="Consolas"/>
          <w:sz w:val="22"/>
          <w:szCs w:val="22"/>
        </w:rPr>
      </w:pPr>
      <w:r w:rsidRPr="00442058">
        <w:rPr>
          <w:rFonts w:cs="Consolas"/>
          <w:sz w:val="22"/>
          <w:szCs w:val="22"/>
        </w:rPr>
        <w:t xml:space="preserve">     </w:t>
      </w:r>
      <w:r w:rsidRPr="00442058">
        <w:rPr>
          <w:rFonts w:cs="Consolas"/>
          <w:color w:val="0000FF"/>
          <w:sz w:val="22"/>
          <w:szCs w:val="22"/>
        </w:rPr>
        <w:t>VALUES</w:t>
      </w:r>
    </w:p>
    <w:p w:rsidR="00442058" w:rsidRPr="00442058" w:rsidRDefault="00442058" w:rsidP="00442058">
      <w:pPr>
        <w:autoSpaceDE w:val="0"/>
        <w:autoSpaceDN w:val="0"/>
        <w:adjustRightInd w:val="0"/>
        <w:spacing w:after="0" w:line="240" w:lineRule="auto"/>
        <w:ind w:left="720"/>
        <w:rPr>
          <w:rFonts w:cs="Consolas"/>
          <w:sz w:val="22"/>
          <w:szCs w:val="22"/>
        </w:rPr>
      </w:pPr>
      <w:r w:rsidRPr="00442058">
        <w:rPr>
          <w:rFonts w:cs="Consolas"/>
          <w:color w:val="0000FF"/>
          <w:sz w:val="22"/>
          <w:szCs w:val="22"/>
        </w:rPr>
        <w:t xml:space="preserve">           </w:t>
      </w:r>
      <w:r w:rsidRPr="00442058">
        <w:rPr>
          <w:rFonts w:cs="Consolas"/>
          <w:color w:val="808080"/>
          <w:sz w:val="22"/>
          <w:szCs w:val="22"/>
        </w:rPr>
        <w:t>(</w:t>
      </w:r>
      <w:r w:rsidRPr="00442058">
        <w:rPr>
          <w:rFonts w:cs="Consolas"/>
          <w:color w:val="FF0000"/>
          <w:sz w:val="22"/>
          <w:szCs w:val="22"/>
        </w:rPr>
        <w:t>'YourDatabase'</w:t>
      </w:r>
      <w:r w:rsidRPr="00442058">
        <w:rPr>
          <w:rFonts w:cs="Consolas"/>
          <w:sz w:val="22"/>
          <w:szCs w:val="22"/>
        </w:rPr>
        <w:tab/>
      </w:r>
      <w:r w:rsidRPr="00442058">
        <w:rPr>
          <w:rFonts w:cs="Consolas"/>
          <w:color w:val="008000"/>
          <w:sz w:val="22"/>
          <w:szCs w:val="22"/>
        </w:rPr>
        <w:t>-- DBName</w:t>
      </w:r>
    </w:p>
    <w:p w:rsidR="00442058" w:rsidRPr="00442058" w:rsidRDefault="009040EE" w:rsidP="009040EE">
      <w:pPr>
        <w:autoSpaceDE w:val="0"/>
        <w:autoSpaceDN w:val="0"/>
        <w:adjustRightInd w:val="0"/>
        <w:spacing w:after="0" w:line="240" w:lineRule="auto"/>
        <w:ind w:left="720"/>
        <w:rPr>
          <w:rFonts w:cs="Consolas"/>
          <w:sz w:val="22"/>
          <w:szCs w:val="22"/>
        </w:rPr>
      </w:pPr>
      <w:r>
        <w:rPr>
          <w:rFonts w:cs="Consolas"/>
          <w:sz w:val="22"/>
          <w:szCs w:val="22"/>
        </w:rPr>
        <w:t xml:space="preserve">          </w:t>
      </w:r>
      <w:r w:rsidR="00442058" w:rsidRPr="00442058">
        <w:rPr>
          <w:rFonts w:cs="Consolas"/>
          <w:sz w:val="22"/>
          <w:szCs w:val="22"/>
        </w:rPr>
        <w:t xml:space="preserve"> </w:t>
      </w:r>
      <w:r w:rsidR="00442058" w:rsidRPr="00442058">
        <w:rPr>
          <w:rFonts w:cs="Consolas"/>
          <w:color w:val="808080"/>
          <w:sz w:val="22"/>
          <w:szCs w:val="22"/>
        </w:rPr>
        <w:t>,</w:t>
      </w:r>
      <w:r w:rsidR="00442058" w:rsidRPr="00442058">
        <w:rPr>
          <w:rFonts w:cs="Consolas"/>
          <w:sz w:val="22"/>
          <w:szCs w:val="22"/>
        </w:rPr>
        <w:t xml:space="preserve"> 0</w:t>
      </w:r>
      <w:r w:rsidR="00442058" w:rsidRPr="00442058">
        <w:rPr>
          <w:rFonts w:cs="Consolas"/>
          <w:sz w:val="22"/>
          <w:szCs w:val="22"/>
        </w:rPr>
        <w:tab/>
      </w:r>
      <w:r w:rsidR="00442058" w:rsidRPr="00442058">
        <w:rPr>
          <w:rFonts w:cs="Consolas"/>
          <w:sz w:val="22"/>
          <w:szCs w:val="22"/>
        </w:rPr>
        <w:tab/>
      </w:r>
      <w:r w:rsidR="00442058" w:rsidRPr="00442058">
        <w:rPr>
          <w:rFonts w:cs="Consolas"/>
          <w:color w:val="008000"/>
          <w:sz w:val="22"/>
          <w:szCs w:val="22"/>
        </w:rPr>
        <w:t>-- Exclude</w:t>
      </w:r>
    </w:p>
    <w:p w:rsidR="00442058" w:rsidRPr="00442058" w:rsidRDefault="00442058" w:rsidP="00442058">
      <w:pPr>
        <w:autoSpaceDE w:val="0"/>
        <w:autoSpaceDN w:val="0"/>
        <w:adjustRightInd w:val="0"/>
        <w:spacing w:after="0" w:line="240" w:lineRule="auto"/>
        <w:ind w:left="720"/>
        <w:rPr>
          <w:rFonts w:cs="Consolas"/>
          <w:sz w:val="22"/>
          <w:szCs w:val="22"/>
        </w:rPr>
      </w:pPr>
      <w:r w:rsidRPr="00442058">
        <w:rPr>
          <w:rFonts w:cs="Consolas"/>
          <w:sz w:val="22"/>
          <w:szCs w:val="22"/>
        </w:rPr>
        <w:t xml:space="preserve">           </w:t>
      </w:r>
      <w:r w:rsidRPr="00442058">
        <w:rPr>
          <w:rFonts w:cs="Consolas"/>
          <w:color w:val="808080"/>
          <w:sz w:val="22"/>
          <w:szCs w:val="22"/>
        </w:rPr>
        <w:t>,</w:t>
      </w:r>
      <w:r w:rsidRPr="00442058">
        <w:rPr>
          <w:rFonts w:cs="Consolas"/>
          <w:sz w:val="22"/>
          <w:szCs w:val="22"/>
        </w:rPr>
        <w:t xml:space="preserve"> 15</w:t>
      </w:r>
      <w:r w:rsidRPr="00442058">
        <w:rPr>
          <w:rFonts w:cs="Consolas"/>
          <w:sz w:val="22"/>
          <w:szCs w:val="22"/>
        </w:rPr>
        <w:tab/>
      </w:r>
      <w:r w:rsidRPr="00442058">
        <w:rPr>
          <w:rFonts w:cs="Consolas"/>
          <w:sz w:val="22"/>
          <w:szCs w:val="22"/>
        </w:rPr>
        <w:tab/>
      </w:r>
      <w:r w:rsidRPr="00442058">
        <w:rPr>
          <w:rFonts w:cs="Consolas"/>
          <w:color w:val="008000"/>
          <w:sz w:val="22"/>
          <w:szCs w:val="22"/>
        </w:rPr>
        <w:t>-- ReorgThreshold</w:t>
      </w:r>
    </w:p>
    <w:p w:rsidR="00442058" w:rsidRPr="00442058" w:rsidRDefault="00442058" w:rsidP="00442058">
      <w:pPr>
        <w:autoSpaceDE w:val="0"/>
        <w:autoSpaceDN w:val="0"/>
        <w:adjustRightInd w:val="0"/>
        <w:spacing w:after="0" w:line="240" w:lineRule="auto"/>
        <w:ind w:left="720"/>
        <w:rPr>
          <w:rFonts w:cs="Consolas"/>
          <w:sz w:val="22"/>
          <w:szCs w:val="22"/>
        </w:rPr>
      </w:pPr>
      <w:r w:rsidRPr="00442058">
        <w:rPr>
          <w:rFonts w:cs="Consolas"/>
          <w:sz w:val="22"/>
          <w:szCs w:val="22"/>
        </w:rPr>
        <w:t xml:space="preserve">           </w:t>
      </w:r>
      <w:r w:rsidRPr="00442058">
        <w:rPr>
          <w:rFonts w:cs="Consolas"/>
          <w:color w:val="808080"/>
          <w:sz w:val="22"/>
          <w:szCs w:val="22"/>
        </w:rPr>
        <w:t>,</w:t>
      </w:r>
      <w:r w:rsidRPr="00442058">
        <w:rPr>
          <w:rFonts w:cs="Consolas"/>
          <w:sz w:val="22"/>
          <w:szCs w:val="22"/>
        </w:rPr>
        <w:t xml:space="preserve"> 25</w:t>
      </w:r>
      <w:r w:rsidRPr="00442058">
        <w:rPr>
          <w:rFonts w:cs="Consolas"/>
          <w:sz w:val="22"/>
          <w:szCs w:val="22"/>
        </w:rPr>
        <w:tab/>
      </w:r>
      <w:r w:rsidRPr="00442058">
        <w:rPr>
          <w:rFonts w:cs="Consolas"/>
          <w:sz w:val="22"/>
          <w:szCs w:val="22"/>
        </w:rPr>
        <w:tab/>
      </w:r>
      <w:r w:rsidRPr="00442058">
        <w:rPr>
          <w:rFonts w:cs="Consolas"/>
          <w:color w:val="008000"/>
          <w:sz w:val="22"/>
          <w:szCs w:val="22"/>
        </w:rPr>
        <w:t>-- RebuildThreshold</w:t>
      </w:r>
    </w:p>
    <w:p w:rsidR="00442058" w:rsidRPr="00442058" w:rsidRDefault="00442058" w:rsidP="00442058">
      <w:pPr>
        <w:autoSpaceDE w:val="0"/>
        <w:autoSpaceDN w:val="0"/>
        <w:adjustRightInd w:val="0"/>
        <w:spacing w:after="0" w:line="240" w:lineRule="auto"/>
        <w:ind w:left="720"/>
        <w:rPr>
          <w:rFonts w:cs="Consolas"/>
          <w:sz w:val="22"/>
          <w:szCs w:val="22"/>
        </w:rPr>
      </w:pPr>
      <w:r w:rsidRPr="00442058">
        <w:rPr>
          <w:rFonts w:cs="Consolas"/>
          <w:sz w:val="22"/>
          <w:szCs w:val="22"/>
        </w:rPr>
        <w:t xml:space="preserve">           </w:t>
      </w:r>
      <w:r w:rsidRPr="00442058">
        <w:rPr>
          <w:rFonts w:cs="Consolas"/>
          <w:color w:val="808080"/>
          <w:sz w:val="22"/>
          <w:szCs w:val="22"/>
        </w:rPr>
        <w:t>,</w:t>
      </w:r>
      <w:r w:rsidRPr="00442058">
        <w:rPr>
          <w:rFonts w:cs="Consolas"/>
          <w:sz w:val="22"/>
          <w:szCs w:val="22"/>
        </w:rPr>
        <w:t xml:space="preserve"> 90</w:t>
      </w:r>
      <w:r w:rsidRPr="00442058">
        <w:rPr>
          <w:rFonts w:cs="Consolas"/>
          <w:sz w:val="22"/>
          <w:szCs w:val="22"/>
        </w:rPr>
        <w:tab/>
      </w:r>
      <w:r w:rsidRPr="00442058">
        <w:rPr>
          <w:rFonts w:cs="Consolas"/>
          <w:sz w:val="22"/>
          <w:szCs w:val="22"/>
        </w:rPr>
        <w:tab/>
      </w:r>
      <w:r w:rsidRPr="00442058">
        <w:rPr>
          <w:rFonts w:cs="Consolas"/>
          <w:color w:val="008000"/>
          <w:sz w:val="22"/>
          <w:szCs w:val="22"/>
        </w:rPr>
        <w:t>-- FILLFACTORopt</w:t>
      </w:r>
    </w:p>
    <w:p w:rsidR="00442058" w:rsidRPr="00442058" w:rsidRDefault="009040EE" w:rsidP="009040EE">
      <w:pPr>
        <w:autoSpaceDE w:val="0"/>
        <w:autoSpaceDN w:val="0"/>
        <w:adjustRightInd w:val="0"/>
        <w:spacing w:after="0" w:line="240" w:lineRule="auto"/>
        <w:ind w:left="720"/>
        <w:rPr>
          <w:rFonts w:cs="Consolas"/>
          <w:sz w:val="22"/>
          <w:szCs w:val="22"/>
        </w:rPr>
      </w:pPr>
      <w:r>
        <w:rPr>
          <w:rFonts w:cs="Consolas"/>
          <w:sz w:val="22"/>
          <w:szCs w:val="22"/>
        </w:rPr>
        <w:t xml:space="preserve">           </w:t>
      </w:r>
      <w:r w:rsidR="00442058" w:rsidRPr="00442058">
        <w:rPr>
          <w:rFonts w:cs="Consolas"/>
          <w:color w:val="808080"/>
          <w:sz w:val="22"/>
          <w:szCs w:val="22"/>
        </w:rPr>
        <w:t>,</w:t>
      </w:r>
      <w:r w:rsidR="00442058" w:rsidRPr="00442058">
        <w:rPr>
          <w:rFonts w:cs="Consolas"/>
          <w:sz w:val="22"/>
          <w:szCs w:val="22"/>
        </w:rPr>
        <w:t xml:space="preserve"> </w:t>
      </w:r>
      <w:r w:rsidR="00442058" w:rsidRPr="00442058">
        <w:rPr>
          <w:rFonts w:cs="Consolas"/>
          <w:color w:val="FF0000"/>
          <w:sz w:val="22"/>
          <w:szCs w:val="22"/>
        </w:rPr>
        <w:t>'ON'</w:t>
      </w:r>
      <w:r w:rsidR="00442058" w:rsidRPr="00442058">
        <w:rPr>
          <w:rFonts w:cs="Consolas"/>
          <w:sz w:val="22"/>
          <w:szCs w:val="22"/>
        </w:rPr>
        <w:tab/>
      </w:r>
      <w:r w:rsidR="00442058" w:rsidRPr="00442058">
        <w:rPr>
          <w:rFonts w:cs="Consolas"/>
          <w:color w:val="008000"/>
          <w:sz w:val="22"/>
          <w:szCs w:val="22"/>
        </w:rPr>
        <w:t>-- PadIndex</w:t>
      </w:r>
    </w:p>
    <w:p w:rsidR="00442058" w:rsidRPr="00442058" w:rsidRDefault="00442058" w:rsidP="00442058">
      <w:pPr>
        <w:autoSpaceDE w:val="0"/>
        <w:autoSpaceDN w:val="0"/>
        <w:adjustRightInd w:val="0"/>
        <w:spacing w:after="0" w:line="240" w:lineRule="auto"/>
        <w:ind w:left="720"/>
        <w:rPr>
          <w:rFonts w:cs="Consolas"/>
          <w:sz w:val="22"/>
          <w:szCs w:val="22"/>
        </w:rPr>
      </w:pPr>
      <w:r w:rsidRPr="00442058">
        <w:rPr>
          <w:rFonts w:cs="Consolas"/>
          <w:sz w:val="22"/>
          <w:szCs w:val="22"/>
        </w:rPr>
        <w:t xml:space="preserve">           </w:t>
      </w:r>
      <w:r w:rsidRPr="00442058">
        <w:rPr>
          <w:rFonts w:cs="Consolas"/>
          <w:color w:val="808080"/>
          <w:sz w:val="22"/>
          <w:szCs w:val="22"/>
        </w:rPr>
        <w:t>);</w:t>
      </w:r>
    </w:p>
    <w:p w:rsidR="00D157AB" w:rsidRDefault="00D157AB" w:rsidP="00187741">
      <w:pPr>
        <w:ind w:firstLine="720"/>
        <w:rPr>
          <w:b/>
        </w:rPr>
      </w:pPr>
    </w:p>
    <w:p w:rsidR="00187741" w:rsidRDefault="00187741" w:rsidP="00187741">
      <w:pPr>
        <w:ind w:firstLine="720"/>
      </w:pPr>
      <w:r w:rsidRPr="00187741">
        <w:rPr>
          <w:b/>
        </w:rPr>
        <w:t xml:space="preserve">Example </w:t>
      </w:r>
      <w:r w:rsidR="00D157AB">
        <w:rPr>
          <w:b/>
        </w:rPr>
        <w:t>2</w:t>
      </w:r>
      <w:r>
        <w:t xml:space="preserve">: Set custom </w:t>
      </w:r>
      <w:r w:rsidR="00D157AB">
        <w:t xml:space="preserve">reindex settings, and enable additional logging options </w:t>
      </w:r>
      <w:r>
        <w:t>for database ‘YourDatabase’.</w:t>
      </w:r>
    </w:p>
    <w:p w:rsidR="00D157AB" w:rsidRDefault="00D157AB" w:rsidP="00D157AB">
      <w:pPr>
        <w:pStyle w:val="NoSpacing"/>
        <w:ind w:left="720"/>
      </w:pPr>
      <w:r>
        <w:rPr>
          <w:color w:val="0000FF"/>
        </w:rPr>
        <w:t>INSERT</w:t>
      </w:r>
      <w:r>
        <w:t xml:space="preserve"> </w:t>
      </w:r>
      <w:r>
        <w:rPr>
          <w:color w:val="0000FF"/>
        </w:rPr>
        <w:t>INTO</w:t>
      </w:r>
      <w:r>
        <w:t xml:space="preserve"> [Minion]</w:t>
      </w:r>
      <w:r>
        <w:rPr>
          <w:color w:val="808080"/>
        </w:rPr>
        <w:t>.</w:t>
      </w:r>
      <w:r>
        <w:t>[IndexSettingsDB]</w:t>
      </w:r>
    </w:p>
    <w:p w:rsidR="00D157AB" w:rsidRDefault="00D157AB" w:rsidP="00D157AB">
      <w:pPr>
        <w:pStyle w:val="NoSpacing"/>
        <w:ind w:left="720"/>
      </w:pPr>
      <w:r>
        <w:rPr>
          <w:color w:val="0000FF"/>
        </w:rPr>
        <w:t xml:space="preserve">           </w:t>
      </w:r>
      <w:r>
        <w:rPr>
          <w:color w:val="808080"/>
        </w:rPr>
        <w:t>(</w:t>
      </w:r>
      <w:r>
        <w:t xml:space="preserve"> DBName</w:t>
      </w:r>
    </w:p>
    <w:p w:rsidR="00D157AB" w:rsidRDefault="00D157AB" w:rsidP="00D157AB">
      <w:pPr>
        <w:pStyle w:val="NoSpacing"/>
        <w:ind w:left="720"/>
      </w:pPr>
      <w:r>
        <w:t xml:space="preserve">           </w:t>
      </w:r>
      <w:r>
        <w:rPr>
          <w:color w:val="808080"/>
        </w:rPr>
        <w:t>,</w:t>
      </w:r>
      <w:r>
        <w:t xml:space="preserve"> Exclude</w:t>
      </w:r>
    </w:p>
    <w:p w:rsidR="00D157AB" w:rsidRDefault="00D157AB" w:rsidP="00D157AB">
      <w:pPr>
        <w:pStyle w:val="NoSpacing"/>
        <w:ind w:left="720"/>
      </w:pPr>
      <w:r>
        <w:t xml:space="preserve">           </w:t>
      </w:r>
      <w:r>
        <w:rPr>
          <w:color w:val="808080"/>
        </w:rPr>
        <w:t>,</w:t>
      </w:r>
      <w:r>
        <w:t xml:space="preserve"> ReorgThreshold</w:t>
      </w:r>
    </w:p>
    <w:p w:rsidR="00D157AB" w:rsidRDefault="00D157AB" w:rsidP="00D157AB">
      <w:pPr>
        <w:pStyle w:val="NoSpacing"/>
        <w:ind w:left="720"/>
      </w:pPr>
      <w:r>
        <w:t xml:space="preserve">           </w:t>
      </w:r>
      <w:r>
        <w:rPr>
          <w:color w:val="808080"/>
        </w:rPr>
        <w:t>,</w:t>
      </w:r>
      <w:r>
        <w:t xml:space="preserve"> RebuildThreshold</w:t>
      </w:r>
    </w:p>
    <w:p w:rsidR="00D157AB" w:rsidRDefault="00D157AB" w:rsidP="00D157AB">
      <w:pPr>
        <w:pStyle w:val="NoSpacing"/>
        <w:ind w:left="720"/>
      </w:pPr>
      <w:r>
        <w:t xml:space="preserve">           </w:t>
      </w:r>
      <w:r>
        <w:rPr>
          <w:color w:val="808080"/>
        </w:rPr>
        <w:t>,</w:t>
      </w:r>
      <w:r>
        <w:t xml:space="preserve"> FILLFACTORopt</w:t>
      </w:r>
    </w:p>
    <w:p w:rsidR="00D157AB" w:rsidRDefault="00D157AB" w:rsidP="00D157AB">
      <w:pPr>
        <w:pStyle w:val="NoSpacing"/>
        <w:ind w:left="720"/>
      </w:pPr>
      <w:r>
        <w:t xml:space="preserve">           </w:t>
      </w:r>
      <w:r>
        <w:rPr>
          <w:color w:val="808080"/>
        </w:rPr>
        <w:t>,</w:t>
      </w:r>
      <w:r>
        <w:t xml:space="preserve"> PadIndex</w:t>
      </w:r>
    </w:p>
    <w:p w:rsidR="00D157AB" w:rsidRDefault="00D157AB" w:rsidP="00D157AB">
      <w:pPr>
        <w:pStyle w:val="NoSpacing"/>
        <w:ind w:left="720"/>
      </w:pPr>
      <w:r>
        <w:t xml:space="preserve">           </w:t>
      </w:r>
      <w:r>
        <w:rPr>
          <w:color w:val="808080"/>
        </w:rPr>
        <w:t>,</w:t>
      </w:r>
      <w:r>
        <w:t xml:space="preserve"> SortIn</w:t>
      </w:r>
      <w:r w:rsidR="00AA7678">
        <w:t>TempDB</w:t>
      </w:r>
    </w:p>
    <w:p w:rsidR="00D157AB" w:rsidRDefault="00D157AB" w:rsidP="00D157AB">
      <w:pPr>
        <w:pStyle w:val="NoSpacing"/>
        <w:ind w:left="720"/>
      </w:pPr>
      <w:r>
        <w:t xml:space="preserve">           </w:t>
      </w:r>
      <w:r>
        <w:rPr>
          <w:color w:val="808080"/>
        </w:rPr>
        <w:t>,</w:t>
      </w:r>
      <w:r>
        <w:t xml:space="preserve"> UpdateStatsOnDefrag</w:t>
      </w:r>
    </w:p>
    <w:p w:rsidR="00D157AB" w:rsidRDefault="00D157AB" w:rsidP="00D157AB">
      <w:pPr>
        <w:pStyle w:val="NoSpacing"/>
        <w:ind w:left="720" w:firstLine="720"/>
      </w:pPr>
      <w:r>
        <w:rPr>
          <w:color w:val="008000"/>
        </w:rPr>
        <w:t>-- Logging options:</w:t>
      </w:r>
    </w:p>
    <w:p w:rsidR="00D157AB" w:rsidRDefault="00D157AB" w:rsidP="00D157AB">
      <w:pPr>
        <w:pStyle w:val="NoSpacing"/>
        <w:ind w:left="720"/>
      </w:pPr>
      <w:r>
        <w:t xml:space="preserve">           </w:t>
      </w:r>
      <w:r>
        <w:rPr>
          <w:color w:val="808080"/>
        </w:rPr>
        <w:t>,</w:t>
      </w:r>
      <w:r>
        <w:t xml:space="preserve"> GetRowCT</w:t>
      </w:r>
    </w:p>
    <w:p w:rsidR="00D157AB" w:rsidRDefault="00D157AB" w:rsidP="00D157AB">
      <w:pPr>
        <w:pStyle w:val="NoSpacing"/>
        <w:ind w:left="720"/>
      </w:pPr>
      <w:r>
        <w:t xml:space="preserve">           </w:t>
      </w:r>
      <w:r>
        <w:rPr>
          <w:color w:val="808080"/>
        </w:rPr>
        <w:t>,</w:t>
      </w:r>
      <w:r>
        <w:t xml:space="preserve"> GetPostFragLevel</w:t>
      </w:r>
    </w:p>
    <w:p w:rsidR="00D157AB" w:rsidRDefault="00D157AB" w:rsidP="00D157AB">
      <w:pPr>
        <w:pStyle w:val="NoSpacing"/>
        <w:ind w:left="720"/>
      </w:pPr>
      <w:r>
        <w:t xml:space="preserve">           </w:t>
      </w:r>
      <w:r>
        <w:rPr>
          <w:color w:val="808080"/>
        </w:rPr>
        <w:t>,</w:t>
      </w:r>
      <w:r>
        <w:t xml:space="preserve"> LogIndexPhysicalStats</w:t>
      </w:r>
    </w:p>
    <w:p w:rsidR="00D157AB" w:rsidRDefault="00D157AB" w:rsidP="00D157AB">
      <w:pPr>
        <w:pStyle w:val="NoSpacing"/>
        <w:ind w:left="720"/>
      </w:pPr>
      <w:r>
        <w:t xml:space="preserve">           </w:t>
      </w:r>
      <w:r>
        <w:rPr>
          <w:color w:val="808080"/>
        </w:rPr>
        <w:t>,</w:t>
      </w:r>
      <w:r>
        <w:t xml:space="preserve"> LogProgress</w:t>
      </w:r>
    </w:p>
    <w:p w:rsidR="00D157AB" w:rsidRDefault="00D157AB" w:rsidP="00D157AB">
      <w:pPr>
        <w:pStyle w:val="NoSpacing"/>
        <w:ind w:left="720"/>
      </w:pPr>
      <w:r>
        <w:t xml:space="preserve">           </w:t>
      </w:r>
      <w:r>
        <w:rPr>
          <w:color w:val="808080"/>
        </w:rPr>
        <w:t>,</w:t>
      </w:r>
      <w:r>
        <w:t xml:space="preserve"> LogRetDays</w:t>
      </w:r>
    </w:p>
    <w:p w:rsidR="00D157AB" w:rsidRDefault="00D157AB" w:rsidP="00D157AB">
      <w:pPr>
        <w:pStyle w:val="NoSpacing"/>
        <w:ind w:left="720"/>
      </w:pPr>
      <w:r>
        <w:t xml:space="preserve">           </w:t>
      </w:r>
      <w:r>
        <w:rPr>
          <w:color w:val="808080"/>
        </w:rPr>
        <w:t>,</w:t>
      </w:r>
      <w:r>
        <w:t xml:space="preserve"> LogLoc</w:t>
      </w:r>
      <w:r>
        <w:rPr>
          <w:color w:val="808080"/>
        </w:rPr>
        <w:t>)</w:t>
      </w:r>
    </w:p>
    <w:p w:rsidR="00D157AB" w:rsidRDefault="00D157AB" w:rsidP="00D157AB">
      <w:pPr>
        <w:pStyle w:val="NoSpacing"/>
        <w:ind w:left="720"/>
      </w:pPr>
      <w:r>
        <w:lastRenderedPageBreak/>
        <w:t xml:space="preserve">     </w:t>
      </w:r>
      <w:r>
        <w:rPr>
          <w:color w:val="0000FF"/>
        </w:rPr>
        <w:t>VALUES</w:t>
      </w:r>
    </w:p>
    <w:p w:rsidR="00D157AB" w:rsidRDefault="00D157AB" w:rsidP="00D157AB">
      <w:pPr>
        <w:pStyle w:val="NoSpacing"/>
        <w:ind w:left="720"/>
      </w:pPr>
      <w:r>
        <w:rPr>
          <w:color w:val="0000FF"/>
        </w:rPr>
        <w:t xml:space="preserve">           </w:t>
      </w:r>
      <w:r>
        <w:rPr>
          <w:color w:val="808080"/>
        </w:rPr>
        <w:t>(</w:t>
      </w:r>
      <w:r>
        <w:rPr>
          <w:color w:val="FF0000"/>
        </w:rPr>
        <w:t>'YourDatabase'</w:t>
      </w:r>
      <w:r>
        <w:tab/>
      </w:r>
      <w:r>
        <w:rPr>
          <w:color w:val="008000"/>
        </w:rPr>
        <w:t>-- DBName</w:t>
      </w:r>
    </w:p>
    <w:p w:rsidR="00D157AB" w:rsidRDefault="00D157AB" w:rsidP="00D157AB">
      <w:pPr>
        <w:pStyle w:val="NoSpacing"/>
        <w:ind w:left="720"/>
      </w:pPr>
      <w:r>
        <w:t xml:space="preserve">           </w:t>
      </w:r>
      <w:r>
        <w:rPr>
          <w:color w:val="808080"/>
        </w:rPr>
        <w:t>,</w:t>
      </w:r>
      <w:r>
        <w:t xml:space="preserve"> 0</w:t>
      </w:r>
      <w:r>
        <w:tab/>
      </w:r>
      <w:r>
        <w:tab/>
      </w:r>
      <w:r>
        <w:rPr>
          <w:color w:val="008000"/>
        </w:rPr>
        <w:t>-- Exclude</w:t>
      </w:r>
    </w:p>
    <w:p w:rsidR="00D157AB" w:rsidRDefault="00D157AB" w:rsidP="00D157AB">
      <w:pPr>
        <w:pStyle w:val="NoSpacing"/>
        <w:ind w:left="720"/>
      </w:pPr>
      <w:r>
        <w:t xml:space="preserve">           </w:t>
      </w:r>
      <w:r>
        <w:rPr>
          <w:color w:val="808080"/>
        </w:rPr>
        <w:t>,</w:t>
      </w:r>
      <w:r>
        <w:t xml:space="preserve"> 15</w:t>
      </w:r>
      <w:r>
        <w:tab/>
      </w:r>
      <w:r>
        <w:tab/>
      </w:r>
      <w:r>
        <w:rPr>
          <w:color w:val="008000"/>
        </w:rPr>
        <w:t>-- ReorgThreshold</w:t>
      </w:r>
    </w:p>
    <w:p w:rsidR="00D157AB" w:rsidRDefault="00D157AB" w:rsidP="00D157AB">
      <w:pPr>
        <w:pStyle w:val="NoSpacing"/>
        <w:ind w:left="720"/>
      </w:pPr>
      <w:r>
        <w:t xml:space="preserve">           </w:t>
      </w:r>
      <w:r>
        <w:rPr>
          <w:color w:val="808080"/>
        </w:rPr>
        <w:t>,</w:t>
      </w:r>
      <w:r>
        <w:t xml:space="preserve"> 25</w:t>
      </w:r>
      <w:r>
        <w:tab/>
      </w:r>
      <w:r>
        <w:tab/>
      </w:r>
      <w:r>
        <w:rPr>
          <w:color w:val="008000"/>
        </w:rPr>
        <w:t>-- RebuildThreshold</w:t>
      </w:r>
    </w:p>
    <w:p w:rsidR="00D157AB" w:rsidRDefault="00D157AB" w:rsidP="00D157AB">
      <w:pPr>
        <w:pStyle w:val="NoSpacing"/>
        <w:ind w:left="720"/>
      </w:pPr>
      <w:r>
        <w:t xml:space="preserve">           </w:t>
      </w:r>
      <w:r>
        <w:rPr>
          <w:color w:val="808080"/>
        </w:rPr>
        <w:t>,</w:t>
      </w:r>
      <w:r>
        <w:t xml:space="preserve"> 90</w:t>
      </w:r>
      <w:r>
        <w:tab/>
      </w:r>
      <w:r>
        <w:tab/>
      </w:r>
      <w:r>
        <w:rPr>
          <w:color w:val="008000"/>
        </w:rPr>
        <w:t>-- FILLFACTORopt</w:t>
      </w:r>
    </w:p>
    <w:p w:rsidR="00C238E1" w:rsidRDefault="00D157AB" w:rsidP="00C238E1">
      <w:pPr>
        <w:pStyle w:val="NoSpacing"/>
        <w:ind w:left="720"/>
      </w:pPr>
      <w:r>
        <w:t xml:space="preserve">           </w:t>
      </w:r>
      <w:r>
        <w:rPr>
          <w:color w:val="808080"/>
        </w:rPr>
        <w:t>,</w:t>
      </w:r>
      <w:r>
        <w:t xml:space="preserve"> </w:t>
      </w:r>
      <w:r>
        <w:rPr>
          <w:color w:val="FF0000"/>
        </w:rPr>
        <w:t>'ON'</w:t>
      </w:r>
      <w:r>
        <w:tab/>
      </w:r>
      <w:r w:rsidR="00C238E1">
        <w:tab/>
      </w:r>
      <w:r>
        <w:rPr>
          <w:color w:val="008000"/>
        </w:rPr>
        <w:t>-- PadIndex</w:t>
      </w:r>
    </w:p>
    <w:p w:rsidR="00D157AB" w:rsidRDefault="00C238E1" w:rsidP="00C238E1">
      <w:pPr>
        <w:pStyle w:val="NoSpacing"/>
        <w:ind w:left="720"/>
      </w:pPr>
      <w:r>
        <w:t xml:space="preserve">           </w:t>
      </w:r>
      <w:r w:rsidR="00D157AB">
        <w:rPr>
          <w:color w:val="808080"/>
        </w:rPr>
        <w:t>,</w:t>
      </w:r>
      <w:r w:rsidR="00D157AB">
        <w:t xml:space="preserve"> </w:t>
      </w:r>
      <w:r w:rsidR="00D157AB">
        <w:rPr>
          <w:color w:val="FF0000"/>
        </w:rPr>
        <w:t>'ON'</w:t>
      </w:r>
      <w:r w:rsidR="00D157AB">
        <w:tab/>
      </w:r>
      <w:r>
        <w:tab/>
      </w:r>
      <w:r w:rsidR="00D157AB">
        <w:rPr>
          <w:color w:val="008000"/>
        </w:rPr>
        <w:t>-- SortIn</w:t>
      </w:r>
      <w:r w:rsidR="00AA7678">
        <w:rPr>
          <w:color w:val="008000"/>
        </w:rPr>
        <w:t>TempDB</w:t>
      </w:r>
    </w:p>
    <w:p w:rsidR="00D157AB" w:rsidRDefault="00D157AB" w:rsidP="00D157AB">
      <w:pPr>
        <w:pStyle w:val="NoSpacing"/>
        <w:ind w:left="720"/>
      </w:pPr>
      <w:r>
        <w:t xml:space="preserve">           </w:t>
      </w:r>
      <w:r>
        <w:rPr>
          <w:color w:val="808080"/>
        </w:rPr>
        <w:t>,</w:t>
      </w:r>
      <w:r>
        <w:t xml:space="preserve"> 1</w:t>
      </w:r>
      <w:r>
        <w:tab/>
      </w:r>
      <w:r>
        <w:tab/>
      </w:r>
      <w:r>
        <w:rPr>
          <w:color w:val="008000"/>
        </w:rPr>
        <w:t>-- UpdateStatsOnDefrag</w:t>
      </w:r>
    </w:p>
    <w:p w:rsidR="00D157AB" w:rsidRDefault="00D157AB" w:rsidP="00D157AB">
      <w:pPr>
        <w:pStyle w:val="NoSpacing"/>
        <w:ind w:left="720"/>
      </w:pPr>
      <w:r>
        <w:t xml:space="preserve">           </w:t>
      </w:r>
      <w:r>
        <w:rPr>
          <w:color w:val="808080"/>
        </w:rPr>
        <w:t>,</w:t>
      </w:r>
      <w:r>
        <w:t xml:space="preserve"> 1</w:t>
      </w:r>
      <w:r>
        <w:tab/>
      </w:r>
      <w:r>
        <w:tab/>
      </w:r>
      <w:r>
        <w:rPr>
          <w:color w:val="008000"/>
        </w:rPr>
        <w:t>-- GetRowCT</w:t>
      </w:r>
    </w:p>
    <w:p w:rsidR="00D157AB" w:rsidRDefault="00D157AB" w:rsidP="00D157AB">
      <w:pPr>
        <w:pStyle w:val="NoSpacing"/>
        <w:ind w:left="720"/>
      </w:pPr>
      <w:r>
        <w:t xml:space="preserve">           </w:t>
      </w:r>
      <w:r>
        <w:rPr>
          <w:color w:val="808080"/>
        </w:rPr>
        <w:t>,</w:t>
      </w:r>
      <w:r>
        <w:t xml:space="preserve"> 1</w:t>
      </w:r>
      <w:r>
        <w:tab/>
      </w:r>
      <w:r>
        <w:tab/>
      </w:r>
      <w:r>
        <w:rPr>
          <w:color w:val="008000"/>
        </w:rPr>
        <w:t>-- GetPostFragLevel</w:t>
      </w:r>
    </w:p>
    <w:p w:rsidR="00D157AB" w:rsidRDefault="00D157AB" w:rsidP="00D157AB">
      <w:pPr>
        <w:pStyle w:val="NoSpacing"/>
        <w:ind w:left="720"/>
      </w:pPr>
      <w:r>
        <w:t xml:space="preserve">           </w:t>
      </w:r>
      <w:r>
        <w:rPr>
          <w:color w:val="808080"/>
        </w:rPr>
        <w:t>,</w:t>
      </w:r>
      <w:r>
        <w:t xml:space="preserve"> 1</w:t>
      </w:r>
      <w:r>
        <w:tab/>
      </w:r>
      <w:r>
        <w:tab/>
      </w:r>
      <w:r>
        <w:rPr>
          <w:color w:val="008000"/>
        </w:rPr>
        <w:t>-- LogIndexPhysicalStats</w:t>
      </w:r>
    </w:p>
    <w:p w:rsidR="00D157AB" w:rsidRDefault="00D157AB" w:rsidP="00D157AB">
      <w:pPr>
        <w:pStyle w:val="NoSpacing"/>
        <w:ind w:left="720"/>
      </w:pPr>
      <w:r>
        <w:t xml:space="preserve">           </w:t>
      </w:r>
      <w:r>
        <w:rPr>
          <w:color w:val="808080"/>
        </w:rPr>
        <w:t>,</w:t>
      </w:r>
      <w:r>
        <w:t xml:space="preserve"> 1</w:t>
      </w:r>
      <w:r>
        <w:tab/>
      </w:r>
      <w:r>
        <w:tab/>
      </w:r>
      <w:r>
        <w:rPr>
          <w:color w:val="008000"/>
        </w:rPr>
        <w:t>-- LogProgress</w:t>
      </w:r>
    </w:p>
    <w:p w:rsidR="00D157AB" w:rsidRDefault="00D157AB" w:rsidP="00D157AB">
      <w:pPr>
        <w:pStyle w:val="NoSpacing"/>
        <w:ind w:left="720"/>
      </w:pPr>
      <w:r>
        <w:t xml:space="preserve">           </w:t>
      </w:r>
      <w:r>
        <w:rPr>
          <w:color w:val="808080"/>
        </w:rPr>
        <w:t>,</w:t>
      </w:r>
      <w:r>
        <w:t xml:space="preserve"> 90</w:t>
      </w:r>
      <w:r>
        <w:tab/>
      </w:r>
      <w:r>
        <w:tab/>
      </w:r>
      <w:r>
        <w:rPr>
          <w:color w:val="008000"/>
        </w:rPr>
        <w:t>-- LogRetDays</w:t>
      </w:r>
    </w:p>
    <w:p w:rsidR="00D157AB" w:rsidRDefault="00D157AB" w:rsidP="00D157AB">
      <w:pPr>
        <w:pStyle w:val="NoSpacing"/>
        <w:ind w:left="720"/>
      </w:pPr>
      <w:r>
        <w:t xml:space="preserve">           </w:t>
      </w:r>
      <w:r>
        <w:rPr>
          <w:color w:val="808080"/>
        </w:rPr>
        <w:t>,</w:t>
      </w:r>
      <w:r>
        <w:t xml:space="preserve"> </w:t>
      </w:r>
      <w:r>
        <w:rPr>
          <w:color w:val="FF0000"/>
        </w:rPr>
        <w:t>'Local'</w:t>
      </w:r>
      <w:r>
        <w:tab/>
      </w:r>
      <w:r>
        <w:rPr>
          <w:color w:val="008000"/>
        </w:rPr>
        <w:t>-- LogLoc</w:t>
      </w:r>
    </w:p>
    <w:p w:rsidR="00D157AB" w:rsidRDefault="00D157AB" w:rsidP="00D157AB">
      <w:pPr>
        <w:pStyle w:val="NoSpacing"/>
        <w:ind w:left="720"/>
        <w:rPr>
          <w:color w:val="808080"/>
        </w:rPr>
      </w:pPr>
      <w:r>
        <w:t xml:space="preserve">           </w:t>
      </w:r>
      <w:r>
        <w:rPr>
          <w:color w:val="808080"/>
        </w:rPr>
        <w:t>);</w:t>
      </w:r>
    </w:p>
    <w:p w:rsidR="006E0200" w:rsidRDefault="006E0200" w:rsidP="001F63AE">
      <w:pPr>
        <w:pStyle w:val="NoSpacing"/>
      </w:pPr>
    </w:p>
    <w:p w:rsidR="006D270A" w:rsidRDefault="006D270A" w:rsidP="00F87AB3">
      <w:pPr>
        <w:pStyle w:val="Heading3"/>
      </w:pPr>
      <w:bookmarkStart w:id="30" w:name="_Toc433034868"/>
      <w:r w:rsidRPr="00397B29">
        <w:t>Minion.IndexSettingsTable</w:t>
      </w:r>
      <w:bookmarkEnd w:id="30"/>
      <w:r>
        <w:t xml:space="preserve"> </w:t>
      </w:r>
    </w:p>
    <w:p w:rsidR="001A27CB" w:rsidRDefault="001A27CB" w:rsidP="001A27CB">
      <w:r>
        <w:t xml:space="preserve">This table holds index maintenance default settings at the </w:t>
      </w:r>
      <w:r w:rsidRPr="001A27CB">
        <w:rPr>
          <w:b/>
        </w:rPr>
        <w:t>table level</w:t>
      </w:r>
      <w:r>
        <w:t>. You may insert rows</w:t>
      </w:r>
      <w:r w:rsidR="009138B3">
        <w:t xml:space="preserve"> for individual tables</w:t>
      </w:r>
      <w:r>
        <w:t xml:space="preserve"> to override the default index maintenance settings</w:t>
      </w:r>
      <w:r w:rsidR="009138B3">
        <w:t xml:space="preserve"> (per table)</w:t>
      </w:r>
      <w:r>
        <w:t xml:space="preserve">. </w:t>
      </w:r>
    </w:p>
    <w:p w:rsidR="00023780" w:rsidRDefault="001A27CB" w:rsidP="001A27CB">
      <w:r>
        <w:t xml:space="preserve">Any table </w:t>
      </w:r>
      <w:r w:rsidRPr="00F01C34">
        <w:t>that does</w:t>
      </w:r>
      <w:r>
        <w:t xml:space="preserve"> not</w:t>
      </w:r>
      <w:r w:rsidRPr="00F01C34">
        <w:t xml:space="preserve"> have a value in this table will get </w:t>
      </w:r>
      <w:r w:rsidR="00023780">
        <w:t xml:space="preserve">all of </w:t>
      </w:r>
      <w:r w:rsidRPr="00F01C34">
        <w:t xml:space="preserve">its </w:t>
      </w:r>
      <w:r w:rsidR="009138B3">
        <w:t xml:space="preserve">index maintenance </w:t>
      </w:r>
      <w:r w:rsidRPr="00F01C34">
        <w:t xml:space="preserve">settings from the </w:t>
      </w:r>
      <w:r>
        <w:t>Minion.IndexSettingsDB</w:t>
      </w:r>
      <w:r w:rsidRPr="00F01C34">
        <w:t xml:space="preserve"> table</w:t>
      </w:r>
      <w:r w:rsidRPr="001A27CB">
        <w:t>.</w:t>
      </w:r>
      <w:r>
        <w:t xml:space="preserve"> </w:t>
      </w:r>
      <w:r w:rsidR="00023780">
        <w:t>For example, if FillFactorOpt is set at 90 in Minion.IndexSettingsDB, but a row for Table1 here has FillFactorOpt at 95, then the 95 value is used. (If FillFactorOpt is left at NULL in the Minion.IndexSettingsTable row, the database level setting is still not used. Instead, the current index setting in sys.indexes will be used.)</w:t>
      </w:r>
    </w:p>
    <w:p w:rsidR="006D270A" w:rsidRDefault="001A27CB" w:rsidP="001A27CB">
      <w:r>
        <w:t xml:space="preserve">Note that many shops </w:t>
      </w:r>
      <w:r w:rsidR="008F1623">
        <w:t xml:space="preserve">will have no values in </w:t>
      </w:r>
      <w:r>
        <w:t xml:space="preserve">this table, if there is no need for ordering the tables for reindex, or for setting options for specific tables. </w:t>
      </w:r>
    </w:p>
    <w:p w:rsidR="002F3E08" w:rsidRPr="00023780" w:rsidRDefault="009138B3" w:rsidP="001A27CB">
      <w:r w:rsidRPr="009138B3">
        <w:rPr>
          <w:b/>
        </w:rPr>
        <w:t>Use</w:t>
      </w:r>
      <w:r w:rsidRPr="009138B3">
        <w:t xml:space="preserve">: Insert a new row for each individual </w:t>
      </w:r>
      <w:r>
        <w:t>table that requires specific table</w:t>
      </w:r>
      <w:r w:rsidRPr="009138B3">
        <w:t xml:space="preserve">-level values for index maintenance. </w:t>
      </w:r>
    </w:p>
    <w:tbl>
      <w:tblPr>
        <w:tblStyle w:val="TableGrid"/>
        <w:tblW w:w="0" w:type="auto"/>
        <w:tblLook w:val="04A0" w:firstRow="1" w:lastRow="0" w:firstColumn="1" w:lastColumn="0" w:noHBand="0" w:noVBand="1"/>
      </w:tblPr>
      <w:tblGrid>
        <w:gridCol w:w="2695"/>
        <w:gridCol w:w="2340"/>
        <w:gridCol w:w="4315"/>
      </w:tblGrid>
      <w:tr w:rsidR="006F18CF" w:rsidRPr="006F18CF" w:rsidTr="00F53498">
        <w:tc>
          <w:tcPr>
            <w:tcW w:w="2695" w:type="dxa"/>
          </w:tcPr>
          <w:p w:rsidR="006F18CF" w:rsidRPr="006F18CF" w:rsidRDefault="006F18CF" w:rsidP="00DA4B23">
            <w:pPr>
              <w:rPr>
                <w:b/>
              </w:rPr>
            </w:pPr>
            <w:r w:rsidRPr="006F18CF">
              <w:rPr>
                <w:b/>
              </w:rPr>
              <w:t>Name</w:t>
            </w:r>
          </w:p>
        </w:tc>
        <w:tc>
          <w:tcPr>
            <w:tcW w:w="2340" w:type="dxa"/>
          </w:tcPr>
          <w:p w:rsidR="006F18CF" w:rsidRPr="006F18CF" w:rsidRDefault="006F18CF" w:rsidP="00DA4B23">
            <w:pPr>
              <w:rPr>
                <w:b/>
              </w:rPr>
            </w:pPr>
            <w:r w:rsidRPr="006F18CF">
              <w:rPr>
                <w:b/>
              </w:rPr>
              <w:t>Type</w:t>
            </w:r>
          </w:p>
        </w:tc>
        <w:tc>
          <w:tcPr>
            <w:tcW w:w="4315" w:type="dxa"/>
          </w:tcPr>
          <w:p w:rsidR="006F18CF" w:rsidRPr="00542190" w:rsidRDefault="006F18CF" w:rsidP="00DA4B23">
            <w:pPr>
              <w:rPr>
                <w:b/>
              </w:rPr>
            </w:pPr>
            <w:r w:rsidRPr="00542190">
              <w:rPr>
                <w:b/>
              </w:rPr>
              <w:t>Description</w:t>
            </w:r>
          </w:p>
        </w:tc>
      </w:tr>
      <w:tr w:rsidR="00F53498" w:rsidRPr="006F18CF" w:rsidTr="00F53498">
        <w:tc>
          <w:tcPr>
            <w:tcW w:w="2695" w:type="dxa"/>
          </w:tcPr>
          <w:p w:rsidR="00F53498" w:rsidRPr="006F18CF" w:rsidRDefault="00F53498" w:rsidP="00F53498">
            <w:r w:rsidRPr="006F18CF">
              <w:t>ID</w:t>
            </w:r>
          </w:p>
        </w:tc>
        <w:tc>
          <w:tcPr>
            <w:tcW w:w="2340" w:type="dxa"/>
          </w:tcPr>
          <w:p w:rsidR="00F53498" w:rsidRPr="006F18CF" w:rsidRDefault="00F53498" w:rsidP="00F53498">
            <w:r w:rsidRPr="006F18CF">
              <w:t>int</w:t>
            </w:r>
          </w:p>
        </w:tc>
        <w:tc>
          <w:tcPr>
            <w:tcW w:w="4315" w:type="dxa"/>
          </w:tcPr>
          <w:p w:rsidR="00F53498" w:rsidRPr="00542190" w:rsidRDefault="00494128" w:rsidP="00F53498">
            <w:r w:rsidRPr="00542190">
              <w:t>P</w:t>
            </w:r>
            <w:r w:rsidR="00F53498" w:rsidRPr="00542190">
              <w:t>rimary key row identifier.</w:t>
            </w:r>
          </w:p>
        </w:tc>
      </w:tr>
      <w:tr w:rsidR="00F53498" w:rsidRPr="006F18CF" w:rsidTr="00F53498">
        <w:tc>
          <w:tcPr>
            <w:tcW w:w="2695" w:type="dxa"/>
          </w:tcPr>
          <w:p w:rsidR="00F53498" w:rsidRPr="006F18CF" w:rsidRDefault="00F53498" w:rsidP="00F53498">
            <w:r w:rsidRPr="006F18CF">
              <w:t>DBName</w:t>
            </w:r>
          </w:p>
        </w:tc>
        <w:tc>
          <w:tcPr>
            <w:tcW w:w="2340" w:type="dxa"/>
          </w:tcPr>
          <w:p w:rsidR="00F53498" w:rsidRPr="006F18CF" w:rsidRDefault="00F53498" w:rsidP="00F53498">
            <w:r w:rsidRPr="006F18CF">
              <w:t>Varchar</w:t>
            </w:r>
          </w:p>
        </w:tc>
        <w:tc>
          <w:tcPr>
            <w:tcW w:w="4315" w:type="dxa"/>
          </w:tcPr>
          <w:p w:rsidR="00F53498" w:rsidRPr="00542190" w:rsidRDefault="001B63F9" w:rsidP="001B63F9">
            <w:r w:rsidRPr="00542190">
              <w:t>Database name.</w:t>
            </w:r>
          </w:p>
        </w:tc>
      </w:tr>
      <w:tr w:rsidR="006F18CF" w:rsidRPr="006F18CF" w:rsidTr="00F53498">
        <w:tc>
          <w:tcPr>
            <w:tcW w:w="2695" w:type="dxa"/>
          </w:tcPr>
          <w:p w:rsidR="006F18CF" w:rsidRPr="006F18CF" w:rsidRDefault="006F18CF" w:rsidP="00DA4B23">
            <w:r w:rsidRPr="006F18CF">
              <w:t>SchemaName</w:t>
            </w:r>
          </w:p>
        </w:tc>
        <w:tc>
          <w:tcPr>
            <w:tcW w:w="2340" w:type="dxa"/>
          </w:tcPr>
          <w:p w:rsidR="006F18CF" w:rsidRPr="006F18CF" w:rsidRDefault="006F18CF" w:rsidP="00DA4B23">
            <w:r w:rsidRPr="006F18CF">
              <w:t>varchar</w:t>
            </w:r>
          </w:p>
        </w:tc>
        <w:tc>
          <w:tcPr>
            <w:tcW w:w="4315" w:type="dxa"/>
          </w:tcPr>
          <w:p w:rsidR="006F18CF" w:rsidRPr="00542190" w:rsidRDefault="00F53498" w:rsidP="00F53498">
            <w:r w:rsidRPr="00542190">
              <w:t xml:space="preserve">Schema name. </w:t>
            </w:r>
          </w:p>
        </w:tc>
      </w:tr>
      <w:tr w:rsidR="006F18CF" w:rsidRPr="006F18CF" w:rsidTr="00F53498">
        <w:tc>
          <w:tcPr>
            <w:tcW w:w="2695" w:type="dxa"/>
          </w:tcPr>
          <w:p w:rsidR="006F18CF" w:rsidRPr="006F18CF" w:rsidRDefault="006F18CF" w:rsidP="00DA4B23">
            <w:r w:rsidRPr="006F18CF">
              <w:t>TableName</w:t>
            </w:r>
          </w:p>
        </w:tc>
        <w:tc>
          <w:tcPr>
            <w:tcW w:w="2340" w:type="dxa"/>
          </w:tcPr>
          <w:p w:rsidR="006F18CF" w:rsidRPr="006F18CF" w:rsidRDefault="004C2642" w:rsidP="00DA4B23">
            <w:r w:rsidRPr="006F18CF">
              <w:t>V</w:t>
            </w:r>
            <w:r w:rsidR="006F18CF" w:rsidRPr="006F18CF">
              <w:t>archar</w:t>
            </w:r>
          </w:p>
        </w:tc>
        <w:tc>
          <w:tcPr>
            <w:tcW w:w="4315" w:type="dxa"/>
          </w:tcPr>
          <w:p w:rsidR="006F18CF" w:rsidRPr="00542190" w:rsidRDefault="00F53498" w:rsidP="00DA4B23">
            <w:r w:rsidRPr="00542190">
              <w:t>Table name.</w:t>
            </w:r>
          </w:p>
        </w:tc>
      </w:tr>
      <w:tr w:rsidR="006F18CF" w:rsidRPr="006F18CF" w:rsidTr="00F53498">
        <w:tc>
          <w:tcPr>
            <w:tcW w:w="2695" w:type="dxa"/>
          </w:tcPr>
          <w:p w:rsidR="006F18CF" w:rsidRPr="006F18CF" w:rsidRDefault="006F18CF" w:rsidP="00DA4B23">
            <w:r w:rsidRPr="006F18CF">
              <w:t>Exclude</w:t>
            </w:r>
          </w:p>
        </w:tc>
        <w:tc>
          <w:tcPr>
            <w:tcW w:w="2340" w:type="dxa"/>
          </w:tcPr>
          <w:p w:rsidR="006F18CF" w:rsidRPr="006F18CF" w:rsidRDefault="006F18CF" w:rsidP="00DA4B23">
            <w:r w:rsidRPr="006F18CF">
              <w:t>bit</w:t>
            </w:r>
          </w:p>
        </w:tc>
        <w:tc>
          <w:tcPr>
            <w:tcW w:w="4315" w:type="dxa"/>
          </w:tcPr>
          <w:p w:rsidR="00494128" w:rsidRPr="00542190" w:rsidRDefault="00F53498" w:rsidP="00F53498">
            <w:r w:rsidRPr="00542190">
              <w:t xml:space="preserve">Exclude table from index maintenance. </w:t>
            </w:r>
          </w:p>
          <w:p w:rsidR="00494128" w:rsidRPr="00542190" w:rsidRDefault="00494128" w:rsidP="00F53498"/>
          <w:p w:rsidR="006F18CF" w:rsidRPr="00542190" w:rsidRDefault="00494128" w:rsidP="006E4E4F">
            <w:r w:rsidRPr="00542190">
              <w:t>For more on this topic, see “</w:t>
            </w:r>
            <w:r w:rsidR="006E4E4F" w:rsidRPr="00542190">
              <w:t xml:space="preserve">How To: </w:t>
            </w:r>
            <w:r w:rsidRPr="00542190">
              <w:t>Exclude Databases from Index Maintenance”.</w:t>
            </w:r>
            <w:r w:rsidR="00F53498" w:rsidRPr="00542190">
              <w:tab/>
            </w:r>
          </w:p>
        </w:tc>
      </w:tr>
      <w:tr w:rsidR="001B63F9" w:rsidRPr="006F18CF" w:rsidTr="00F53498">
        <w:tc>
          <w:tcPr>
            <w:tcW w:w="2695" w:type="dxa"/>
          </w:tcPr>
          <w:p w:rsidR="001B63F9" w:rsidRPr="006F18CF" w:rsidRDefault="001B63F9" w:rsidP="001B63F9">
            <w:r w:rsidRPr="006F18CF">
              <w:t>GroupOrder</w:t>
            </w:r>
          </w:p>
        </w:tc>
        <w:tc>
          <w:tcPr>
            <w:tcW w:w="2340" w:type="dxa"/>
          </w:tcPr>
          <w:p w:rsidR="001B63F9" w:rsidRPr="006F18CF" w:rsidRDefault="001B63F9" w:rsidP="001B63F9">
            <w:r w:rsidRPr="006F18CF">
              <w:t>int</w:t>
            </w:r>
          </w:p>
        </w:tc>
        <w:tc>
          <w:tcPr>
            <w:tcW w:w="4315" w:type="dxa"/>
          </w:tcPr>
          <w:p w:rsidR="001B63F9" w:rsidRPr="00542190" w:rsidRDefault="001B63F9" w:rsidP="001B63F9">
            <w:r w:rsidRPr="00542190">
              <w:t>Group to which this table belongs.  Used solely for determining the order in which tables should be processed for index maintenance.</w:t>
            </w:r>
          </w:p>
          <w:p w:rsidR="00AB5311" w:rsidRPr="00542190" w:rsidRDefault="00AB5311" w:rsidP="00AB5311"/>
          <w:p w:rsidR="001C3AF5" w:rsidRPr="00542190" w:rsidRDefault="001C3AF5" w:rsidP="00AB5311">
            <w:r w:rsidRPr="00542190">
              <w:lastRenderedPageBreak/>
              <w:t>By default, all tables have a value of 0, which means they’ll be processe</w:t>
            </w:r>
            <w:r w:rsidR="00BA0DDB">
              <w:t>d</w:t>
            </w:r>
            <w:r w:rsidRPr="00542190">
              <w:t xml:space="preserve"> in the order they’re queried from sysobjects.</w:t>
            </w:r>
          </w:p>
          <w:p w:rsidR="001B63F9" w:rsidRPr="00542190" w:rsidRDefault="001B63F9" w:rsidP="001B63F9"/>
          <w:p w:rsidR="00B84B12" w:rsidRPr="00542190" w:rsidRDefault="001B63F9" w:rsidP="00B84B12">
            <w:r w:rsidRPr="00542190">
              <w:t xml:space="preserve">Higher numbers have a greater “weight” (they have a higher priority), and will be indexed earlier than lower numbers. </w:t>
            </w:r>
          </w:p>
          <w:p w:rsidR="00B84B12" w:rsidRPr="00542190" w:rsidRDefault="00B84B12" w:rsidP="00B84B12"/>
          <w:p w:rsidR="001B63F9" w:rsidRPr="00542190" w:rsidRDefault="00B84B12" w:rsidP="00B84B12">
            <w:r w:rsidRPr="00542190">
              <w:t>For more information, see “</w:t>
            </w:r>
            <w:r w:rsidRPr="00542190">
              <w:rPr>
                <w:rFonts w:eastAsia="Times New Roman"/>
              </w:rPr>
              <w:t>How To: Reindex databases in a specific order”.</w:t>
            </w:r>
          </w:p>
        </w:tc>
      </w:tr>
      <w:tr w:rsidR="001B63F9" w:rsidRPr="006F18CF" w:rsidTr="00F53498">
        <w:tc>
          <w:tcPr>
            <w:tcW w:w="2695" w:type="dxa"/>
          </w:tcPr>
          <w:p w:rsidR="001B63F9" w:rsidRPr="006F18CF" w:rsidRDefault="001B63F9" w:rsidP="001B63F9">
            <w:r w:rsidRPr="006F18CF">
              <w:lastRenderedPageBreak/>
              <w:t>ReindexOrder</w:t>
            </w:r>
          </w:p>
        </w:tc>
        <w:tc>
          <w:tcPr>
            <w:tcW w:w="2340" w:type="dxa"/>
          </w:tcPr>
          <w:p w:rsidR="001B63F9" w:rsidRPr="006F18CF" w:rsidRDefault="001B63F9" w:rsidP="001B63F9">
            <w:r w:rsidRPr="006F18CF">
              <w:t>Int</w:t>
            </w:r>
          </w:p>
        </w:tc>
        <w:tc>
          <w:tcPr>
            <w:tcW w:w="4315" w:type="dxa"/>
          </w:tcPr>
          <w:p w:rsidR="00AB5311" w:rsidRPr="00542190" w:rsidRDefault="001B63F9" w:rsidP="00AB5311">
            <w:r w:rsidRPr="00542190">
              <w:t>The index maintenance order within a group.  Used solely for determining the order in which tables should be processed for index maintenance.</w:t>
            </w:r>
          </w:p>
          <w:p w:rsidR="00AB5311" w:rsidRPr="00542190" w:rsidRDefault="00AB5311" w:rsidP="00AB5311"/>
          <w:p w:rsidR="00677FD0" w:rsidRPr="00542190" w:rsidRDefault="00677FD0" w:rsidP="00AB5311">
            <w:r w:rsidRPr="00542190">
              <w:t>By default, all tables have a value of 0, which means they’ll be processe</w:t>
            </w:r>
            <w:r w:rsidR="00BA0DDB">
              <w:t>d</w:t>
            </w:r>
            <w:r w:rsidRPr="00542190">
              <w:t xml:space="preserve"> in the order they’re queried from sysobjects.</w:t>
            </w:r>
          </w:p>
          <w:p w:rsidR="001B63F9" w:rsidRPr="00542190" w:rsidRDefault="001B63F9" w:rsidP="001B63F9"/>
          <w:p w:rsidR="00B84B12" w:rsidRPr="00542190" w:rsidRDefault="006E4E4F" w:rsidP="00B84B12">
            <w:r w:rsidRPr="00542190">
              <w:t>Higher numbers have a greater “weight” (they have a higher priority), and will be indexed earlier than lower numbers. We recommend leaving some space between assigned reindex order numbers (e.g., 10, 20, 30) so there is room to move or insert rows in the ordering.</w:t>
            </w:r>
            <w:r w:rsidR="00B84B12" w:rsidRPr="00542190">
              <w:t xml:space="preserve"> </w:t>
            </w:r>
          </w:p>
          <w:p w:rsidR="00B84B12" w:rsidRPr="00542190" w:rsidRDefault="00B84B12" w:rsidP="00B84B12"/>
          <w:p w:rsidR="006E4E4F" w:rsidRPr="00542190" w:rsidRDefault="00B84B12" w:rsidP="00B84B12">
            <w:r w:rsidRPr="00542190">
              <w:t>For more information, see “</w:t>
            </w:r>
            <w:r w:rsidRPr="00542190">
              <w:rPr>
                <w:rFonts w:eastAsia="Times New Roman"/>
              </w:rPr>
              <w:t>How To: Reindex databases in a specific order”.</w:t>
            </w:r>
          </w:p>
        </w:tc>
      </w:tr>
      <w:tr w:rsidR="00F53498" w:rsidRPr="006F18CF" w:rsidTr="00F53498">
        <w:tc>
          <w:tcPr>
            <w:tcW w:w="2695" w:type="dxa"/>
          </w:tcPr>
          <w:p w:rsidR="00F53498" w:rsidRPr="006F18CF" w:rsidRDefault="00F53498" w:rsidP="00F53498">
            <w:r w:rsidRPr="006F18CF">
              <w:t>ReorgThreshold</w:t>
            </w:r>
          </w:p>
        </w:tc>
        <w:tc>
          <w:tcPr>
            <w:tcW w:w="2340" w:type="dxa"/>
          </w:tcPr>
          <w:p w:rsidR="00F53498" w:rsidRPr="006F18CF" w:rsidRDefault="00513541" w:rsidP="00F53498">
            <w:r w:rsidRPr="006F18CF">
              <w:t>T</w:t>
            </w:r>
            <w:r w:rsidR="00F53498" w:rsidRPr="006F18CF">
              <w:t>inyint</w:t>
            </w:r>
          </w:p>
        </w:tc>
        <w:tc>
          <w:tcPr>
            <w:tcW w:w="4315" w:type="dxa"/>
          </w:tcPr>
          <w:p w:rsidR="00F53498" w:rsidRPr="00542190" w:rsidRDefault="00F53498" w:rsidP="00F53498">
            <w:pPr>
              <w:rPr>
                <w:shd w:val="clear" w:color="auto" w:fill="FFFFFF"/>
              </w:rPr>
            </w:pPr>
            <w:r w:rsidRPr="00542190">
              <w:rPr>
                <w:shd w:val="clear" w:color="auto" w:fill="FFFFFF"/>
              </w:rPr>
              <w:t xml:space="preserve">The percentage threshold at which Index Maintenance should reorganize an index. </w:t>
            </w:r>
          </w:p>
          <w:p w:rsidR="006A375B" w:rsidRPr="00542190" w:rsidRDefault="006A375B" w:rsidP="00F53498">
            <w:pPr>
              <w:rPr>
                <w:shd w:val="clear" w:color="auto" w:fill="FFFFFF"/>
              </w:rPr>
            </w:pPr>
          </w:p>
          <w:p w:rsidR="006A375B" w:rsidRPr="00542190" w:rsidRDefault="006A375B" w:rsidP="006A375B">
            <w:r w:rsidRPr="00542190">
              <w:rPr>
                <w:shd w:val="clear" w:color="auto" w:fill="FFFFFF"/>
              </w:rPr>
              <w:t>For example, if ReorgThreshold is set to 10 and the RebuildThreshold is 20, then a reorg will be done for all indexes between 10 and 19.  And a rebuild will be done for all indexes 20 and above.</w:t>
            </w:r>
          </w:p>
        </w:tc>
      </w:tr>
      <w:tr w:rsidR="00F53498" w:rsidRPr="006F18CF" w:rsidTr="00F53498">
        <w:tc>
          <w:tcPr>
            <w:tcW w:w="2695" w:type="dxa"/>
          </w:tcPr>
          <w:p w:rsidR="00F53498" w:rsidRPr="006F18CF" w:rsidRDefault="00F53498" w:rsidP="00F53498">
            <w:r w:rsidRPr="006F18CF">
              <w:t>RebuildThreshold</w:t>
            </w:r>
          </w:p>
        </w:tc>
        <w:tc>
          <w:tcPr>
            <w:tcW w:w="2340" w:type="dxa"/>
          </w:tcPr>
          <w:p w:rsidR="00F53498" w:rsidRPr="006F18CF" w:rsidRDefault="00513541" w:rsidP="00F53498">
            <w:r w:rsidRPr="006F18CF">
              <w:t>T</w:t>
            </w:r>
            <w:r w:rsidR="00F53498" w:rsidRPr="006F18CF">
              <w:t>inyint</w:t>
            </w:r>
          </w:p>
        </w:tc>
        <w:tc>
          <w:tcPr>
            <w:tcW w:w="4315" w:type="dxa"/>
          </w:tcPr>
          <w:p w:rsidR="00F53498" w:rsidRPr="00542190" w:rsidRDefault="00F53498" w:rsidP="00F53498">
            <w:pPr>
              <w:rPr>
                <w:shd w:val="clear" w:color="auto" w:fill="FFFFFF"/>
              </w:rPr>
            </w:pPr>
            <w:r w:rsidRPr="00542190">
              <w:rPr>
                <w:shd w:val="clear" w:color="auto" w:fill="FFFFFF"/>
              </w:rPr>
              <w:t>The percentage threshold at which Index Maintenance should rebuild an index.</w:t>
            </w:r>
          </w:p>
          <w:p w:rsidR="006A375B" w:rsidRPr="00542190" w:rsidRDefault="006A375B" w:rsidP="00F53498">
            <w:pPr>
              <w:rPr>
                <w:shd w:val="clear" w:color="auto" w:fill="FFFFFF"/>
              </w:rPr>
            </w:pPr>
          </w:p>
          <w:p w:rsidR="006A375B" w:rsidRPr="00542190" w:rsidRDefault="006A375B" w:rsidP="00F53498">
            <w:r w:rsidRPr="00542190">
              <w:rPr>
                <w:shd w:val="clear" w:color="auto" w:fill="FFFFFF"/>
              </w:rPr>
              <w:t>For example, if ReorgThreshold is set to 10 and the RebuildThreshold is 20, then a reorg will be done for all indexes between 10 and 19.  And a rebuild will be done for all indexes 20 and above.</w:t>
            </w:r>
          </w:p>
        </w:tc>
      </w:tr>
      <w:tr w:rsidR="006F18CF" w:rsidRPr="006F18CF" w:rsidTr="00F53498">
        <w:tc>
          <w:tcPr>
            <w:tcW w:w="2695" w:type="dxa"/>
          </w:tcPr>
          <w:p w:rsidR="006F18CF" w:rsidRPr="006F18CF" w:rsidRDefault="006F18CF" w:rsidP="00DA4B23">
            <w:r w:rsidRPr="006F18CF">
              <w:t>FILLFACTORopt</w:t>
            </w:r>
          </w:p>
        </w:tc>
        <w:tc>
          <w:tcPr>
            <w:tcW w:w="2340" w:type="dxa"/>
          </w:tcPr>
          <w:p w:rsidR="006F18CF" w:rsidRPr="006F18CF" w:rsidRDefault="00F53498" w:rsidP="00DA4B23">
            <w:r w:rsidRPr="006F18CF">
              <w:t>T</w:t>
            </w:r>
            <w:r w:rsidR="006F18CF" w:rsidRPr="006F18CF">
              <w:t>inyint</w:t>
            </w:r>
          </w:p>
        </w:tc>
        <w:tc>
          <w:tcPr>
            <w:tcW w:w="4315" w:type="dxa"/>
          </w:tcPr>
          <w:p w:rsidR="002F3E08" w:rsidRPr="00542190" w:rsidRDefault="002F3E08" w:rsidP="002F3E08">
            <w:r w:rsidRPr="00542190">
              <w:t>Specify how full a reindex maintenance should make each page when it rebuilds an index. For example, a value of 85 would leave each data page 85% full of data.</w:t>
            </w:r>
          </w:p>
          <w:p w:rsidR="002F3E08" w:rsidRPr="00542190" w:rsidRDefault="002F3E08" w:rsidP="002F3E08"/>
          <w:p w:rsidR="006F18CF" w:rsidRPr="00542190" w:rsidRDefault="00273AA8" w:rsidP="00273AA8">
            <w:r w:rsidRPr="00542190">
              <w:lastRenderedPageBreak/>
              <w:t xml:space="preserve">A value of </w:t>
            </w:r>
            <w:r w:rsidRPr="00542190">
              <w:rPr>
                <w:i/>
              </w:rPr>
              <w:t>NULL</w:t>
            </w:r>
            <w:r w:rsidRPr="00542190">
              <w:t xml:space="preserve"> indicates that reindexing should use the current index setting (viewable for that index in sys.indexes).</w:t>
            </w:r>
          </w:p>
        </w:tc>
      </w:tr>
      <w:tr w:rsidR="00F53498" w:rsidRPr="006F18CF" w:rsidTr="00F53498">
        <w:tc>
          <w:tcPr>
            <w:tcW w:w="2695" w:type="dxa"/>
          </w:tcPr>
          <w:p w:rsidR="00F53498" w:rsidRPr="006F18CF" w:rsidRDefault="00F53498" w:rsidP="00F53498">
            <w:r w:rsidRPr="006F18CF">
              <w:lastRenderedPageBreak/>
              <w:t>PadIndex</w:t>
            </w:r>
          </w:p>
        </w:tc>
        <w:tc>
          <w:tcPr>
            <w:tcW w:w="2340" w:type="dxa"/>
          </w:tcPr>
          <w:p w:rsidR="00F53498" w:rsidRPr="006F18CF" w:rsidRDefault="00F53498" w:rsidP="00F53498">
            <w:r w:rsidRPr="006F18CF">
              <w:t>varchar</w:t>
            </w:r>
          </w:p>
        </w:tc>
        <w:tc>
          <w:tcPr>
            <w:tcW w:w="4315" w:type="dxa"/>
          </w:tcPr>
          <w:p w:rsidR="00F53498" w:rsidRPr="00542190" w:rsidRDefault="00F53498" w:rsidP="00F53498">
            <w:r w:rsidRPr="00542190">
              <w:t>Turn PAD_INDEX on or off.  Valid inputs</w:t>
            </w:r>
            <w:r w:rsidRPr="00542190">
              <w:rPr>
                <w:rFonts w:ascii="Segoe UI" w:hAnsi="Segoe UI" w:cs="Segoe UI"/>
                <w:sz w:val="19"/>
                <w:szCs w:val="19"/>
              </w:rPr>
              <w:t>:</w:t>
            </w:r>
          </w:p>
          <w:p w:rsidR="00F53498" w:rsidRPr="00542190" w:rsidRDefault="00F53498" w:rsidP="00F53498">
            <w:r w:rsidRPr="00542190">
              <w:t>ON</w:t>
            </w:r>
          </w:p>
          <w:p w:rsidR="00F53498" w:rsidRPr="00542190" w:rsidRDefault="001B63F9" w:rsidP="00F53498">
            <w:r w:rsidRPr="00542190">
              <w:t>OFF</w:t>
            </w:r>
          </w:p>
          <w:p w:rsidR="00DA49A6" w:rsidRPr="00542190" w:rsidRDefault="00DA49A6" w:rsidP="00F53498"/>
          <w:p w:rsidR="00DA49A6" w:rsidRPr="00542190" w:rsidRDefault="00DA49A6" w:rsidP="00273AA8">
            <w:r w:rsidRPr="00542190">
              <w:t xml:space="preserve">A value of </w:t>
            </w:r>
            <w:r w:rsidRPr="00542190">
              <w:rPr>
                <w:i/>
              </w:rPr>
              <w:t>NULL</w:t>
            </w:r>
            <w:r w:rsidRPr="00542190">
              <w:t xml:space="preserve"> indicates that reindexing should use the</w:t>
            </w:r>
            <w:r w:rsidR="00273AA8" w:rsidRPr="00542190">
              <w:t xml:space="preserve"> current index </w:t>
            </w:r>
            <w:r w:rsidRPr="00542190">
              <w:t>setting (</w:t>
            </w:r>
            <w:r w:rsidR="00273AA8" w:rsidRPr="00542190">
              <w:t>viewable for that index in sys.indexes</w:t>
            </w:r>
            <w:r w:rsidRPr="00542190">
              <w:t>).</w:t>
            </w:r>
          </w:p>
        </w:tc>
      </w:tr>
      <w:tr w:rsidR="00F53498" w:rsidRPr="006F18CF" w:rsidTr="00F53498">
        <w:tc>
          <w:tcPr>
            <w:tcW w:w="2695" w:type="dxa"/>
          </w:tcPr>
          <w:p w:rsidR="00F53498" w:rsidRPr="006F18CF" w:rsidRDefault="00F53498" w:rsidP="00F53498">
            <w:r w:rsidRPr="006F18CF">
              <w:t>ONLINEopt</w:t>
            </w:r>
          </w:p>
        </w:tc>
        <w:tc>
          <w:tcPr>
            <w:tcW w:w="2340" w:type="dxa"/>
          </w:tcPr>
          <w:p w:rsidR="00F53498" w:rsidRPr="006F18CF" w:rsidRDefault="00DA49A6" w:rsidP="00F53498">
            <w:r w:rsidRPr="006F18CF">
              <w:t>V</w:t>
            </w:r>
            <w:r w:rsidR="00F53498" w:rsidRPr="006F18CF">
              <w:t>archar</w:t>
            </w:r>
          </w:p>
        </w:tc>
        <w:tc>
          <w:tcPr>
            <w:tcW w:w="4315" w:type="dxa"/>
          </w:tcPr>
          <w:p w:rsidR="001C348F" w:rsidRPr="00542190" w:rsidRDefault="001C348F" w:rsidP="001C348F">
            <w:r w:rsidRPr="00542190">
              <w:t xml:space="preserve">Perform ONLINE index maintenance for indexes in this database. </w:t>
            </w:r>
          </w:p>
          <w:p w:rsidR="001C348F" w:rsidRPr="00542190" w:rsidRDefault="001C348F" w:rsidP="001C348F">
            <w:r w:rsidRPr="00542190">
              <w:t xml:space="preserve">Valid inputs: </w:t>
            </w:r>
          </w:p>
          <w:p w:rsidR="001C348F" w:rsidRPr="00542190" w:rsidRDefault="001C348F" w:rsidP="001C348F">
            <w:r w:rsidRPr="00542190">
              <w:t>ON</w:t>
            </w:r>
          </w:p>
          <w:p w:rsidR="001C348F" w:rsidRPr="00542190" w:rsidRDefault="001C348F" w:rsidP="001C348F">
            <w:r w:rsidRPr="00542190">
              <w:t>OFF</w:t>
            </w:r>
          </w:p>
          <w:p w:rsidR="001C348F" w:rsidRPr="00542190" w:rsidRDefault="001C348F" w:rsidP="001C348F">
            <w:r w:rsidRPr="00542190">
              <w:rPr>
                <w:i/>
              </w:rPr>
              <w:t>NULL</w:t>
            </w:r>
          </w:p>
          <w:p w:rsidR="001C348F" w:rsidRPr="00542190" w:rsidRDefault="001C348F" w:rsidP="001C348F"/>
          <w:p w:rsidR="001C348F" w:rsidRPr="00542190" w:rsidRDefault="001C348F" w:rsidP="001C348F">
            <w:r w:rsidRPr="00542190">
              <w:t xml:space="preserve">A value of </w:t>
            </w:r>
            <w:r w:rsidRPr="00542190">
              <w:rPr>
                <w:i/>
              </w:rPr>
              <w:t>NULL</w:t>
            </w:r>
            <w:r w:rsidRPr="00542190">
              <w:t xml:space="preserve"> indicates that reindexing should use the system setting (in this case, “OFF”, meaning the index maintenance will be done offline).</w:t>
            </w:r>
          </w:p>
          <w:p w:rsidR="001C348F" w:rsidRPr="00542190" w:rsidRDefault="001C348F" w:rsidP="001C348F"/>
          <w:p w:rsidR="00F53498" w:rsidRPr="00542190" w:rsidRDefault="001C348F" w:rsidP="000941CA">
            <w:r w:rsidRPr="00542190">
              <w:t xml:space="preserve">Note that ONLINE index operations may not be possible for certain editions of SQL Server, and only for indexes that are eligible for ONLINE index operations. If you specify ONLINE when it is not possible, the routine will change it to OFFLINE. </w:t>
            </w:r>
          </w:p>
        </w:tc>
      </w:tr>
      <w:tr w:rsidR="00F53498" w:rsidRPr="006F18CF" w:rsidTr="00F53498">
        <w:tc>
          <w:tcPr>
            <w:tcW w:w="2695" w:type="dxa"/>
          </w:tcPr>
          <w:p w:rsidR="00F53498" w:rsidRPr="006F18CF" w:rsidRDefault="00F53498" w:rsidP="00F53498">
            <w:r w:rsidRPr="006F18CF">
              <w:t>SortIn</w:t>
            </w:r>
            <w:r w:rsidR="00AA7678">
              <w:t>TempDB</w:t>
            </w:r>
          </w:p>
        </w:tc>
        <w:tc>
          <w:tcPr>
            <w:tcW w:w="2340" w:type="dxa"/>
          </w:tcPr>
          <w:p w:rsidR="00F53498" w:rsidRPr="006F18CF" w:rsidRDefault="00DA49A6" w:rsidP="00F53498">
            <w:r w:rsidRPr="006F18CF">
              <w:t>V</w:t>
            </w:r>
            <w:r w:rsidR="00F53498" w:rsidRPr="006F18CF">
              <w:t>archar</w:t>
            </w:r>
          </w:p>
        </w:tc>
        <w:tc>
          <w:tcPr>
            <w:tcW w:w="4315" w:type="dxa"/>
          </w:tcPr>
          <w:p w:rsidR="001C348F" w:rsidRPr="00542190" w:rsidRDefault="001C348F" w:rsidP="001C348F">
            <w:r w:rsidRPr="00542190">
              <w:t>Direct index maintenance to use</w:t>
            </w:r>
            <w:r w:rsidRPr="00542190">
              <w:rPr>
                <w:rStyle w:val="apple-converted-space"/>
                <w:rFonts w:ascii="Segoe UI" w:hAnsi="Segoe UI" w:cs="Segoe UI"/>
                <w:sz w:val="20"/>
                <w:szCs w:val="20"/>
              </w:rPr>
              <w:t> </w:t>
            </w:r>
            <w:r w:rsidR="00AA7678" w:rsidRPr="00542190">
              <w:rPr>
                <w:rStyle w:val="Strong"/>
                <w:rFonts w:ascii="Segoe UI" w:hAnsi="Segoe UI" w:cs="Segoe UI"/>
                <w:b w:val="0"/>
                <w:sz w:val="20"/>
                <w:szCs w:val="20"/>
              </w:rPr>
              <w:t>TempDB</w:t>
            </w:r>
            <w:r w:rsidRPr="00542190">
              <w:rPr>
                <w:rStyle w:val="apple-converted-space"/>
                <w:rFonts w:ascii="Segoe UI" w:hAnsi="Segoe UI" w:cs="Segoe UI"/>
                <w:sz w:val="20"/>
                <w:szCs w:val="20"/>
              </w:rPr>
              <w:t> </w:t>
            </w:r>
            <w:r w:rsidRPr="00542190">
              <w:t xml:space="preserve">to store the intermediate sort results that are used to build the index. Valid inputs: </w:t>
            </w:r>
          </w:p>
          <w:p w:rsidR="001C348F" w:rsidRPr="00542190" w:rsidRDefault="001C348F" w:rsidP="001C348F">
            <w:r w:rsidRPr="00542190">
              <w:t>ON</w:t>
            </w:r>
          </w:p>
          <w:p w:rsidR="001C348F" w:rsidRPr="00542190" w:rsidRDefault="001C348F" w:rsidP="001C348F">
            <w:r w:rsidRPr="00542190">
              <w:t>OFF</w:t>
            </w:r>
          </w:p>
          <w:p w:rsidR="001C348F" w:rsidRPr="00542190" w:rsidRDefault="001C348F" w:rsidP="001C348F">
            <w:r w:rsidRPr="00542190">
              <w:rPr>
                <w:i/>
              </w:rPr>
              <w:t>NULL</w:t>
            </w:r>
          </w:p>
          <w:p w:rsidR="001C348F" w:rsidRPr="00542190" w:rsidRDefault="001C348F" w:rsidP="001C348F"/>
          <w:p w:rsidR="00F53498" w:rsidRPr="00542190" w:rsidRDefault="001C348F" w:rsidP="001C348F">
            <w:r w:rsidRPr="00542190">
              <w:t xml:space="preserve">A value of </w:t>
            </w:r>
            <w:r w:rsidRPr="00542190">
              <w:rPr>
                <w:i/>
              </w:rPr>
              <w:t>NULL</w:t>
            </w:r>
            <w:r w:rsidRPr="00542190">
              <w:t xml:space="preserve"> indicates that reindexing should use the system setting (in this case, “OFF”).</w:t>
            </w:r>
          </w:p>
        </w:tc>
      </w:tr>
      <w:tr w:rsidR="00F53498" w:rsidRPr="006F18CF" w:rsidTr="00F53498">
        <w:tc>
          <w:tcPr>
            <w:tcW w:w="2695" w:type="dxa"/>
          </w:tcPr>
          <w:p w:rsidR="00F53498" w:rsidRPr="006F18CF" w:rsidRDefault="00F53498" w:rsidP="00F53498">
            <w:r w:rsidRPr="006F18CF">
              <w:t>MAXDOPopt</w:t>
            </w:r>
          </w:p>
        </w:tc>
        <w:tc>
          <w:tcPr>
            <w:tcW w:w="2340" w:type="dxa"/>
          </w:tcPr>
          <w:p w:rsidR="00F53498" w:rsidRPr="006F18CF" w:rsidRDefault="00F53498" w:rsidP="00F53498">
            <w:r w:rsidRPr="006F18CF">
              <w:t>tinyint</w:t>
            </w:r>
          </w:p>
        </w:tc>
        <w:tc>
          <w:tcPr>
            <w:tcW w:w="4315" w:type="dxa"/>
          </w:tcPr>
          <w:p w:rsidR="00F53498" w:rsidRPr="00542190" w:rsidRDefault="00F53498" w:rsidP="00F53498">
            <w:r w:rsidRPr="00542190">
              <w:t>Specify the max degree of parallelism (“MAXDOP”, the number of CPUs to use) for the index maintenance operations. If specified, this overrides the MAXDOP</w:t>
            </w:r>
            <w:r w:rsidRPr="00542190">
              <w:rPr>
                <w:rStyle w:val="apple-converted-space"/>
                <w:rFonts w:ascii="Segoe UI" w:hAnsi="Segoe UI" w:cs="Segoe UI"/>
                <w:sz w:val="20"/>
                <w:szCs w:val="20"/>
              </w:rPr>
              <w:t xml:space="preserve"> </w:t>
            </w:r>
            <w:r w:rsidRPr="00542190">
              <w:t>configuration option for the duration of the index operation.</w:t>
            </w:r>
          </w:p>
        </w:tc>
      </w:tr>
      <w:tr w:rsidR="00F53498" w:rsidRPr="006F18CF" w:rsidTr="00F53498">
        <w:tc>
          <w:tcPr>
            <w:tcW w:w="2695" w:type="dxa"/>
          </w:tcPr>
          <w:p w:rsidR="00F53498" w:rsidRPr="006F18CF" w:rsidRDefault="00F53498" w:rsidP="00F53498">
            <w:r w:rsidRPr="006F18CF">
              <w:t>DataCompression</w:t>
            </w:r>
          </w:p>
        </w:tc>
        <w:tc>
          <w:tcPr>
            <w:tcW w:w="2340" w:type="dxa"/>
          </w:tcPr>
          <w:p w:rsidR="00F53498" w:rsidRPr="006F18CF" w:rsidRDefault="008505D6" w:rsidP="00F53498">
            <w:r w:rsidRPr="006F18CF">
              <w:t>V</w:t>
            </w:r>
            <w:r w:rsidR="00F53498" w:rsidRPr="006F18CF">
              <w:t>archar</w:t>
            </w:r>
          </w:p>
        </w:tc>
        <w:tc>
          <w:tcPr>
            <w:tcW w:w="4315" w:type="dxa"/>
          </w:tcPr>
          <w:p w:rsidR="008505D6" w:rsidRPr="00542190" w:rsidRDefault="008505D6" w:rsidP="008505D6">
            <w:r w:rsidRPr="00542190">
              <w:t xml:space="preserve">The data compression option. The options are as follows: </w:t>
            </w:r>
          </w:p>
          <w:p w:rsidR="008505D6" w:rsidRPr="00542190" w:rsidRDefault="008505D6" w:rsidP="008505D6"/>
          <w:p w:rsidR="008505D6" w:rsidRPr="00542190" w:rsidRDefault="008505D6" w:rsidP="008505D6">
            <w:r w:rsidRPr="00542190">
              <w:t xml:space="preserve">Valid inputs: </w:t>
            </w:r>
          </w:p>
          <w:p w:rsidR="008505D6" w:rsidRPr="00542190" w:rsidRDefault="008505D6" w:rsidP="008505D6">
            <w:r w:rsidRPr="00542190">
              <w:t>NONE</w:t>
            </w:r>
          </w:p>
          <w:p w:rsidR="008505D6" w:rsidRPr="00542190" w:rsidRDefault="008505D6" w:rsidP="008505D6">
            <w:r w:rsidRPr="00542190">
              <w:t>ROW</w:t>
            </w:r>
          </w:p>
          <w:p w:rsidR="008505D6" w:rsidRPr="00542190" w:rsidRDefault="008505D6" w:rsidP="008505D6">
            <w:r w:rsidRPr="00542190">
              <w:t>PAGE</w:t>
            </w:r>
          </w:p>
          <w:p w:rsidR="008505D6" w:rsidRPr="00542190" w:rsidRDefault="001A4548" w:rsidP="008505D6">
            <w:r w:rsidRPr="00542190">
              <w:lastRenderedPageBreak/>
              <w:t>COLUMNSTORE</w:t>
            </w:r>
          </w:p>
          <w:p w:rsidR="00F53498" w:rsidRPr="00542190" w:rsidRDefault="008505D6" w:rsidP="001A4548">
            <w:r w:rsidRPr="00542190">
              <w:t>COLUMNSTORE_ARCHIVE</w:t>
            </w:r>
          </w:p>
        </w:tc>
      </w:tr>
      <w:tr w:rsidR="008505D6" w:rsidRPr="006F18CF" w:rsidTr="00F53498">
        <w:tc>
          <w:tcPr>
            <w:tcW w:w="2695" w:type="dxa"/>
          </w:tcPr>
          <w:p w:rsidR="008505D6" w:rsidRPr="006F18CF" w:rsidRDefault="008505D6" w:rsidP="008505D6">
            <w:r w:rsidRPr="006F18CF">
              <w:lastRenderedPageBreak/>
              <w:t>GetRowCT</w:t>
            </w:r>
          </w:p>
        </w:tc>
        <w:tc>
          <w:tcPr>
            <w:tcW w:w="2340" w:type="dxa"/>
          </w:tcPr>
          <w:p w:rsidR="008505D6" w:rsidRPr="006F18CF" w:rsidRDefault="008505D6" w:rsidP="008505D6">
            <w:r w:rsidRPr="006F18CF">
              <w:t>Bit</w:t>
            </w:r>
          </w:p>
        </w:tc>
        <w:tc>
          <w:tcPr>
            <w:tcW w:w="4315" w:type="dxa"/>
          </w:tcPr>
          <w:p w:rsidR="008505D6" w:rsidRPr="00542190" w:rsidRDefault="008505D6" w:rsidP="008505D6">
            <w:r w:rsidRPr="00542190">
              <w:t>Get a rowcount for this table.</w:t>
            </w:r>
          </w:p>
        </w:tc>
      </w:tr>
      <w:tr w:rsidR="008505D6" w:rsidRPr="006F18CF" w:rsidTr="00F53498">
        <w:tc>
          <w:tcPr>
            <w:tcW w:w="2695" w:type="dxa"/>
          </w:tcPr>
          <w:p w:rsidR="008505D6" w:rsidRPr="006F18CF" w:rsidRDefault="008505D6" w:rsidP="008505D6">
            <w:r w:rsidRPr="006F18CF">
              <w:t>GetPostFragLevel</w:t>
            </w:r>
          </w:p>
        </w:tc>
        <w:tc>
          <w:tcPr>
            <w:tcW w:w="2340" w:type="dxa"/>
          </w:tcPr>
          <w:p w:rsidR="008505D6" w:rsidRPr="006F18CF" w:rsidRDefault="008505D6" w:rsidP="008505D6">
            <w:r w:rsidRPr="006F18CF">
              <w:t>bit</w:t>
            </w:r>
          </w:p>
        </w:tc>
        <w:tc>
          <w:tcPr>
            <w:tcW w:w="4315" w:type="dxa"/>
          </w:tcPr>
          <w:p w:rsidR="008505D6" w:rsidRPr="00542190" w:rsidRDefault="008505D6" w:rsidP="008505D6">
            <w:r w:rsidRPr="00542190">
              <w:t xml:space="preserve">Get the level of fragmentation for each index, after the index maintenance operations are complete. </w:t>
            </w:r>
          </w:p>
        </w:tc>
      </w:tr>
      <w:tr w:rsidR="008505D6" w:rsidRPr="006F18CF" w:rsidTr="00F53498">
        <w:tc>
          <w:tcPr>
            <w:tcW w:w="2695" w:type="dxa"/>
          </w:tcPr>
          <w:p w:rsidR="008505D6" w:rsidRPr="006F18CF" w:rsidRDefault="008505D6" w:rsidP="008505D6">
            <w:r w:rsidRPr="006F18CF">
              <w:t>UpdateStatsOnDefrag</w:t>
            </w:r>
          </w:p>
        </w:tc>
        <w:tc>
          <w:tcPr>
            <w:tcW w:w="2340" w:type="dxa"/>
          </w:tcPr>
          <w:p w:rsidR="008505D6" w:rsidRPr="006F18CF" w:rsidRDefault="008505D6" w:rsidP="008505D6">
            <w:r w:rsidRPr="006F18CF">
              <w:t>Bit</w:t>
            </w:r>
          </w:p>
        </w:tc>
        <w:tc>
          <w:tcPr>
            <w:tcW w:w="4315" w:type="dxa"/>
          </w:tcPr>
          <w:p w:rsidR="008505D6" w:rsidRPr="00542190" w:rsidRDefault="008505D6" w:rsidP="008505D6">
            <w:r w:rsidRPr="00542190">
              <w:t>Update statistics after defragmenting. This should always be on, but Minion provides the option just in case your stats are handled in some other way.</w:t>
            </w:r>
          </w:p>
        </w:tc>
      </w:tr>
      <w:tr w:rsidR="008505D6" w:rsidRPr="006F18CF" w:rsidTr="00F53498">
        <w:tc>
          <w:tcPr>
            <w:tcW w:w="2695" w:type="dxa"/>
          </w:tcPr>
          <w:p w:rsidR="008505D6" w:rsidRPr="006F18CF" w:rsidRDefault="008505D6" w:rsidP="008505D6">
            <w:r w:rsidRPr="006F18CF">
              <w:t>StatScanOption</w:t>
            </w:r>
          </w:p>
        </w:tc>
        <w:tc>
          <w:tcPr>
            <w:tcW w:w="2340" w:type="dxa"/>
          </w:tcPr>
          <w:p w:rsidR="008505D6" w:rsidRPr="006F18CF" w:rsidRDefault="008505D6" w:rsidP="008505D6">
            <w:r w:rsidRPr="006F18CF">
              <w:t>varchar</w:t>
            </w:r>
          </w:p>
        </w:tc>
        <w:tc>
          <w:tcPr>
            <w:tcW w:w="4315" w:type="dxa"/>
          </w:tcPr>
          <w:p w:rsidR="008505D6" w:rsidRPr="00542190" w:rsidRDefault="008505D6" w:rsidP="008505D6">
            <w:r w:rsidRPr="00542190">
              <w:t xml:space="preserve">Options available for the UPDATE STATISTICS statement (that is, anything that would go in the “WITH” statement). Valid inputs include any of the following options, as a comma-delimited list: </w:t>
            </w:r>
          </w:p>
          <w:p w:rsidR="008505D6" w:rsidRPr="00542190" w:rsidRDefault="008505D6" w:rsidP="008505D6">
            <w:r w:rsidRPr="00542190">
              <w:t xml:space="preserve">FULLSCAN </w:t>
            </w:r>
          </w:p>
          <w:p w:rsidR="008505D6" w:rsidRPr="00542190" w:rsidRDefault="008505D6" w:rsidP="008505D6">
            <w:r w:rsidRPr="00542190">
              <w:t>SAMPLE …</w:t>
            </w:r>
          </w:p>
          <w:p w:rsidR="008505D6" w:rsidRPr="00542190" w:rsidRDefault="008505D6" w:rsidP="008505D6">
            <w:r w:rsidRPr="00542190">
              <w:t xml:space="preserve">RESAMPLE </w:t>
            </w:r>
          </w:p>
          <w:p w:rsidR="008505D6" w:rsidRPr="00542190" w:rsidRDefault="008505D6" w:rsidP="008505D6">
            <w:r w:rsidRPr="00542190">
              <w:t>ON PARTITIONS ...</w:t>
            </w:r>
          </w:p>
          <w:p w:rsidR="008505D6" w:rsidRPr="00542190" w:rsidRDefault="008505D6" w:rsidP="008505D6">
            <w:r w:rsidRPr="00542190">
              <w:t>STATS_STREAM</w:t>
            </w:r>
          </w:p>
          <w:p w:rsidR="008505D6" w:rsidRPr="00542190" w:rsidRDefault="008505D6" w:rsidP="008505D6">
            <w:r w:rsidRPr="00542190">
              <w:t>ROWCOUNT</w:t>
            </w:r>
          </w:p>
          <w:p w:rsidR="008505D6" w:rsidRPr="00542190" w:rsidRDefault="008505D6" w:rsidP="008505D6">
            <w:r w:rsidRPr="00542190">
              <w:t>PAGECOUNT</w:t>
            </w:r>
          </w:p>
          <w:p w:rsidR="008505D6" w:rsidRPr="00542190" w:rsidRDefault="008505D6" w:rsidP="008505D6"/>
          <w:p w:rsidR="008505D6" w:rsidRPr="00542190" w:rsidRDefault="008505D6" w:rsidP="001A4548">
            <w:r w:rsidRPr="00542190">
              <w:t xml:space="preserve">For example, StatScanOption could be set to “SAMPLE 50 PERCENT”, or “FULLSCAN, NORECOMPUTE”. </w:t>
            </w:r>
          </w:p>
        </w:tc>
      </w:tr>
      <w:tr w:rsidR="00F53498" w:rsidRPr="006F18CF" w:rsidTr="00F53498">
        <w:tc>
          <w:tcPr>
            <w:tcW w:w="2695" w:type="dxa"/>
          </w:tcPr>
          <w:p w:rsidR="00F53498" w:rsidRPr="006F18CF" w:rsidRDefault="00F53498" w:rsidP="00F53498">
            <w:r w:rsidRPr="006F18CF">
              <w:t>IgnoreDupKey</w:t>
            </w:r>
          </w:p>
        </w:tc>
        <w:tc>
          <w:tcPr>
            <w:tcW w:w="2340" w:type="dxa"/>
          </w:tcPr>
          <w:p w:rsidR="00F53498" w:rsidRPr="006F18CF" w:rsidRDefault="00F53498" w:rsidP="00F53498">
            <w:r w:rsidRPr="006F18CF">
              <w:t>varchar</w:t>
            </w:r>
          </w:p>
        </w:tc>
        <w:tc>
          <w:tcPr>
            <w:tcW w:w="4315" w:type="dxa"/>
          </w:tcPr>
          <w:p w:rsidR="00F53498" w:rsidRPr="00542190" w:rsidRDefault="00F53498" w:rsidP="00F53498">
            <w:r w:rsidRPr="00542190">
              <w:t>Change the option so that for this index, inserts that add (normally illegal) duplicates generate a warning instead of an error. Applies to inserts that occur any time after the index operation. The default is OFF. Valid inputs:</w:t>
            </w:r>
          </w:p>
          <w:p w:rsidR="00F53498" w:rsidRPr="00542190" w:rsidRDefault="00F53498" w:rsidP="00F53498">
            <w:r w:rsidRPr="00542190">
              <w:t>ON</w:t>
            </w:r>
          </w:p>
          <w:p w:rsidR="00F53498" w:rsidRPr="00542190" w:rsidRDefault="001B63F9" w:rsidP="00F53498">
            <w:r w:rsidRPr="00542190">
              <w:t>OFF</w:t>
            </w:r>
          </w:p>
        </w:tc>
      </w:tr>
      <w:tr w:rsidR="00F53498" w:rsidRPr="006F18CF" w:rsidTr="00F53498">
        <w:tc>
          <w:tcPr>
            <w:tcW w:w="2695" w:type="dxa"/>
          </w:tcPr>
          <w:p w:rsidR="00F53498" w:rsidRPr="006F18CF" w:rsidRDefault="00F53498" w:rsidP="00F53498">
            <w:r w:rsidRPr="006F18CF">
              <w:t>StatsNoRecompute</w:t>
            </w:r>
          </w:p>
        </w:tc>
        <w:tc>
          <w:tcPr>
            <w:tcW w:w="2340" w:type="dxa"/>
          </w:tcPr>
          <w:p w:rsidR="00F53498" w:rsidRPr="006F18CF" w:rsidRDefault="00F53498" w:rsidP="00F53498">
            <w:r w:rsidRPr="006F18CF">
              <w:t>Varchar</w:t>
            </w:r>
          </w:p>
        </w:tc>
        <w:tc>
          <w:tcPr>
            <w:tcW w:w="4315" w:type="dxa"/>
          </w:tcPr>
          <w:p w:rsidR="001C348F" w:rsidRPr="00542190" w:rsidRDefault="001C348F" w:rsidP="001C348F">
            <w:r w:rsidRPr="00542190">
              <w:t xml:space="preserve">Disable the automatic statistics update option, AUTO_UPDATE_STATISTICS.  Valid inputs: </w:t>
            </w:r>
          </w:p>
          <w:p w:rsidR="001C348F" w:rsidRPr="00542190" w:rsidRDefault="001C348F" w:rsidP="001C348F">
            <w:r w:rsidRPr="00542190">
              <w:t>ON</w:t>
            </w:r>
          </w:p>
          <w:p w:rsidR="00F53498" w:rsidRPr="00542190" w:rsidRDefault="001C348F" w:rsidP="001C348F">
            <w:r w:rsidRPr="00542190">
              <w:t xml:space="preserve">OFF </w:t>
            </w:r>
          </w:p>
        </w:tc>
      </w:tr>
      <w:tr w:rsidR="00CD1281" w:rsidRPr="006F18CF" w:rsidTr="00F53498">
        <w:tc>
          <w:tcPr>
            <w:tcW w:w="2695" w:type="dxa"/>
          </w:tcPr>
          <w:p w:rsidR="00CD1281" w:rsidRPr="006F18CF" w:rsidRDefault="00CD1281" w:rsidP="00CD1281">
            <w:r w:rsidRPr="006F18CF">
              <w:t>AllowRowLocks</w:t>
            </w:r>
          </w:p>
        </w:tc>
        <w:tc>
          <w:tcPr>
            <w:tcW w:w="2340" w:type="dxa"/>
          </w:tcPr>
          <w:p w:rsidR="00CD1281" w:rsidRPr="006F18CF" w:rsidRDefault="00CD1281" w:rsidP="00CD1281">
            <w:r w:rsidRPr="006F18CF">
              <w:t>varchar</w:t>
            </w:r>
          </w:p>
        </w:tc>
        <w:tc>
          <w:tcPr>
            <w:tcW w:w="4315" w:type="dxa"/>
          </w:tcPr>
          <w:p w:rsidR="00CD1281" w:rsidRPr="00542190" w:rsidRDefault="00350205" w:rsidP="00CD1281">
            <w:r w:rsidRPr="00542190">
              <w:t>Enable</w:t>
            </w:r>
            <w:r w:rsidR="00CD1281" w:rsidRPr="00542190">
              <w:t xml:space="preserve"> or disable the ALLOW_ROW_LOCKS option of ALTER INDEX. See </w:t>
            </w:r>
            <w:hyperlink r:id="rId30" w:history="1">
              <w:r w:rsidR="00CD1281" w:rsidRPr="00542190">
                <w:rPr>
                  <w:rStyle w:val="Hyperlink"/>
                  <w:color w:val="auto"/>
                </w:rPr>
                <w:t>http://msdn.microsoft.com/en-us/library/ms188388.aspx</w:t>
              </w:r>
            </w:hyperlink>
            <w:r w:rsidR="00CD1281" w:rsidRPr="00542190">
              <w:t xml:space="preserve"> </w:t>
            </w:r>
          </w:p>
          <w:p w:rsidR="00CD1281" w:rsidRPr="00542190" w:rsidRDefault="00CD1281" w:rsidP="00CD1281">
            <w:r w:rsidRPr="00542190">
              <w:t xml:space="preserve">Valid inputs: </w:t>
            </w:r>
          </w:p>
          <w:p w:rsidR="00CD1281" w:rsidRPr="00542190" w:rsidRDefault="00CD1281" w:rsidP="00CD1281">
            <w:r w:rsidRPr="00542190">
              <w:t>ON</w:t>
            </w:r>
          </w:p>
          <w:p w:rsidR="00CD1281" w:rsidRPr="00542190" w:rsidRDefault="00CD1281" w:rsidP="00CD1281">
            <w:r w:rsidRPr="00542190">
              <w:t>OFF</w:t>
            </w:r>
          </w:p>
        </w:tc>
      </w:tr>
      <w:tr w:rsidR="00CD1281" w:rsidRPr="006F18CF" w:rsidTr="00F53498">
        <w:tc>
          <w:tcPr>
            <w:tcW w:w="2695" w:type="dxa"/>
          </w:tcPr>
          <w:p w:rsidR="00CD1281" w:rsidRPr="006F18CF" w:rsidRDefault="00CD1281" w:rsidP="00CD1281">
            <w:r w:rsidRPr="006F18CF">
              <w:t>AllowPageLocks</w:t>
            </w:r>
          </w:p>
        </w:tc>
        <w:tc>
          <w:tcPr>
            <w:tcW w:w="2340" w:type="dxa"/>
          </w:tcPr>
          <w:p w:rsidR="00CD1281" w:rsidRPr="006F18CF" w:rsidRDefault="00CD1281" w:rsidP="00CD1281">
            <w:r w:rsidRPr="006F18CF">
              <w:t>varchar</w:t>
            </w:r>
          </w:p>
        </w:tc>
        <w:tc>
          <w:tcPr>
            <w:tcW w:w="4315" w:type="dxa"/>
          </w:tcPr>
          <w:p w:rsidR="00CD1281" w:rsidRPr="00542190" w:rsidRDefault="00350205" w:rsidP="00CD1281">
            <w:pPr>
              <w:rPr>
                <w:rStyle w:val="Hyperlink"/>
                <w:color w:val="auto"/>
              </w:rPr>
            </w:pPr>
            <w:r w:rsidRPr="00542190">
              <w:t>Enable</w:t>
            </w:r>
            <w:r w:rsidR="00CD1281" w:rsidRPr="00542190">
              <w:t xml:space="preserve"> or disable the ALLOW_PAGE_LOCKS option of ALTER INDEX. See </w:t>
            </w:r>
            <w:hyperlink r:id="rId31" w:history="1">
              <w:r w:rsidR="00CD1281" w:rsidRPr="00542190">
                <w:rPr>
                  <w:rStyle w:val="Hyperlink"/>
                  <w:color w:val="auto"/>
                </w:rPr>
                <w:t>http://msdn.microsoft.com/en-us/library/ms188388.aspx</w:t>
              </w:r>
            </w:hyperlink>
          </w:p>
          <w:p w:rsidR="00CD1281" w:rsidRPr="00542190" w:rsidRDefault="00CD1281" w:rsidP="00CD1281">
            <w:r w:rsidRPr="00542190">
              <w:t xml:space="preserve">Valid inputs: </w:t>
            </w:r>
          </w:p>
          <w:p w:rsidR="00CD1281" w:rsidRPr="00542190" w:rsidRDefault="00CD1281" w:rsidP="00CD1281">
            <w:r w:rsidRPr="00542190">
              <w:t>ON</w:t>
            </w:r>
          </w:p>
          <w:p w:rsidR="00CD1281" w:rsidRPr="00542190" w:rsidRDefault="00CD1281" w:rsidP="00CD1281">
            <w:r w:rsidRPr="00542190">
              <w:lastRenderedPageBreak/>
              <w:t>OFF</w:t>
            </w:r>
          </w:p>
        </w:tc>
      </w:tr>
      <w:tr w:rsidR="00CD1281" w:rsidRPr="006F18CF" w:rsidTr="00F53498">
        <w:tc>
          <w:tcPr>
            <w:tcW w:w="2695" w:type="dxa"/>
          </w:tcPr>
          <w:p w:rsidR="00CD1281" w:rsidRPr="006F18CF" w:rsidRDefault="00CD1281" w:rsidP="00CD1281">
            <w:r w:rsidRPr="006F18CF">
              <w:lastRenderedPageBreak/>
              <w:t>WaitAtLowPriority</w:t>
            </w:r>
          </w:p>
        </w:tc>
        <w:tc>
          <w:tcPr>
            <w:tcW w:w="2340" w:type="dxa"/>
          </w:tcPr>
          <w:p w:rsidR="00CD1281" w:rsidRPr="006F18CF" w:rsidRDefault="00CD1281" w:rsidP="00CD1281">
            <w:r w:rsidRPr="006F18CF">
              <w:t>bit</w:t>
            </w:r>
          </w:p>
        </w:tc>
        <w:tc>
          <w:tcPr>
            <w:tcW w:w="4315" w:type="dxa"/>
          </w:tcPr>
          <w:p w:rsidR="00CD1281" w:rsidRPr="00542190" w:rsidRDefault="00350205" w:rsidP="00CD1281">
            <w:r w:rsidRPr="00542190">
              <w:t>Enable</w:t>
            </w:r>
            <w:r w:rsidR="00CD1281" w:rsidRPr="00542190">
              <w:t xml:space="preserve"> or disable the WAIT_AT_LOW_PRIORITY option of ALTER INDEX. See </w:t>
            </w:r>
            <w:hyperlink r:id="rId32" w:history="1">
              <w:r w:rsidR="00CD1281" w:rsidRPr="00542190">
                <w:rPr>
                  <w:rStyle w:val="Hyperlink"/>
                  <w:color w:val="auto"/>
                </w:rPr>
                <w:t>http://msdn.microsoft.com/en-us/library/ms188388.aspx</w:t>
              </w:r>
            </w:hyperlink>
            <w:r w:rsidR="00CD1281" w:rsidRPr="00542190">
              <w:t xml:space="preserve"> </w:t>
            </w:r>
          </w:p>
        </w:tc>
      </w:tr>
      <w:tr w:rsidR="00CD1281" w:rsidRPr="006F18CF" w:rsidTr="00F53498">
        <w:tc>
          <w:tcPr>
            <w:tcW w:w="2695" w:type="dxa"/>
          </w:tcPr>
          <w:p w:rsidR="00CD1281" w:rsidRPr="006F18CF" w:rsidRDefault="00CD1281" w:rsidP="00CD1281">
            <w:r w:rsidRPr="006F18CF">
              <w:t>MaxDurationInMins</w:t>
            </w:r>
          </w:p>
        </w:tc>
        <w:tc>
          <w:tcPr>
            <w:tcW w:w="2340" w:type="dxa"/>
          </w:tcPr>
          <w:p w:rsidR="00CD1281" w:rsidRPr="006F18CF" w:rsidRDefault="00CD1281" w:rsidP="00CD1281">
            <w:r w:rsidRPr="006F18CF">
              <w:t>int</w:t>
            </w:r>
          </w:p>
        </w:tc>
        <w:tc>
          <w:tcPr>
            <w:tcW w:w="4315" w:type="dxa"/>
          </w:tcPr>
          <w:p w:rsidR="00CD1281" w:rsidRPr="00542190" w:rsidRDefault="00CD1281" w:rsidP="00CD1281">
            <w:r w:rsidRPr="00542190">
              <w:t xml:space="preserve">Set the MAX_DURATION option of ALTER INDEX. See </w:t>
            </w:r>
            <w:hyperlink r:id="rId33" w:history="1">
              <w:r w:rsidRPr="00542190">
                <w:rPr>
                  <w:rStyle w:val="Hyperlink"/>
                  <w:color w:val="auto"/>
                </w:rPr>
                <w:t>http://msdn.microsoft.com/en-us/library/ms188388.aspx</w:t>
              </w:r>
            </w:hyperlink>
            <w:r w:rsidRPr="00542190">
              <w:t xml:space="preserve"> </w:t>
            </w:r>
          </w:p>
        </w:tc>
      </w:tr>
      <w:tr w:rsidR="00CD1281" w:rsidRPr="006F18CF" w:rsidTr="00F53498">
        <w:tc>
          <w:tcPr>
            <w:tcW w:w="2695" w:type="dxa"/>
          </w:tcPr>
          <w:p w:rsidR="00CD1281" w:rsidRPr="006F18CF" w:rsidRDefault="00CD1281" w:rsidP="00CD1281">
            <w:r w:rsidRPr="006F18CF">
              <w:t>AbortAfterWait</w:t>
            </w:r>
          </w:p>
        </w:tc>
        <w:tc>
          <w:tcPr>
            <w:tcW w:w="2340" w:type="dxa"/>
          </w:tcPr>
          <w:p w:rsidR="00CD1281" w:rsidRPr="006F18CF" w:rsidRDefault="00CD1281" w:rsidP="00CD1281">
            <w:r w:rsidRPr="006F18CF">
              <w:t>Varchar</w:t>
            </w:r>
          </w:p>
        </w:tc>
        <w:tc>
          <w:tcPr>
            <w:tcW w:w="4315" w:type="dxa"/>
          </w:tcPr>
          <w:p w:rsidR="00CD1281" w:rsidRPr="00542190" w:rsidRDefault="00350205" w:rsidP="00CD1281">
            <w:r w:rsidRPr="00542190">
              <w:t>Enable</w:t>
            </w:r>
            <w:r w:rsidR="00CD1281" w:rsidRPr="00542190">
              <w:t xml:space="preserve"> or disable the ABORT_AFTER_WAIT option of ALTER INDEX. See </w:t>
            </w:r>
            <w:hyperlink r:id="rId34" w:history="1">
              <w:r w:rsidR="00CD1281" w:rsidRPr="00542190">
                <w:rPr>
                  <w:rStyle w:val="Hyperlink"/>
                  <w:color w:val="auto"/>
                </w:rPr>
                <w:t>http://msdn.microsoft.com/en-us/library/ms188388.aspx</w:t>
              </w:r>
            </w:hyperlink>
            <w:r w:rsidR="00CD1281" w:rsidRPr="00542190">
              <w:t xml:space="preserve"> </w:t>
            </w:r>
          </w:p>
          <w:p w:rsidR="00CD1281" w:rsidRPr="00542190" w:rsidRDefault="00CD1281" w:rsidP="00CD1281">
            <w:r w:rsidRPr="00542190">
              <w:t>Valid inputs:</w:t>
            </w:r>
          </w:p>
          <w:p w:rsidR="00CD1281" w:rsidRPr="00542190" w:rsidRDefault="00CD1281" w:rsidP="00CD1281">
            <w:r w:rsidRPr="00542190">
              <w:t>NONE</w:t>
            </w:r>
          </w:p>
          <w:p w:rsidR="00CD1281" w:rsidRPr="00542190" w:rsidRDefault="00CD1281" w:rsidP="00CD1281">
            <w:r w:rsidRPr="00542190">
              <w:t>SELF</w:t>
            </w:r>
          </w:p>
          <w:p w:rsidR="00CD1281" w:rsidRPr="00542190" w:rsidRDefault="00CD1281" w:rsidP="00CD1281">
            <w:r w:rsidRPr="00542190">
              <w:t>BLOCKERS</w:t>
            </w:r>
          </w:p>
        </w:tc>
      </w:tr>
      <w:tr w:rsidR="008505D6" w:rsidRPr="006F18CF" w:rsidTr="00F53498">
        <w:tc>
          <w:tcPr>
            <w:tcW w:w="2695" w:type="dxa"/>
          </w:tcPr>
          <w:p w:rsidR="008505D6" w:rsidRPr="006F18CF" w:rsidRDefault="008505D6" w:rsidP="008505D6">
            <w:r w:rsidRPr="006F18CF">
              <w:t>PushToMinion</w:t>
            </w:r>
          </w:p>
        </w:tc>
        <w:tc>
          <w:tcPr>
            <w:tcW w:w="2340" w:type="dxa"/>
          </w:tcPr>
          <w:p w:rsidR="008505D6" w:rsidRPr="006F18CF" w:rsidRDefault="008505D6" w:rsidP="008505D6">
            <w:r w:rsidRPr="006F18CF">
              <w:t>Bit</w:t>
            </w:r>
          </w:p>
        </w:tc>
        <w:tc>
          <w:tcPr>
            <w:tcW w:w="4315" w:type="dxa"/>
          </w:tcPr>
          <w:p w:rsidR="00CD1281" w:rsidRPr="00542190" w:rsidRDefault="00CD1281" w:rsidP="00CD1281">
            <w:r w:rsidRPr="00542190">
              <w:t>Save these values to the central Minion server, if it exists. Modifies values for this particular table on the central Minion server.</w:t>
            </w:r>
          </w:p>
          <w:p w:rsidR="00CD1281" w:rsidRPr="00542190" w:rsidRDefault="00CD1281" w:rsidP="00CD1281"/>
          <w:p w:rsidR="008505D6" w:rsidRPr="00542190" w:rsidRDefault="00CD1281" w:rsidP="00CD1281">
            <w:r w:rsidRPr="00542190">
              <w:t xml:space="preserve">A value of </w:t>
            </w:r>
            <w:r w:rsidRPr="00542190">
              <w:rPr>
                <w:i/>
              </w:rPr>
              <w:t>NULL</w:t>
            </w:r>
            <w:r w:rsidRPr="00542190">
              <w:t xml:space="preserve"> indicates that this feature is off.  Functionality not yet supported.</w:t>
            </w:r>
          </w:p>
        </w:tc>
      </w:tr>
      <w:tr w:rsidR="008505D6" w:rsidRPr="006F18CF" w:rsidTr="00F53498">
        <w:tc>
          <w:tcPr>
            <w:tcW w:w="2695" w:type="dxa"/>
          </w:tcPr>
          <w:p w:rsidR="008505D6" w:rsidRPr="006F18CF" w:rsidRDefault="008505D6" w:rsidP="008505D6">
            <w:r w:rsidRPr="006F18CF">
              <w:t>LogIndexPhysicalStats</w:t>
            </w:r>
          </w:p>
        </w:tc>
        <w:tc>
          <w:tcPr>
            <w:tcW w:w="2340" w:type="dxa"/>
          </w:tcPr>
          <w:p w:rsidR="008505D6" w:rsidRPr="006F18CF" w:rsidRDefault="008505D6" w:rsidP="008505D6">
            <w:r w:rsidRPr="006F18CF">
              <w:t>bit</w:t>
            </w:r>
          </w:p>
        </w:tc>
        <w:tc>
          <w:tcPr>
            <w:tcW w:w="4315" w:type="dxa"/>
          </w:tcPr>
          <w:p w:rsidR="008505D6" w:rsidRPr="00542190" w:rsidRDefault="008505D6" w:rsidP="008505D6">
            <w:r w:rsidRPr="00542190">
              <w:t xml:space="preserve">Save the current index physical stats to a table. </w:t>
            </w:r>
          </w:p>
        </w:tc>
      </w:tr>
      <w:tr w:rsidR="008505D6" w:rsidRPr="006F18CF" w:rsidTr="00F53498">
        <w:tc>
          <w:tcPr>
            <w:tcW w:w="2695" w:type="dxa"/>
          </w:tcPr>
          <w:p w:rsidR="008505D6" w:rsidRPr="006F18CF" w:rsidRDefault="008505D6" w:rsidP="008505D6">
            <w:r w:rsidRPr="006F18CF">
              <w:t>IndexScanMode</w:t>
            </w:r>
          </w:p>
        </w:tc>
        <w:tc>
          <w:tcPr>
            <w:tcW w:w="2340" w:type="dxa"/>
          </w:tcPr>
          <w:p w:rsidR="008505D6" w:rsidRPr="006F18CF" w:rsidRDefault="00107114" w:rsidP="008505D6">
            <w:r w:rsidRPr="006F18CF">
              <w:t>V</w:t>
            </w:r>
            <w:r w:rsidR="008505D6" w:rsidRPr="006F18CF">
              <w:t>archar</w:t>
            </w:r>
          </w:p>
        </w:tc>
        <w:tc>
          <w:tcPr>
            <w:tcW w:w="4315" w:type="dxa"/>
          </w:tcPr>
          <w:p w:rsidR="00107114" w:rsidRPr="00542190" w:rsidRDefault="00107114" w:rsidP="00107114">
            <w:r w:rsidRPr="00542190">
              <w:t>Valid inputs:</w:t>
            </w:r>
          </w:p>
          <w:p w:rsidR="00107114" w:rsidRPr="00542190" w:rsidRDefault="00107114" w:rsidP="00107114">
            <w:r w:rsidRPr="00542190">
              <w:t>Detailed</w:t>
            </w:r>
          </w:p>
          <w:p w:rsidR="00107114" w:rsidRPr="00542190" w:rsidRDefault="00107114" w:rsidP="00107114">
            <w:r w:rsidRPr="00542190">
              <w:t>Limited</w:t>
            </w:r>
          </w:p>
          <w:p w:rsidR="00107114" w:rsidRPr="00542190" w:rsidRDefault="00107114" w:rsidP="00107114">
            <w:r w:rsidRPr="00542190">
              <w:rPr>
                <w:i/>
              </w:rPr>
              <w:t>NULL</w:t>
            </w:r>
          </w:p>
          <w:p w:rsidR="00107114" w:rsidRPr="00542190" w:rsidRDefault="00107114" w:rsidP="00107114"/>
          <w:p w:rsidR="008505D6" w:rsidRPr="00542190" w:rsidRDefault="00107114" w:rsidP="00107114">
            <w:r w:rsidRPr="00542190">
              <w:t xml:space="preserve">A value of </w:t>
            </w:r>
            <w:r w:rsidRPr="00542190">
              <w:rPr>
                <w:i/>
              </w:rPr>
              <w:t>NULL</w:t>
            </w:r>
            <w:r w:rsidRPr="00542190">
              <w:t xml:space="preserve"> indicates that reindexing should use the default (in this case, “LIMITED”).</w:t>
            </w:r>
          </w:p>
        </w:tc>
      </w:tr>
      <w:tr w:rsidR="008505D6" w:rsidRPr="006F18CF" w:rsidTr="00F53498">
        <w:tc>
          <w:tcPr>
            <w:tcW w:w="2695" w:type="dxa"/>
          </w:tcPr>
          <w:p w:rsidR="008505D6" w:rsidRPr="006F18CF" w:rsidRDefault="008505D6" w:rsidP="008505D6">
            <w:r w:rsidRPr="006F18CF">
              <w:t>TablePreCode</w:t>
            </w:r>
          </w:p>
        </w:tc>
        <w:tc>
          <w:tcPr>
            <w:tcW w:w="2340" w:type="dxa"/>
          </w:tcPr>
          <w:p w:rsidR="008505D6" w:rsidRPr="006F18CF" w:rsidRDefault="008505D6" w:rsidP="008505D6">
            <w:r w:rsidRPr="006F18CF">
              <w:t>varchar</w:t>
            </w:r>
          </w:p>
        </w:tc>
        <w:tc>
          <w:tcPr>
            <w:tcW w:w="4315" w:type="dxa"/>
          </w:tcPr>
          <w:p w:rsidR="008505D6" w:rsidRPr="00542190" w:rsidRDefault="008505D6" w:rsidP="008505D6">
            <w:r w:rsidRPr="00542190">
              <w:t xml:space="preserve">Code to run for </w:t>
            </w:r>
            <w:r w:rsidR="00D9025F" w:rsidRPr="00542190">
              <w:t>this</w:t>
            </w:r>
            <w:r w:rsidRPr="00542190">
              <w:t xml:space="preserve"> table, before the index maintenance operations begin for that table. </w:t>
            </w:r>
          </w:p>
          <w:p w:rsidR="009805D7" w:rsidRPr="00542190" w:rsidRDefault="009805D7" w:rsidP="009805D7"/>
          <w:p w:rsidR="009805D7" w:rsidRPr="00542190" w:rsidRDefault="009805D7" w:rsidP="009805D7">
            <w:r w:rsidRPr="00542190">
              <w:t xml:space="preserve">Note: To run precode once before each and every individual table in a database, use the TablePreCode column in Minion.IndexSettingsDB. </w:t>
            </w:r>
          </w:p>
          <w:p w:rsidR="009805D7" w:rsidRPr="00542190" w:rsidRDefault="009805D7" w:rsidP="008505D6"/>
          <w:p w:rsidR="00107114" w:rsidRPr="00542190" w:rsidRDefault="00107114" w:rsidP="008505D6">
            <w:r w:rsidRPr="00542190">
              <w:t>For more on this topic, see “How To: Run code before or after index maintenance”.</w:t>
            </w:r>
          </w:p>
        </w:tc>
      </w:tr>
      <w:tr w:rsidR="008505D6" w:rsidRPr="006F18CF" w:rsidTr="00F53498">
        <w:tc>
          <w:tcPr>
            <w:tcW w:w="2695" w:type="dxa"/>
          </w:tcPr>
          <w:p w:rsidR="008505D6" w:rsidRPr="006F18CF" w:rsidRDefault="008505D6" w:rsidP="008505D6">
            <w:r w:rsidRPr="006F18CF">
              <w:t>TablePostCode</w:t>
            </w:r>
          </w:p>
        </w:tc>
        <w:tc>
          <w:tcPr>
            <w:tcW w:w="2340" w:type="dxa"/>
          </w:tcPr>
          <w:p w:rsidR="008505D6" w:rsidRPr="006F18CF" w:rsidRDefault="008505D6" w:rsidP="008505D6">
            <w:r w:rsidRPr="006F18CF">
              <w:t>varchar</w:t>
            </w:r>
          </w:p>
        </w:tc>
        <w:tc>
          <w:tcPr>
            <w:tcW w:w="4315" w:type="dxa"/>
          </w:tcPr>
          <w:p w:rsidR="008505D6" w:rsidRPr="00542190" w:rsidRDefault="008505D6" w:rsidP="00B63D96">
            <w:r w:rsidRPr="00542190">
              <w:t xml:space="preserve">Code to run for </w:t>
            </w:r>
            <w:r w:rsidR="00D9025F" w:rsidRPr="00542190">
              <w:t>this</w:t>
            </w:r>
            <w:r w:rsidRPr="00542190">
              <w:t xml:space="preserve"> table, after the index maintenance operations complete for that table.</w:t>
            </w:r>
            <w:r w:rsidR="00B63D96" w:rsidRPr="00542190">
              <w:t xml:space="preserve"> </w:t>
            </w:r>
          </w:p>
          <w:p w:rsidR="009805D7" w:rsidRPr="00542190" w:rsidRDefault="009805D7" w:rsidP="00B63D96"/>
          <w:p w:rsidR="009805D7" w:rsidRPr="00542190" w:rsidRDefault="009805D7" w:rsidP="009805D7">
            <w:r w:rsidRPr="00542190">
              <w:t xml:space="preserve">Note: To run postcode once after each and every individual table in a database, use the TablePreCode column in Minion.IndexSettingsDB. </w:t>
            </w:r>
          </w:p>
          <w:p w:rsidR="009805D7" w:rsidRPr="00542190" w:rsidRDefault="009805D7" w:rsidP="00B63D96"/>
          <w:p w:rsidR="00D768C5" w:rsidRPr="00542190" w:rsidRDefault="00D768C5" w:rsidP="00B63D96">
            <w:r w:rsidRPr="00542190">
              <w:lastRenderedPageBreak/>
              <w:t>For more on this topic, see “How To: Run code before or after index maintenance”.</w:t>
            </w:r>
          </w:p>
        </w:tc>
      </w:tr>
      <w:tr w:rsidR="00F53498" w:rsidRPr="006F18CF" w:rsidTr="00F53498">
        <w:tc>
          <w:tcPr>
            <w:tcW w:w="2695" w:type="dxa"/>
          </w:tcPr>
          <w:p w:rsidR="00F53498" w:rsidRPr="006F18CF" w:rsidRDefault="00F53498" w:rsidP="00F53498">
            <w:r w:rsidRPr="006F18CF">
              <w:lastRenderedPageBreak/>
              <w:t>LogProgress</w:t>
            </w:r>
          </w:p>
        </w:tc>
        <w:tc>
          <w:tcPr>
            <w:tcW w:w="2340" w:type="dxa"/>
          </w:tcPr>
          <w:p w:rsidR="00F53498" w:rsidRPr="006F18CF" w:rsidRDefault="00F53498" w:rsidP="00F53498">
            <w:r w:rsidRPr="006F18CF">
              <w:t>bit</w:t>
            </w:r>
          </w:p>
        </w:tc>
        <w:tc>
          <w:tcPr>
            <w:tcW w:w="4315" w:type="dxa"/>
          </w:tcPr>
          <w:p w:rsidR="00F53498" w:rsidRPr="00542190" w:rsidRDefault="00F53498" w:rsidP="00F53498">
            <w:r w:rsidRPr="00542190">
              <w:t>Track the progress of index operations for this table.</w:t>
            </w:r>
          </w:p>
          <w:p w:rsidR="00B63D96" w:rsidRPr="00542190" w:rsidRDefault="00B63D96" w:rsidP="00B63D96"/>
          <w:p w:rsidR="00B63D96" w:rsidRPr="00542190" w:rsidRDefault="00B63D96" w:rsidP="00B01653">
            <w:r w:rsidRPr="00542190">
              <w:t>The overall index maintenance status is tracked in the Minion.</w:t>
            </w:r>
            <w:r w:rsidR="00B01653" w:rsidRPr="00542190">
              <w:t>IndexMaintLog</w:t>
            </w:r>
            <w:r w:rsidRPr="00542190">
              <w:t xml:space="preserve"> table, while specific operations are tracked in the Status column Minion.IndexMaintLogDetails.</w:t>
            </w:r>
          </w:p>
        </w:tc>
      </w:tr>
      <w:tr w:rsidR="00F53498" w:rsidRPr="006F18CF" w:rsidTr="00F53498">
        <w:tc>
          <w:tcPr>
            <w:tcW w:w="2695" w:type="dxa"/>
          </w:tcPr>
          <w:p w:rsidR="00F53498" w:rsidRPr="006F18CF" w:rsidRDefault="00F53498" w:rsidP="00F53498">
            <w:r w:rsidRPr="006F18CF">
              <w:t>LogRetDays</w:t>
            </w:r>
          </w:p>
        </w:tc>
        <w:tc>
          <w:tcPr>
            <w:tcW w:w="2340" w:type="dxa"/>
          </w:tcPr>
          <w:p w:rsidR="00F53498" w:rsidRPr="006F18CF" w:rsidRDefault="00F53498" w:rsidP="00F53498">
            <w:r w:rsidRPr="006F18CF">
              <w:t>smallint</w:t>
            </w:r>
          </w:p>
        </w:tc>
        <w:tc>
          <w:tcPr>
            <w:tcW w:w="4315" w:type="dxa"/>
          </w:tcPr>
          <w:p w:rsidR="008F1A0D" w:rsidRPr="00542190" w:rsidRDefault="00F53498" w:rsidP="00F53498">
            <w:r w:rsidRPr="00542190">
              <w:t>Number of days to retain index maintenance log data, for this table.</w:t>
            </w:r>
          </w:p>
          <w:p w:rsidR="008F1A0D" w:rsidRPr="00542190" w:rsidRDefault="008F1A0D" w:rsidP="00F53498"/>
          <w:p w:rsidR="008F1A0D" w:rsidRPr="00542190" w:rsidRDefault="008F1A0D" w:rsidP="00F53498">
            <w:r w:rsidRPr="00542190">
              <w:t>Just like any setting, if a table-specific row exists (in Minion.IndexSettingTable), those settings take precedence over database level settings. That is, if DB1.Table1 has an entry for LogRetDays=50, and DB1 has an entry for LogRetDays=40, the log will keep 50 days for DB1.Table1.</w:t>
            </w:r>
          </w:p>
          <w:p w:rsidR="008F1A0D" w:rsidRPr="00542190" w:rsidRDefault="008F1A0D" w:rsidP="00F53498"/>
          <w:p w:rsidR="00F53498" w:rsidRPr="00542190" w:rsidRDefault="008F1A0D" w:rsidP="008F1A0D">
            <w:r w:rsidRPr="00542190">
              <w:t xml:space="preserve">When first implemented, </w:t>
            </w:r>
            <w:r w:rsidR="00CB032E" w:rsidRPr="00542190">
              <w:t>Minion Reindex</w:t>
            </w:r>
            <w:r w:rsidRPr="00542190">
              <w:t xml:space="preserve"> defaults to 60 days of log retention.</w:t>
            </w:r>
            <w:r w:rsidR="00F53498" w:rsidRPr="00542190">
              <w:t xml:space="preserve"> </w:t>
            </w:r>
          </w:p>
        </w:tc>
      </w:tr>
      <w:tr w:rsidR="006F18CF" w:rsidRPr="006F18CF" w:rsidTr="00F53498">
        <w:tc>
          <w:tcPr>
            <w:tcW w:w="2695" w:type="dxa"/>
          </w:tcPr>
          <w:p w:rsidR="006F18CF" w:rsidRPr="006F18CF" w:rsidRDefault="006F18CF" w:rsidP="00DA4B23">
            <w:r w:rsidRPr="006F18CF">
              <w:t>PartitionReindex</w:t>
            </w:r>
          </w:p>
        </w:tc>
        <w:tc>
          <w:tcPr>
            <w:tcW w:w="2340" w:type="dxa"/>
          </w:tcPr>
          <w:p w:rsidR="006F18CF" w:rsidRPr="006F18CF" w:rsidRDefault="006F18CF" w:rsidP="00DA4B23">
            <w:r w:rsidRPr="006F18CF">
              <w:t>bit</w:t>
            </w:r>
          </w:p>
        </w:tc>
        <w:tc>
          <w:tcPr>
            <w:tcW w:w="4315" w:type="dxa"/>
          </w:tcPr>
          <w:p w:rsidR="005C6C26" w:rsidRPr="00542190" w:rsidRDefault="000F78E4" w:rsidP="005C6C26">
            <w:r w:rsidRPr="00542190">
              <w:t>Future use.</w:t>
            </w:r>
          </w:p>
        </w:tc>
      </w:tr>
      <w:tr w:rsidR="006F18CF" w:rsidRPr="006F18CF" w:rsidTr="00F53498">
        <w:tc>
          <w:tcPr>
            <w:tcW w:w="2695" w:type="dxa"/>
          </w:tcPr>
          <w:p w:rsidR="006F18CF" w:rsidRPr="006F18CF" w:rsidRDefault="006F18CF" w:rsidP="00DA4B23">
            <w:r w:rsidRPr="006F18CF">
              <w:t>isLOB</w:t>
            </w:r>
          </w:p>
        </w:tc>
        <w:tc>
          <w:tcPr>
            <w:tcW w:w="2340" w:type="dxa"/>
          </w:tcPr>
          <w:p w:rsidR="006F18CF" w:rsidRPr="006F18CF" w:rsidRDefault="006F18CF" w:rsidP="00DA4B23">
            <w:r w:rsidRPr="006F18CF">
              <w:t>bit</w:t>
            </w:r>
          </w:p>
        </w:tc>
        <w:tc>
          <w:tcPr>
            <w:tcW w:w="4315" w:type="dxa"/>
          </w:tcPr>
          <w:p w:rsidR="001007B5" w:rsidRPr="00542190" w:rsidRDefault="001007B5" w:rsidP="001007B5">
            <w:r w:rsidRPr="00542190">
              <w:t xml:space="preserve">Internal use. </w:t>
            </w:r>
          </w:p>
          <w:p w:rsidR="006F18CF" w:rsidRPr="00542190" w:rsidRDefault="006F18CF" w:rsidP="00D768C5"/>
        </w:tc>
      </w:tr>
      <w:tr w:rsidR="006F18CF" w:rsidRPr="006F18CF" w:rsidTr="00F53498">
        <w:tc>
          <w:tcPr>
            <w:tcW w:w="2695" w:type="dxa"/>
          </w:tcPr>
          <w:p w:rsidR="006F18CF" w:rsidRPr="006F18CF" w:rsidRDefault="006F18CF" w:rsidP="00DA4B23">
            <w:r w:rsidRPr="006F18CF">
              <w:t>TableType</w:t>
            </w:r>
          </w:p>
        </w:tc>
        <w:tc>
          <w:tcPr>
            <w:tcW w:w="2340" w:type="dxa"/>
          </w:tcPr>
          <w:p w:rsidR="006F18CF" w:rsidRPr="006F18CF" w:rsidRDefault="006F18CF" w:rsidP="00DA4B23">
            <w:r w:rsidRPr="006F18CF">
              <w:t>char</w:t>
            </w:r>
          </w:p>
        </w:tc>
        <w:tc>
          <w:tcPr>
            <w:tcW w:w="4315" w:type="dxa"/>
          </w:tcPr>
          <w:p w:rsidR="006F18CF" w:rsidRPr="00542190" w:rsidRDefault="001007B5" w:rsidP="00DA4B23">
            <w:r w:rsidRPr="00542190">
              <w:t xml:space="preserve">Internal use. </w:t>
            </w:r>
          </w:p>
        </w:tc>
      </w:tr>
      <w:tr w:rsidR="006F18CF" w:rsidRPr="006F18CF" w:rsidTr="00F53498">
        <w:tc>
          <w:tcPr>
            <w:tcW w:w="2695" w:type="dxa"/>
          </w:tcPr>
          <w:p w:rsidR="006F18CF" w:rsidRPr="006F18CF" w:rsidRDefault="006F18CF" w:rsidP="00DA4B23">
            <w:r w:rsidRPr="006F18CF">
              <w:t>IncludeUsageDetails</w:t>
            </w:r>
          </w:p>
        </w:tc>
        <w:tc>
          <w:tcPr>
            <w:tcW w:w="2340" w:type="dxa"/>
          </w:tcPr>
          <w:p w:rsidR="006F18CF" w:rsidRPr="006F18CF" w:rsidRDefault="006F18CF" w:rsidP="00DA4B23">
            <w:r w:rsidRPr="006F18CF">
              <w:t>bit</w:t>
            </w:r>
          </w:p>
        </w:tc>
        <w:tc>
          <w:tcPr>
            <w:tcW w:w="4315" w:type="dxa"/>
          </w:tcPr>
          <w:p w:rsidR="006F18CF" w:rsidRPr="00542190" w:rsidRDefault="00980723" w:rsidP="00980723">
            <w:pPr>
              <w:autoSpaceDE w:val="0"/>
              <w:autoSpaceDN w:val="0"/>
              <w:adjustRightInd w:val="0"/>
            </w:pPr>
            <w:r w:rsidRPr="00542190">
              <w:t>Save index usage details from sys.dm_db_index_usage_stats, to Minion.</w:t>
            </w:r>
            <w:r w:rsidR="0053379F" w:rsidRPr="00542190">
              <w:t>IndexMaintLogDetails</w:t>
            </w:r>
            <w:r w:rsidRPr="00542190">
              <w:t>.</w:t>
            </w:r>
          </w:p>
        </w:tc>
      </w:tr>
      <w:tr w:rsidR="003B6104" w:rsidRPr="006F18CF" w:rsidTr="00F53498">
        <w:tc>
          <w:tcPr>
            <w:tcW w:w="2695" w:type="dxa"/>
          </w:tcPr>
          <w:p w:rsidR="003B6104" w:rsidRPr="001B22B6" w:rsidRDefault="003B6104" w:rsidP="003B6104">
            <w:r w:rsidRPr="001B22B6">
              <w:t>StmtPrefix</w:t>
            </w:r>
          </w:p>
        </w:tc>
        <w:tc>
          <w:tcPr>
            <w:tcW w:w="2340" w:type="dxa"/>
          </w:tcPr>
          <w:p w:rsidR="003B6104" w:rsidRPr="001B22B6" w:rsidRDefault="003B6104" w:rsidP="003B6104">
            <w:r w:rsidRPr="001B22B6">
              <w:t>nvarchar</w:t>
            </w:r>
          </w:p>
        </w:tc>
        <w:tc>
          <w:tcPr>
            <w:tcW w:w="4315" w:type="dxa"/>
          </w:tcPr>
          <w:p w:rsidR="003B6104" w:rsidRDefault="003B6104" w:rsidP="003B6104">
            <w:r>
              <w:t xml:space="preserve">This column allows you to prefix </w:t>
            </w:r>
            <w:r w:rsidRPr="00E25284">
              <w:rPr>
                <w:i/>
              </w:rPr>
              <w:t>every</w:t>
            </w:r>
            <w:r>
              <w:t xml:space="preserve"> reindex statement with a statement of your own.  This is different from the table precode and postcode, because it is run in the same batch. Whereas, precode and postcode are run as completely separate statements, in different contexts.  </w:t>
            </w:r>
          </w:p>
          <w:p w:rsidR="003B6104" w:rsidRDefault="003B6104" w:rsidP="003B6104"/>
          <w:p w:rsidR="003B6104" w:rsidRDefault="003B6104" w:rsidP="003B6104">
            <w:r>
              <w:t>Code entered in this column MUST end in a semicolon.</w:t>
            </w:r>
          </w:p>
          <w:p w:rsidR="003B6104" w:rsidRDefault="003B6104" w:rsidP="003B6104"/>
          <w:p w:rsidR="003B6104" w:rsidRPr="00542190" w:rsidRDefault="003B6104" w:rsidP="003B6104">
            <w:r w:rsidRPr="00542190">
              <w:t xml:space="preserve">For more information, see </w:t>
            </w:r>
            <w:r>
              <w:t>“How To: Run code before or after index maintenance”</w:t>
            </w:r>
          </w:p>
        </w:tc>
      </w:tr>
      <w:tr w:rsidR="003B6104" w:rsidRPr="006F18CF" w:rsidTr="00F53498">
        <w:tc>
          <w:tcPr>
            <w:tcW w:w="2695" w:type="dxa"/>
          </w:tcPr>
          <w:p w:rsidR="003B6104" w:rsidRPr="001B22B6" w:rsidRDefault="003B6104" w:rsidP="003B6104">
            <w:r w:rsidRPr="001B22B6">
              <w:t>StmtSuffix</w:t>
            </w:r>
          </w:p>
        </w:tc>
        <w:tc>
          <w:tcPr>
            <w:tcW w:w="2340" w:type="dxa"/>
          </w:tcPr>
          <w:p w:rsidR="003B6104" w:rsidRDefault="003B6104" w:rsidP="003B6104">
            <w:r w:rsidRPr="001B22B6">
              <w:t>nvarchar</w:t>
            </w:r>
          </w:p>
        </w:tc>
        <w:tc>
          <w:tcPr>
            <w:tcW w:w="4315" w:type="dxa"/>
          </w:tcPr>
          <w:p w:rsidR="003B6104" w:rsidRDefault="003B6104" w:rsidP="003B6104">
            <w:r>
              <w:t xml:space="preserve">This column allows you to suffix </w:t>
            </w:r>
            <w:r w:rsidRPr="00E25284">
              <w:rPr>
                <w:i/>
              </w:rPr>
              <w:t>every</w:t>
            </w:r>
            <w:r>
              <w:t xml:space="preserve"> reindex statement with a statement of your own.  This is different from the table precode and postcode, because it is run in the same batch. Whereas, precode and postcode are run as completely separate statements, in different contexts.  </w:t>
            </w:r>
          </w:p>
          <w:p w:rsidR="003B6104" w:rsidRDefault="003B6104" w:rsidP="003B6104"/>
          <w:p w:rsidR="003B6104" w:rsidRDefault="003B6104" w:rsidP="003B6104">
            <w:r>
              <w:lastRenderedPageBreak/>
              <w:t>Code entered in this column MUST end in a semicolon.</w:t>
            </w:r>
          </w:p>
          <w:p w:rsidR="003B6104" w:rsidRDefault="003B6104" w:rsidP="003B6104"/>
          <w:p w:rsidR="003B6104" w:rsidRPr="00542190" w:rsidRDefault="003B6104" w:rsidP="003B6104">
            <w:r w:rsidRPr="00542190">
              <w:t xml:space="preserve">For more information, see </w:t>
            </w:r>
            <w:r>
              <w:t>“How To: Run code before or after index maintenance”</w:t>
            </w:r>
          </w:p>
        </w:tc>
      </w:tr>
    </w:tbl>
    <w:p w:rsidR="00C028D7" w:rsidRDefault="00C028D7" w:rsidP="00C028D7"/>
    <w:p w:rsidR="00C028D7" w:rsidRDefault="00C028D7" w:rsidP="00C028D7">
      <w:r>
        <w:t>Discussion:</w:t>
      </w:r>
    </w:p>
    <w:p w:rsidR="00BC0827" w:rsidRDefault="00BC0827" w:rsidP="00BC0827">
      <w:pPr>
        <w:ind w:left="720"/>
      </w:pPr>
      <w:r>
        <w:t>Insert a new row for a single table in [YourDatabase], if you wish to specify different default values for the reorg threshold, rebuild threshold, fill factor, and so on.</w:t>
      </w:r>
    </w:p>
    <w:p w:rsidR="0083161C" w:rsidRDefault="0083161C" w:rsidP="0083161C">
      <w:pPr>
        <w:ind w:left="720"/>
      </w:pPr>
      <w:r w:rsidRPr="00F87AB3">
        <w:rPr>
          <w:b/>
        </w:rPr>
        <w:t xml:space="preserve">Important: </w:t>
      </w:r>
      <w:r>
        <w:t>Any row inserted for an individual table overrides only ALL of the values for that table, whether or not they are specified. Refer to the following for an example:</w:t>
      </w:r>
    </w:p>
    <w:p w:rsidR="0083161C" w:rsidRDefault="0083161C" w:rsidP="0083161C">
      <w:pPr>
        <w:ind w:left="720"/>
      </w:pPr>
    </w:p>
    <w:p w:rsidR="0083161C" w:rsidRDefault="0083161C" w:rsidP="0083161C">
      <w:pPr>
        <w:ind w:left="720"/>
      </w:pPr>
      <w:r>
        <w:t xml:space="preserve">ID DBName             SchemaName   TableName   </w:t>
      </w:r>
      <w:r w:rsidR="00350205">
        <w:t>Exclude</w:t>
      </w:r>
      <w:r>
        <w:t xml:space="preserve">             ReorgThreshold</w:t>
      </w:r>
    </w:p>
    <w:p w:rsidR="0083161C" w:rsidRPr="00FD1FBE" w:rsidRDefault="0083161C" w:rsidP="0083161C">
      <w:pPr>
        <w:ind w:left="720"/>
      </w:pPr>
      <w:r>
        <w:t>1</w:t>
      </w:r>
      <w:r w:rsidRPr="00FD1FBE">
        <w:t xml:space="preserve">   </w:t>
      </w:r>
      <w:r>
        <w:t>YourDatabase    dbo                     Table1           0                       15</w:t>
      </w:r>
    </w:p>
    <w:p w:rsidR="0083161C" w:rsidRDefault="0083161C" w:rsidP="00106D8A"/>
    <w:p w:rsidR="0083161C" w:rsidRDefault="0083161C" w:rsidP="0083161C">
      <w:pPr>
        <w:ind w:left="720"/>
      </w:pPr>
      <w:r>
        <w:t xml:space="preserve">The </w:t>
      </w:r>
      <w:r w:rsidR="00106D8A">
        <w:t xml:space="preserve">first row </w:t>
      </w:r>
      <w:r>
        <w:t xml:space="preserve">specifies values for </w:t>
      </w:r>
      <w:r w:rsidR="00106D8A">
        <w:t xml:space="preserve">Table1 in </w:t>
      </w:r>
      <w:r>
        <w:t xml:space="preserve">YourDatabase. This row completely overrides </w:t>
      </w:r>
      <w:r w:rsidR="00106D8A">
        <w:t>all other</w:t>
      </w:r>
      <w:r>
        <w:t xml:space="preserve"> values for </w:t>
      </w:r>
      <w:r w:rsidR="00106D8A">
        <w:t>that table</w:t>
      </w:r>
      <w:r>
        <w:t xml:space="preserve">. </w:t>
      </w:r>
    </w:p>
    <w:p w:rsidR="0083161C" w:rsidRDefault="0083161C" w:rsidP="00DF6679">
      <w:pPr>
        <w:ind w:left="720"/>
      </w:pPr>
      <w:r>
        <w:t xml:space="preserve">When index operations are performed for </w:t>
      </w:r>
      <w:r w:rsidR="00106D8A">
        <w:t>Table1</w:t>
      </w:r>
      <w:r>
        <w:t xml:space="preserve">, </w:t>
      </w:r>
      <w:r>
        <w:rPr>
          <w:i/>
        </w:rPr>
        <w:t>only</w:t>
      </w:r>
      <w:r>
        <w:t xml:space="preserve"> the values from the </w:t>
      </w:r>
      <w:r w:rsidR="00106D8A">
        <w:t xml:space="preserve">Table1 </w:t>
      </w:r>
      <w:r>
        <w:t xml:space="preserve">row will be used. </w:t>
      </w:r>
      <w:r w:rsidR="00DF6679">
        <w:t>E</w:t>
      </w:r>
      <w:r>
        <w:t xml:space="preserve">ven </w:t>
      </w:r>
      <w:r w:rsidR="00DF6679">
        <w:t xml:space="preserve">though the ReorgThreshold value may be specified in Minion.IndexSettingsDB for [YourDatabase] – and there is most definitely a default value specified there - Table1 </w:t>
      </w:r>
      <w:r>
        <w:t xml:space="preserve">will not use that </w:t>
      </w:r>
      <w:r w:rsidR="00DF6679">
        <w:t xml:space="preserve">database-level </w:t>
      </w:r>
      <w:r>
        <w:t xml:space="preserve">value. </w:t>
      </w:r>
    </w:p>
    <w:p w:rsidR="00C028D7" w:rsidRDefault="00C028D7" w:rsidP="00C028D7">
      <w:r>
        <w:t>Usage examples:</w:t>
      </w:r>
    </w:p>
    <w:p w:rsidR="00806848" w:rsidRDefault="00806848" w:rsidP="00806848">
      <w:pPr>
        <w:ind w:firstLine="720"/>
      </w:pPr>
      <w:r w:rsidRPr="00542190">
        <w:rPr>
          <w:b/>
        </w:rPr>
        <w:t>Example 1</w:t>
      </w:r>
      <w:r>
        <w:t xml:space="preserve">: Set custom thresholds, fill factor, and PadIndex for </w:t>
      </w:r>
      <w:r w:rsidR="00442058">
        <w:t>Table1</w:t>
      </w:r>
      <w:r>
        <w:t>.</w:t>
      </w:r>
    </w:p>
    <w:p w:rsidR="00442058" w:rsidRPr="00442058" w:rsidRDefault="00442058" w:rsidP="00442058">
      <w:pPr>
        <w:autoSpaceDE w:val="0"/>
        <w:autoSpaceDN w:val="0"/>
        <w:adjustRightInd w:val="0"/>
        <w:spacing w:after="0" w:line="240" w:lineRule="auto"/>
        <w:ind w:left="720"/>
        <w:rPr>
          <w:rFonts w:cs="Consolas"/>
          <w:sz w:val="22"/>
          <w:szCs w:val="22"/>
        </w:rPr>
      </w:pPr>
      <w:r w:rsidRPr="00442058">
        <w:rPr>
          <w:rFonts w:cs="Consolas"/>
          <w:color w:val="0000FF"/>
          <w:sz w:val="22"/>
          <w:szCs w:val="22"/>
        </w:rPr>
        <w:t>INSERT</w:t>
      </w:r>
      <w:r w:rsidRPr="00442058">
        <w:rPr>
          <w:rFonts w:cs="Consolas"/>
          <w:sz w:val="22"/>
          <w:szCs w:val="22"/>
        </w:rPr>
        <w:t xml:space="preserve"> </w:t>
      </w:r>
      <w:r w:rsidRPr="00442058">
        <w:rPr>
          <w:rFonts w:cs="Consolas"/>
          <w:color w:val="0000FF"/>
          <w:sz w:val="22"/>
          <w:szCs w:val="22"/>
        </w:rPr>
        <w:t>INTO</w:t>
      </w:r>
      <w:r w:rsidRPr="00442058">
        <w:rPr>
          <w:rFonts w:cs="Consolas"/>
          <w:sz w:val="22"/>
          <w:szCs w:val="22"/>
        </w:rPr>
        <w:t xml:space="preserve"> </w:t>
      </w:r>
      <w:r w:rsidRPr="00442058">
        <w:rPr>
          <w:rFonts w:cs="Consolas"/>
          <w:color w:val="008080"/>
          <w:sz w:val="22"/>
          <w:szCs w:val="22"/>
        </w:rPr>
        <w:t>[Minion]</w:t>
      </w:r>
      <w:r w:rsidRPr="00442058">
        <w:rPr>
          <w:rFonts w:cs="Consolas"/>
          <w:color w:val="808080"/>
          <w:sz w:val="22"/>
          <w:szCs w:val="22"/>
        </w:rPr>
        <w:t>.</w:t>
      </w:r>
      <w:r w:rsidRPr="00442058">
        <w:rPr>
          <w:rFonts w:cs="Consolas"/>
          <w:color w:val="008080"/>
          <w:sz w:val="22"/>
          <w:szCs w:val="22"/>
        </w:rPr>
        <w:t>[IndexSettingsTable]</w:t>
      </w:r>
    </w:p>
    <w:p w:rsidR="00442058" w:rsidRPr="00442058" w:rsidRDefault="00442058" w:rsidP="00442058">
      <w:pPr>
        <w:autoSpaceDE w:val="0"/>
        <w:autoSpaceDN w:val="0"/>
        <w:adjustRightInd w:val="0"/>
        <w:spacing w:after="0" w:line="240" w:lineRule="auto"/>
        <w:ind w:left="720"/>
        <w:rPr>
          <w:rFonts w:cs="Consolas"/>
          <w:sz w:val="22"/>
          <w:szCs w:val="22"/>
        </w:rPr>
      </w:pPr>
      <w:r w:rsidRPr="00442058">
        <w:rPr>
          <w:rFonts w:cs="Consolas"/>
          <w:color w:val="0000FF"/>
          <w:sz w:val="22"/>
          <w:szCs w:val="22"/>
        </w:rPr>
        <w:t xml:space="preserve">           </w:t>
      </w:r>
      <w:r w:rsidRPr="00442058">
        <w:rPr>
          <w:rFonts w:cs="Consolas"/>
          <w:color w:val="808080"/>
          <w:sz w:val="22"/>
          <w:szCs w:val="22"/>
        </w:rPr>
        <w:t>(</w:t>
      </w:r>
      <w:r w:rsidRPr="00442058">
        <w:rPr>
          <w:rFonts w:cs="Consolas"/>
          <w:sz w:val="22"/>
          <w:szCs w:val="22"/>
        </w:rPr>
        <w:t xml:space="preserve"> </w:t>
      </w:r>
      <w:r w:rsidRPr="00442058">
        <w:rPr>
          <w:rFonts w:cs="Consolas"/>
          <w:color w:val="008080"/>
          <w:sz w:val="22"/>
          <w:szCs w:val="22"/>
        </w:rPr>
        <w:t>DBName</w:t>
      </w:r>
    </w:p>
    <w:p w:rsidR="00442058" w:rsidRPr="00442058" w:rsidRDefault="00442058" w:rsidP="00442058">
      <w:pPr>
        <w:autoSpaceDE w:val="0"/>
        <w:autoSpaceDN w:val="0"/>
        <w:adjustRightInd w:val="0"/>
        <w:spacing w:after="0" w:line="240" w:lineRule="auto"/>
        <w:ind w:left="720"/>
        <w:rPr>
          <w:rFonts w:cs="Consolas"/>
          <w:sz w:val="22"/>
          <w:szCs w:val="22"/>
        </w:rPr>
      </w:pPr>
      <w:r w:rsidRPr="00442058">
        <w:rPr>
          <w:rFonts w:cs="Consolas"/>
          <w:sz w:val="22"/>
          <w:szCs w:val="22"/>
        </w:rPr>
        <w:t xml:space="preserve">           </w:t>
      </w:r>
      <w:r w:rsidRPr="00442058">
        <w:rPr>
          <w:rFonts w:cs="Consolas"/>
          <w:color w:val="808080"/>
          <w:sz w:val="22"/>
          <w:szCs w:val="22"/>
        </w:rPr>
        <w:t>,</w:t>
      </w:r>
      <w:r w:rsidRPr="00442058">
        <w:rPr>
          <w:rFonts w:cs="Consolas"/>
          <w:sz w:val="22"/>
          <w:szCs w:val="22"/>
        </w:rPr>
        <w:t xml:space="preserve"> </w:t>
      </w:r>
      <w:r w:rsidRPr="00442058">
        <w:rPr>
          <w:rFonts w:cs="Consolas"/>
          <w:color w:val="008080"/>
          <w:sz w:val="22"/>
          <w:szCs w:val="22"/>
        </w:rPr>
        <w:t>SchemaName</w:t>
      </w:r>
    </w:p>
    <w:p w:rsidR="00442058" w:rsidRPr="00442058" w:rsidRDefault="006B3682" w:rsidP="00442058">
      <w:pPr>
        <w:autoSpaceDE w:val="0"/>
        <w:autoSpaceDN w:val="0"/>
        <w:adjustRightInd w:val="0"/>
        <w:spacing w:after="0" w:line="240" w:lineRule="auto"/>
        <w:ind w:left="720"/>
        <w:rPr>
          <w:rFonts w:cs="Consolas"/>
          <w:sz w:val="22"/>
          <w:szCs w:val="22"/>
        </w:rPr>
      </w:pPr>
      <w:r w:rsidRPr="00442058">
        <w:rPr>
          <w:rFonts w:cs="Consolas"/>
          <w:sz w:val="22"/>
          <w:szCs w:val="22"/>
        </w:rPr>
        <w:t xml:space="preserve">           </w:t>
      </w:r>
      <w:r w:rsidR="00442058" w:rsidRPr="00442058">
        <w:rPr>
          <w:rFonts w:cs="Consolas"/>
          <w:color w:val="808080"/>
          <w:sz w:val="22"/>
          <w:szCs w:val="22"/>
        </w:rPr>
        <w:t>,</w:t>
      </w:r>
      <w:r w:rsidR="00442058" w:rsidRPr="00442058">
        <w:rPr>
          <w:rFonts w:cs="Consolas"/>
          <w:sz w:val="22"/>
          <w:szCs w:val="22"/>
        </w:rPr>
        <w:t xml:space="preserve"> </w:t>
      </w:r>
      <w:r w:rsidR="00442058" w:rsidRPr="00442058">
        <w:rPr>
          <w:rFonts w:cs="Consolas"/>
          <w:color w:val="008080"/>
          <w:sz w:val="22"/>
          <w:szCs w:val="22"/>
        </w:rPr>
        <w:t>TableName</w:t>
      </w:r>
    </w:p>
    <w:p w:rsidR="00442058" w:rsidRPr="00442058" w:rsidRDefault="006B3682" w:rsidP="00442058">
      <w:pPr>
        <w:autoSpaceDE w:val="0"/>
        <w:autoSpaceDN w:val="0"/>
        <w:adjustRightInd w:val="0"/>
        <w:spacing w:after="0" w:line="240" w:lineRule="auto"/>
        <w:ind w:left="720"/>
        <w:rPr>
          <w:rFonts w:cs="Consolas"/>
          <w:sz w:val="22"/>
          <w:szCs w:val="22"/>
        </w:rPr>
      </w:pPr>
      <w:r w:rsidRPr="00442058">
        <w:rPr>
          <w:rFonts w:cs="Consolas"/>
          <w:sz w:val="22"/>
          <w:szCs w:val="22"/>
        </w:rPr>
        <w:t xml:space="preserve">           </w:t>
      </w:r>
      <w:r w:rsidR="00442058" w:rsidRPr="00442058">
        <w:rPr>
          <w:rFonts w:cs="Consolas"/>
          <w:color w:val="808080"/>
          <w:sz w:val="22"/>
          <w:szCs w:val="22"/>
        </w:rPr>
        <w:t>,</w:t>
      </w:r>
      <w:r w:rsidR="00442058" w:rsidRPr="00442058">
        <w:rPr>
          <w:rFonts w:cs="Consolas"/>
          <w:sz w:val="22"/>
          <w:szCs w:val="22"/>
        </w:rPr>
        <w:t xml:space="preserve"> </w:t>
      </w:r>
      <w:r w:rsidR="00442058" w:rsidRPr="00442058">
        <w:rPr>
          <w:rFonts w:cs="Consolas"/>
          <w:color w:val="008080"/>
          <w:sz w:val="22"/>
          <w:szCs w:val="22"/>
        </w:rPr>
        <w:t>Exclude</w:t>
      </w:r>
    </w:p>
    <w:p w:rsidR="00442058" w:rsidRPr="00442058" w:rsidRDefault="00442058" w:rsidP="00442058">
      <w:pPr>
        <w:autoSpaceDE w:val="0"/>
        <w:autoSpaceDN w:val="0"/>
        <w:adjustRightInd w:val="0"/>
        <w:spacing w:after="0" w:line="240" w:lineRule="auto"/>
        <w:ind w:left="720"/>
        <w:rPr>
          <w:rFonts w:cs="Consolas"/>
          <w:sz w:val="22"/>
          <w:szCs w:val="22"/>
        </w:rPr>
      </w:pPr>
      <w:r w:rsidRPr="00442058">
        <w:rPr>
          <w:rFonts w:cs="Consolas"/>
          <w:sz w:val="22"/>
          <w:szCs w:val="22"/>
        </w:rPr>
        <w:t xml:space="preserve">           </w:t>
      </w:r>
      <w:r w:rsidRPr="00442058">
        <w:rPr>
          <w:rFonts w:cs="Consolas"/>
          <w:color w:val="808080"/>
          <w:sz w:val="22"/>
          <w:szCs w:val="22"/>
        </w:rPr>
        <w:t>,</w:t>
      </w:r>
      <w:r w:rsidRPr="00442058">
        <w:rPr>
          <w:rFonts w:cs="Consolas"/>
          <w:sz w:val="22"/>
          <w:szCs w:val="22"/>
        </w:rPr>
        <w:t xml:space="preserve"> </w:t>
      </w:r>
      <w:r w:rsidRPr="00442058">
        <w:rPr>
          <w:rFonts w:cs="Consolas"/>
          <w:color w:val="008080"/>
          <w:sz w:val="22"/>
          <w:szCs w:val="22"/>
        </w:rPr>
        <w:t>ReorgThreshold</w:t>
      </w:r>
    </w:p>
    <w:p w:rsidR="00442058" w:rsidRPr="00442058" w:rsidRDefault="00442058" w:rsidP="00442058">
      <w:pPr>
        <w:autoSpaceDE w:val="0"/>
        <w:autoSpaceDN w:val="0"/>
        <w:adjustRightInd w:val="0"/>
        <w:spacing w:after="0" w:line="240" w:lineRule="auto"/>
        <w:ind w:left="720"/>
        <w:rPr>
          <w:rFonts w:cs="Consolas"/>
          <w:sz w:val="22"/>
          <w:szCs w:val="22"/>
        </w:rPr>
      </w:pPr>
      <w:r w:rsidRPr="00442058">
        <w:rPr>
          <w:rFonts w:cs="Consolas"/>
          <w:sz w:val="22"/>
          <w:szCs w:val="22"/>
        </w:rPr>
        <w:t xml:space="preserve">           </w:t>
      </w:r>
      <w:r w:rsidRPr="00442058">
        <w:rPr>
          <w:rFonts w:cs="Consolas"/>
          <w:color w:val="808080"/>
          <w:sz w:val="22"/>
          <w:szCs w:val="22"/>
        </w:rPr>
        <w:t>,</w:t>
      </w:r>
      <w:r w:rsidRPr="00442058">
        <w:rPr>
          <w:rFonts w:cs="Consolas"/>
          <w:sz w:val="22"/>
          <w:szCs w:val="22"/>
        </w:rPr>
        <w:t xml:space="preserve"> </w:t>
      </w:r>
      <w:r w:rsidRPr="00442058">
        <w:rPr>
          <w:rFonts w:cs="Consolas"/>
          <w:color w:val="008080"/>
          <w:sz w:val="22"/>
          <w:szCs w:val="22"/>
        </w:rPr>
        <w:t>RebuildThreshold</w:t>
      </w:r>
    </w:p>
    <w:p w:rsidR="00442058" w:rsidRPr="00442058" w:rsidRDefault="00442058" w:rsidP="00442058">
      <w:pPr>
        <w:autoSpaceDE w:val="0"/>
        <w:autoSpaceDN w:val="0"/>
        <w:adjustRightInd w:val="0"/>
        <w:spacing w:after="0" w:line="240" w:lineRule="auto"/>
        <w:ind w:left="720"/>
        <w:rPr>
          <w:rFonts w:cs="Consolas"/>
          <w:sz w:val="22"/>
          <w:szCs w:val="22"/>
        </w:rPr>
      </w:pPr>
      <w:r w:rsidRPr="00442058">
        <w:rPr>
          <w:rFonts w:cs="Consolas"/>
          <w:sz w:val="22"/>
          <w:szCs w:val="22"/>
        </w:rPr>
        <w:t xml:space="preserve">           </w:t>
      </w:r>
      <w:r w:rsidRPr="00442058">
        <w:rPr>
          <w:rFonts w:cs="Consolas"/>
          <w:color w:val="808080"/>
          <w:sz w:val="22"/>
          <w:szCs w:val="22"/>
        </w:rPr>
        <w:t>,</w:t>
      </w:r>
      <w:r w:rsidRPr="00442058">
        <w:rPr>
          <w:rFonts w:cs="Consolas"/>
          <w:sz w:val="22"/>
          <w:szCs w:val="22"/>
        </w:rPr>
        <w:t xml:space="preserve"> </w:t>
      </w:r>
      <w:r w:rsidRPr="00442058">
        <w:rPr>
          <w:rFonts w:cs="Consolas"/>
          <w:color w:val="008080"/>
          <w:sz w:val="22"/>
          <w:szCs w:val="22"/>
        </w:rPr>
        <w:t>FILLFACTORopt</w:t>
      </w:r>
    </w:p>
    <w:p w:rsidR="00442058" w:rsidRPr="00442058" w:rsidRDefault="00442058" w:rsidP="00442058">
      <w:pPr>
        <w:autoSpaceDE w:val="0"/>
        <w:autoSpaceDN w:val="0"/>
        <w:adjustRightInd w:val="0"/>
        <w:spacing w:after="0" w:line="240" w:lineRule="auto"/>
        <w:ind w:left="720"/>
        <w:rPr>
          <w:rFonts w:cs="Consolas"/>
          <w:sz w:val="22"/>
          <w:szCs w:val="22"/>
        </w:rPr>
      </w:pPr>
      <w:r w:rsidRPr="00442058">
        <w:rPr>
          <w:rFonts w:cs="Consolas"/>
          <w:sz w:val="22"/>
          <w:szCs w:val="22"/>
        </w:rPr>
        <w:t xml:space="preserve">           </w:t>
      </w:r>
      <w:r w:rsidRPr="00442058">
        <w:rPr>
          <w:rFonts w:cs="Consolas"/>
          <w:color w:val="808080"/>
          <w:sz w:val="22"/>
          <w:szCs w:val="22"/>
        </w:rPr>
        <w:t>,</w:t>
      </w:r>
      <w:r w:rsidRPr="00442058">
        <w:rPr>
          <w:rFonts w:cs="Consolas"/>
          <w:sz w:val="22"/>
          <w:szCs w:val="22"/>
        </w:rPr>
        <w:t xml:space="preserve"> </w:t>
      </w:r>
      <w:r w:rsidRPr="00442058">
        <w:rPr>
          <w:rFonts w:cs="Consolas"/>
          <w:color w:val="008080"/>
          <w:sz w:val="22"/>
          <w:szCs w:val="22"/>
        </w:rPr>
        <w:t>PadIndex</w:t>
      </w:r>
      <w:r w:rsidRPr="00442058">
        <w:rPr>
          <w:rFonts w:cs="Consolas"/>
          <w:sz w:val="22"/>
          <w:szCs w:val="22"/>
        </w:rPr>
        <w:t xml:space="preserve"> </w:t>
      </w:r>
      <w:r w:rsidRPr="00442058">
        <w:rPr>
          <w:rFonts w:cs="Consolas"/>
          <w:color w:val="808080"/>
          <w:sz w:val="22"/>
          <w:szCs w:val="22"/>
        </w:rPr>
        <w:t>)</w:t>
      </w:r>
    </w:p>
    <w:p w:rsidR="00442058" w:rsidRPr="00442058" w:rsidRDefault="00442058" w:rsidP="00442058">
      <w:pPr>
        <w:autoSpaceDE w:val="0"/>
        <w:autoSpaceDN w:val="0"/>
        <w:adjustRightInd w:val="0"/>
        <w:spacing w:after="0" w:line="240" w:lineRule="auto"/>
        <w:ind w:left="720"/>
        <w:rPr>
          <w:rFonts w:cs="Consolas"/>
          <w:sz w:val="22"/>
          <w:szCs w:val="22"/>
        </w:rPr>
      </w:pPr>
      <w:r w:rsidRPr="00442058">
        <w:rPr>
          <w:rFonts w:cs="Consolas"/>
          <w:sz w:val="22"/>
          <w:szCs w:val="22"/>
        </w:rPr>
        <w:t xml:space="preserve">     </w:t>
      </w:r>
      <w:r w:rsidRPr="00442058">
        <w:rPr>
          <w:rFonts w:cs="Consolas"/>
          <w:color w:val="0000FF"/>
          <w:sz w:val="22"/>
          <w:szCs w:val="22"/>
        </w:rPr>
        <w:t>VALUES</w:t>
      </w:r>
    </w:p>
    <w:p w:rsidR="00442058" w:rsidRPr="00442058" w:rsidRDefault="00442058" w:rsidP="00442058">
      <w:pPr>
        <w:autoSpaceDE w:val="0"/>
        <w:autoSpaceDN w:val="0"/>
        <w:adjustRightInd w:val="0"/>
        <w:spacing w:after="0" w:line="240" w:lineRule="auto"/>
        <w:ind w:left="720"/>
        <w:rPr>
          <w:rFonts w:cs="Consolas"/>
          <w:sz w:val="22"/>
          <w:szCs w:val="22"/>
        </w:rPr>
      </w:pPr>
      <w:r w:rsidRPr="00442058">
        <w:rPr>
          <w:rFonts w:cs="Consolas"/>
          <w:color w:val="0000FF"/>
          <w:sz w:val="22"/>
          <w:szCs w:val="22"/>
        </w:rPr>
        <w:t xml:space="preserve">           </w:t>
      </w:r>
      <w:r w:rsidRPr="00442058">
        <w:rPr>
          <w:rFonts w:cs="Consolas"/>
          <w:color w:val="808080"/>
          <w:sz w:val="22"/>
          <w:szCs w:val="22"/>
        </w:rPr>
        <w:t>(</w:t>
      </w:r>
      <w:r w:rsidRPr="00442058">
        <w:rPr>
          <w:rFonts w:cs="Consolas"/>
          <w:color w:val="FF0000"/>
          <w:sz w:val="22"/>
          <w:szCs w:val="22"/>
        </w:rPr>
        <w:t>'YourDatabase'</w:t>
      </w:r>
      <w:r w:rsidRPr="00442058">
        <w:rPr>
          <w:rFonts w:cs="Consolas"/>
          <w:sz w:val="22"/>
          <w:szCs w:val="22"/>
        </w:rPr>
        <w:tab/>
      </w:r>
      <w:r w:rsidRPr="00442058">
        <w:rPr>
          <w:rFonts w:cs="Consolas"/>
          <w:color w:val="008000"/>
          <w:sz w:val="22"/>
          <w:szCs w:val="22"/>
        </w:rPr>
        <w:t>-- DBName</w:t>
      </w:r>
    </w:p>
    <w:p w:rsidR="00442058" w:rsidRPr="00442058" w:rsidRDefault="00442058" w:rsidP="00442058">
      <w:pPr>
        <w:autoSpaceDE w:val="0"/>
        <w:autoSpaceDN w:val="0"/>
        <w:adjustRightInd w:val="0"/>
        <w:spacing w:after="0" w:line="240" w:lineRule="auto"/>
        <w:ind w:left="720"/>
        <w:rPr>
          <w:rFonts w:cs="Consolas"/>
          <w:sz w:val="22"/>
          <w:szCs w:val="22"/>
        </w:rPr>
      </w:pPr>
      <w:r w:rsidRPr="00442058">
        <w:rPr>
          <w:rFonts w:cs="Consolas"/>
          <w:sz w:val="22"/>
          <w:szCs w:val="22"/>
        </w:rPr>
        <w:t xml:space="preserve">           </w:t>
      </w:r>
      <w:r w:rsidRPr="00442058">
        <w:rPr>
          <w:rFonts w:cs="Consolas"/>
          <w:color w:val="808080"/>
          <w:sz w:val="22"/>
          <w:szCs w:val="22"/>
        </w:rPr>
        <w:t>,</w:t>
      </w:r>
      <w:r w:rsidRPr="00442058">
        <w:rPr>
          <w:rFonts w:cs="Consolas"/>
          <w:sz w:val="22"/>
          <w:szCs w:val="22"/>
        </w:rPr>
        <w:t xml:space="preserve"> </w:t>
      </w:r>
      <w:r w:rsidRPr="00442058">
        <w:rPr>
          <w:rFonts w:cs="Consolas"/>
          <w:color w:val="FF0000"/>
          <w:sz w:val="22"/>
          <w:szCs w:val="22"/>
        </w:rPr>
        <w:t>'dbo'</w:t>
      </w:r>
      <w:r w:rsidRPr="00442058">
        <w:rPr>
          <w:rFonts w:cs="Consolas"/>
          <w:sz w:val="22"/>
          <w:szCs w:val="22"/>
        </w:rPr>
        <w:tab/>
      </w:r>
      <w:r w:rsidRPr="00442058">
        <w:rPr>
          <w:rFonts w:cs="Consolas"/>
          <w:sz w:val="22"/>
          <w:szCs w:val="22"/>
        </w:rPr>
        <w:tab/>
      </w:r>
      <w:r w:rsidRPr="00442058">
        <w:rPr>
          <w:rFonts w:cs="Consolas"/>
          <w:color w:val="008000"/>
          <w:sz w:val="22"/>
          <w:szCs w:val="22"/>
        </w:rPr>
        <w:t>-- SchemaName</w:t>
      </w:r>
    </w:p>
    <w:p w:rsidR="00442058" w:rsidRPr="00442058" w:rsidRDefault="006B3682" w:rsidP="00442058">
      <w:pPr>
        <w:autoSpaceDE w:val="0"/>
        <w:autoSpaceDN w:val="0"/>
        <w:adjustRightInd w:val="0"/>
        <w:spacing w:after="0" w:line="240" w:lineRule="auto"/>
        <w:ind w:left="720"/>
        <w:rPr>
          <w:rFonts w:cs="Consolas"/>
          <w:sz w:val="22"/>
          <w:szCs w:val="22"/>
        </w:rPr>
      </w:pPr>
      <w:r w:rsidRPr="00442058">
        <w:rPr>
          <w:rFonts w:cs="Consolas"/>
          <w:sz w:val="22"/>
          <w:szCs w:val="22"/>
        </w:rPr>
        <w:t xml:space="preserve">           </w:t>
      </w:r>
      <w:r w:rsidR="00442058" w:rsidRPr="00442058">
        <w:rPr>
          <w:rFonts w:cs="Consolas"/>
          <w:color w:val="808080"/>
          <w:sz w:val="22"/>
          <w:szCs w:val="22"/>
        </w:rPr>
        <w:t>,</w:t>
      </w:r>
      <w:r w:rsidR="00442058" w:rsidRPr="00442058">
        <w:rPr>
          <w:rFonts w:cs="Consolas"/>
          <w:sz w:val="22"/>
          <w:szCs w:val="22"/>
        </w:rPr>
        <w:t xml:space="preserve"> </w:t>
      </w:r>
      <w:r w:rsidR="00442058" w:rsidRPr="00442058">
        <w:rPr>
          <w:rFonts w:cs="Consolas"/>
          <w:color w:val="FF0000"/>
          <w:sz w:val="22"/>
          <w:szCs w:val="22"/>
        </w:rPr>
        <w:t>'Table1'</w:t>
      </w:r>
      <w:r w:rsidR="00442058" w:rsidRPr="00442058">
        <w:rPr>
          <w:rFonts w:cs="Consolas"/>
          <w:sz w:val="22"/>
          <w:szCs w:val="22"/>
        </w:rPr>
        <w:tab/>
      </w:r>
      <w:r w:rsidR="00442058" w:rsidRPr="00442058">
        <w:rPr>
          <w:rFonts w:cs="Consolas"/>
          <w:color w:val="008000"/>
          <w:sz w:val="22"/>
          <w:szCs w:val="22"/>
        </w:rPr>
        <w:t>-- TableName</w:t>
      </w:r>
    </w:p>
    <w:p w:rsidR="00442058" w:rsidRPr="00442058" w:rsidRDefault="006B3682" w:rsidP="00442058">
      <w:pPr>
        <w:autoSpaceDE w:val="0"/>
        <w:autoSpaceDN w:val="0"/>
        <w:adjustRightInd w:val="0"/>
        <w:spacing w:after="0" w:line="240" w:lineRule="auto"/>
        <w:ind w:left="720"/>
        <w:rPr>
          <w:rFonts w:cs="Consolas"/>
          <w:sz w:val="22"/>
          <w:szCs w:val="22"/>
        </w:rPr>
      </w:pPr>
      <w:r w:rsidRPr="00442058">
        <w:rPr>
          <w:rFonts w:cs="Consolas"/>
          <w:sz w:val="22"/>
          <w:szCs w:val="22"/>
        </w:rPr>
        <w:t xml:space="preserve">           </w:t>
      </w:r>
      <w:r w:rsidR="00442058" w:rsidRPr="00442058">
        <w:rPr>
          <w:rFonts w:cs="Consolas"/>
          <w:color w:val="808080"/>
          <w:sz w:val="22"/>
          <w:szCs w:val="22"/>
        </w:rPr>
        <w:t>,</w:t>
      </w:r>
      <w:r w:rsidR="00442058" w:rsidRPr="00442058">
        <w:rPr>
          <w:rFonts w:cs="Consolas"/>
          <w:sz w:val="22"/>
          <w:szCs w:val="22"/>
        </w:rPr>
        <w:t xml:space="preserve"> 0</w:t>
      </w:r>
      <w:r w:rsidR="00442058" w:rsidRPr="00442058">
        <w:rPr>
          <w:rFonts w:cs="Consolas"/>
          <w:sz w:val="22"/>
          <w:szCs w:val="22"/>
        </w:rPr>
        <w:tab/>
      </w:r>
      <w:r w:rsidR="00442058" w:rsidRPr="00442058">
        <w:rPr>
          <w:rFonts w:cs="Consolas"/>
          <w:sz w:val="22"/>
          <w:szCs w:val="22"/>
        </w:rPr>
        <w:tab/>
      </w:r>
      <w:r w:rsidR="00442058" w:rsidRPr="00442058">
        <w:rPr>
          <w:rFonts w:cs="Consolas"/>
          <w:color w:val="008000"/>
          <w:sz w:val="22"/>
          <w:szCs w:val="22"/>
        </w:rPr>
        <w:t>-- Exclude</w:t>
      </w:r>
    </w:p>
    <w:p w:rsidR="00442058" w:rsidRPr="00442058" w:rsidRDefault="00442058" w:rsidP="00442058">
      <w:pPr>
        <w:autoSpaceDE w:val="0"/>
        <w:autoSpaceDN w:val="0"/>
        <w:adjustRightInd w:val="0"/>
        <w:spacing w:after="0" w:line="240" w:lineRule="auto"/>
        <w:ind w:left="720"/>
        <w:rPr>
          <w:rFonts w:cs="Consolas"/>
          <w:sz w:val="22"/>
          <w:szCs w:val="22"/>
        </w:rPr>
      </w:pPr>
      <w:r w:rsidRPr="00442058">
        <w:rPr>
          <w:rFonts w:cs="Consolas"/>
          <w:sz w:val="22"/>
          <w:szCs w:val="22"/>
        </w:rPr>
        <w:lastRenderedPageBreak/>
        <w:t xml:space="preserve">           </w:t>
      </w:r>
      <w:r w:rsidRPr="00442058">
        <w:rPr>
          <w:rFonts w:cs="Consolas"/>
          <w:color w:val="808080"/>
          <w:sz w:val="22"/>
          <w:szCs w:val="22"/>
        </w:rPr>
        <w:t>,</w:t>
      </w:r>
      <w:r w:rsidRPr="00442058">
        <w:rPr>
          <w:rFonts w:cs="Consolas"/>
          <w:sz w:val="22"/>
          <w:szCs w:val="22"/>
        </w:rPr>
        <w:t xml:space="preserve"> 15</w:t>
      </w:r>
      <w:r w:rsidRPr="00442058">
        <w:rPr>
          <w:rFonts w:cs="Consolas"/>
          <w:sz w:val="22"/>
          <w:szCs w:val="22"/>
        </w:rPr>
        <w:tab/>
      </w:r>
      <w:r w:rsidRPr="00442058">
        <w:rPr>
          <w:rFonts w:cs="Consolas"/>
          <w:sz w:val="22"/>
          <w:szCs w:val="22"/>
        </w:rPr>
        <w:tab/>
      </w:r>
      <w:r w:rsidRPr="00442058">
        <w:rPr>
          <w:rFonts w:cs="Consolas"/>
          <w:color w:val="008000"/>
          <w:sz w:val="22"/>
          <w:szCs w:val="22"/>
        </w:rPr>
        <w:t>-- ReorgThreshold</w:t>
      </w:r>
    </w:p>
    <w:p w:rsidR="00442058" w:rsidRPr="00442058" w:rsidRDefault="00442058" w:rsidP="00442058">
      <w:pPr>
        <w:autoSpaceDE w:val="0"/>
        <w:autoSpaceDN w:val="0"/>
        <w:adjustRightInd w:val="0"/>
        <w:spacing w:after="0" w:line="240" w:lineRule="auto"/>
        <w:ind w:left="720"/>
        <w:rPr>
          <w:rFonts w:cs="Consolas"/>
          <w:sz w:val="22"/>
          <w:szCs w:val="22"/>
        </w:rPr>
      </w:pPr>
      <w:r w:rsidRPr="00442058">
        <w:rPr>
          <w:rFonts w:cs="Consolas"/>
          <w:sz w:val="22"/>
          <w:szCs w:val="22"/>
        </w:rPr>
        <w:t xml:space="preserve">           </w:t>
      </w:r>
      <w:r w:rsidRPr="00442058">
        <w:rPr>
          <w:rFonts w:cs="Consolas"/>
          <w:color w:val="808080"/>
          <w:sz w:val="22"/>
          <w:szCs w:val="22"/>
        </w:rPr>
        <w:t>,</w:t>
      </w:r>
      <w:r w:rsidRPr="00442058">
        <w:rPr>
          <w:rFonts w:cs="Consolas"/>
          <w:sz w:val="22"/>
          <w:szCs w:val="22"/>
        </w:rPr>
        <w:t xml:space="preserve"> 25</w:t>
      </w:r>
      <w:r w:rsidRPr="00442058">
        <w:rPr>
          <w:rFonts w:cs="Consolas"/>
          <w:sz w:val="22"/>
          <w:szCs w:val="22"/>
        </w:rPr>
        <w:tab/>
      </w:r>
      <w:r w:rsidRPr="00442058">
        <w:rPr>
          <w:rFonts w:cs="Consolas"/>
          <w:sz w:val="22"/>
          <w:szCs w:val="22"/>
        </w:rPr>
        <w:tab/>
      </w:r>
      <w:r w:rsidRPr="00442058">
        <w:rPr>
          <w:rFonts w:cs="Consolas"/>
          <w:color w:val="008000"/>
          <w:sz w:val="22"/>
          <w:szCs w:val="22"/>
        </w:rPr>
        <w:t>-- RebuildThreshold</w:t>
      </w:r>
    </w:p>
    <w:p w:rsidR="00442058" w:rsidRPr="00442058" w:rsidRDefault="00442058" w:rsidP="00442058">
      <w:pPr>
        <w:autoSpaceDE w:val="0"/>
        <w:autoSpaceDN w:val="0"/>
        <w:adjustRightInd w:val="0"/>
        <w:spacing w:after="0" w:line="240" w:lineRule="auto"/>
        <w:ind w:left="720"/>
        <w:rPr>
          <w:rFonts w:cs="Consolas"/>
          <w:sz w:val="22"/>
          <w:szCs w:val="22"/>
        </w:rPr>
      </w:pPr>
      <w:r w:rsidRPr="00442058">
        <w:rPr>
          <w:rFonts w:cs="Consolas"/>
          <w:sz w:val="22"/>
          <w:szCs w:val="22"/>
        </w:rPr>
        <w:t xml:space="preserve">           </w:t>
      </w:r>
      <w:r w:rsidRPr="00442058">
        <w:rPr>
          <w:rFonts w:cs="Consolas"/>
          <w:color w:val="808080"/>
          <w:sz w:val="22"/>
          <w:szCs w:val="22"/>
        </w:rPr>
        <w:t>,</w:t>
      </w:r>
      <w:r w:rsidRPr="00442058">
        <w:rPr>
          <w:rFonts w:cs="Consolas"/>
          <w:sz w:val="22"/>
          <w:szCs w:val="22"/>
        </w:rPr>
        <w:t xml:space="preserve"> 90</w:t>
      </w:r>
      <w:r w:rsidRPr="00442058">
        <w:rPr>
          <w:rFonts w:cs="Consolas"/>
          <w:sz w:val="22"/>
          <w:szCs w:val="22"/>
        </w:rPr>
        <w:tab/>
      </w:r>
      <w:r w:rsidRPr="00442058">
        <w:rPr>
          <w:rFonts w:cs="Consolas"/>
          <w:sz w:val="22"/>
          <w:szCs w:val="22"/>
        </w:rPr>
        <w:tab/>
      </w:r>
      <w:r w:rsidRPr="00442058">
        <w:rPr>
          <w:rFonts w:cs="Consolas"/>
          <w:color w:val="008000"/>
          <w:sz w:val="22"/>
          <w:szCs w:val="22"/>
        </w:rPr>
        <w:t>-- FILLFACTORopt</w:t>
      </w:r>
    </w:p>
    <w:p w:rsidR="00442058" w:rsidRPr="00442058" w:rsidRDefault="006B3682" w:rsidP="00442058">
      <w:pPr>
        <w:autoSpaceDE w:val="0"/>
        <w:autoSpaceDN w:val="0"/>
        <w:adjustRightInd w:val="0"/>
        <w:spacing w:after="0" w:line="240" w:lineRule="auto"/>
        <w:ind w:left="720"/>
        <w:rPr>
          <w:rFonts w:cs="Consolas"/>
          <w:sz w:val="22"/>
          <w:szCs w:val="22"/>
        </w:rPr>
      </w:pPr>
      <w:r w:rsidRPr="00442058">
        <w:rPr>
          <w:rFonts w:cs="Consolas"/>
          <w:sz w:val="22"/>
          <w:szCs w:val="22"/>
        </w:rPr>
        <w:t xml:space="preserve">           </w:t>
      </w:r>
      <w:r w:rsidR="00442058" w:rsidRPr="00442058">
        <w:rPr>
          <w:rFonts w:cs="Consolas"/>
          <w:color w:val="808080"/>
          <w:sz w:val="22"/>
          <w:szCs w:val="22"/>
        </w:rPr>
        <w:t>,</w:t>
      </w:r>
      <w:r w:rsidR="00442058" w:rsidRPr="00442058">
        <w:rPr>
          <w:rFonts w:cs="Consolas"/>
          <w:sz w:val="22"/>
          <w:szCs w:val="22"/>
        </w:rPr>
        <w:t xml:space="preserve"> </w:t>
      </w:r>
      <w:r w:rsidR="00442058" w:rsidRPr="00442058">
        <w:rPr>
          <w:rFonts w:cs="Consolas"/>
          <w:color w:val="FF0000"/>
          <w:sz w:val="22"/>
          <w:szCs w:val="22"/>
        </w:rPr>
        <w:t>'ON'</w:t>
      </w:r>
      <w:r w:rsidR="00442058" w:rsidRPr="00442058">
        <w:rPr>
          <w:rFonts w:cs="Consolas"/>
          <w:sz w:val="22"/>
          <w:szCs w:val="22"/>
        </w:rPr>
        <w:tab/>
      </w:r>
      <w:r w:rsidR="00442058" w:rsidRPr="00442058">
        <w:rPr>
          <w:rFonts w:cs="Consolas"/>
          <w:color w:val="008000"/>
          <w:sz w:val="22"/>
          <w:szCs w:val="22"/>
        </w:rPr>
        <w:t>-- PadIndex</w:t>
      </w:r>
    </w:p>
    <w:p w:rsidR="00442058" w:rsidRPr="00442058" w:rsidRDefault="00442058" w:rsidP="00442058">
      <w:pPr>
        <w:autoSpaceDE w:val="0"/>
        <w:autoSpaceDN w:val="0"/>
        <w:adjustRightInd w:val="0"/>
        <w:spacing w:after="0" w:line="240" w:lineRule="auto"/>
        <w:ind w:left="720"/>
        <w:rPr>
          <w:rFonts w:cs="Consolas"/>
          <w:color w:val="808080"/>
          <w:sz w:val="22"/>
          <w:szCs w:val="22"/>
        </w:rPr>
      </w:pPr>
      <w:r w:rsidRPr="00442058">
        <w:rPr>
          <w:rFonts w:cs="Consolas"/>
          <w:sz w:val="22"/>
          <w:szCs w:val="22"/>
        </w:rPr>
        <w:t xml:space="preserve">           </w:t>
      </w:r>
      <w:r w:rsidRPr="00442058">
        <w:rPr>
          <w:rFonts w:cs="Consolas"/>
          <w:color w:val="808080"/>
          <w:sz w:val="22"/>
          <w:szCs w:val="22"/>
        </w:rPr>
        <w:t>);</w:t>
      </w:r>
    </w:p>
    <w:p w:rsidR="00806848" w:rsidRDefault="00806848" w:rsidP="00F53498">
      <w:pPr>
        <w:ind w:firstLine="720"/>
        <w:rPr>
          <w:i/>
        </w:rPr>
      </w:pPr>
    </w:p>
    <w:p w:rsidR="00260785" w:rsidRPr="00542190" w:rsidRDefault="00260785" w:rsidP="00260785">
      <w:pPr>
        <w:ind w:left="720"/>
      </w:pPr>
      <w:r w:rsidRPr="00542190">
        <w:rPr>
          <w:b/>
        </w:rPr>
        <w:t>NOTE</w:t>
      </w:r>
      <w:r w:rsidRPr="00542190">
        <w:t>: While it is possible to exclude a single table from reindexing, by setting both the ReorgThreshold and RebuildThreshold above 100% for that database, we do not recommend this approach. Instead, set the Exclude column to 1 for that table.</w:t>
      </w:r>
    </w:p>
    <w:p w:rsidR="00C028D7" w:rsidRPr="00542190" w:rsidRDefault="00806848" w:rsidP="00806848">
      <w:pPr>
        <w:ind w:left="720"/>
      </w:pPr>
      <w:r w:rsidRPr="00542190">
        <w:rPr>
          <w:b/>
        </w:rPr>
        <w:t>NOTE</w:t>
      </w:r>
      <w:r w:rsidRPr="00542190">
        <w:t>: To ensure a table is reindexed at every run, set the ReorgThreshold at 0%.</w:t>
      </w:r>
    </w:p>
    <w:p w:rsidR="003A54B4" w:rsidRDefault="003A54B4" w:rsidP="003A54B4">
      <w:pPr>
        <w:pStyle w:val="Heading3"/>
      </w:pPr>
      <w:bookmarkStart w:id="31" w:name="_Toc433034869"/>
      <w:r w:rsidRPr="00482C6E">
        <w:t>Minion.</w:t>
      </w:r>
      <w:r w:rsidRPr="00EA31DE">
        <w:t>DBMaintRegexLookup</w:t>
      </w:r>
      <w:bookmarkEnd w:id="31"/>
    </w:p>
    <w:p w:rsidR="003A54B4" w:rsidRDefault="003A54B4" w:rsidP="003A54B4">
      <w:r>
        <w:t xml:space="preserve">Allows you to exclude databases from index maintenance (or all maintenance), based off of regular expressions. </w:t>
      </w:r>
    </w:p>
    <w:tbl>
      <w:tblPr>
        <w:tblStyle w:val="TableGrid"/>
        <w:tblW w:w="9355" w:type="dxa"/>
        <w:tblLook w:val="04A0" w:firstRow="1" w:lastRow="0" w:firstColumn="1" w:lastColumn="0" w:noHBand="0" w:noVBand="1"/>
      </w:tblPr>
      <w:tblGrid>
        <w:gridCol w:w="3145"/>
        <w:gridCol w:w="1890"/>
        <w:gridCol w:w="4320"/>
      </w:tblGrid>
      <w:tr w:rsidR="00FF50CE" w:rsidRPr="00EE28BE" w:rsidTr="00FF50CE">
        <w:tc>
          <w:tcPr>
            <w:tcW w:w="3145" w:type="dxa"/>
          </w:tcPr>
          <w:p w:rsidR="00FF50CE" w:rsidRPr="00EE28BE" w:rsidRDefault="00FF50CE" w:rsidP="00C35C28">
            <w:pPr>
              <w:rPr>
                <w:b/>
              </w:rPr>
            </w:pPr>
            <w:r w:rsidRPr="00EE28BE">
              <w:rPr>
                <w:b/>
              </w:rPr>
              <w:t>Name</w:t>
            </w:r>
          </w:p>
        </w:tc>
        <w:tc>
          <w:tcPr>
            <w:tcW w:w="1890" w:type="dxa"/>
          </w:tcPr>
          <w:p w:rsidR="00FF50CE" w:rsidRPr="00EE28BE" w:rsidRDefault="00FF50CE" w:rsidP="00C35C28">
            <w:pPr>
              <w:rPr>
                <w:b/>
              </w:rPr>
            </w:pPr>
            <w:r w:rsidRPr="00EE28BE">
              <w:rPr>
                <w:b/>
              </w:rPr>
              <w:t>Type</w:t>
            </w:r>
          </w:p>
        </w:tc>
        <w:tc>
          <w:tcPr>
            <w:tcW w:w="4320" w:type="dxa"/>
          </w:tcPr>
          <w:p w:rsidR="00FF50CE" w:rsidRPr="00EE28BE" w:rsidRDefault="00FF50CE" w:rsidP="00C35C28">
            <w:pPr>
              <w:rPr>
                <w:b/>
              </w:rPr>
            </w:pPr>
            <w:r w:rsidRPr="00EE28BE">
              <w:rPr>
                <w:b/>
              </w:rPr>
              <w:t>Description</w:t>
            </w:r>
          </w:p>
        </w:tc>
      </w:tr>
      <w:tr w:rsidR="00FF50CE" w:rsidRPr="00F6647A" w:rsidTr="00FF50CE">
        <w:tc>
          <w:tcPr>
            <w:tcW w:w="3145" w:type="dxa"/>
          </w:tcPr>
          <w:p w:rsidR="00FF50CE" w:rsidRPr="00F6647A" w:rsidRDefault="00FF50CE" w:rsidP="00C35C28">
            <w:r w:rsidRPr="00F6647A">
              <w:t>Action</w:t>
            </w:r>
          </w:p>
        </w:tc>
        <w:tc>
          <w:tcPr>
            <w:tcW w:w="1890" w:type="dxa"/>
          </w:tcPr>
          <w:p w:rsidR="00FF50CE" w:rsidRPr="00F6647A" w:rsidRDefault="00FF50CE" w:rsidP="00C35C28">
            <w:r w:rsidRPr="00F6647A">
              <w:t>varchar</w:t>
            </w:r>
          </w:p>
        </w:tc>
        <w:tc>
          <w:tcPr>
            <w:tcW w:w="4320" w:type="dxa"/>
          </w:tcPr>
          <w:p w:rsidR="00E900F8" w:rsidRDefault="00E900F8" w:rsidP="00C35C28">
            <w:r>
              <w:t>Action</w:t>
            </w:r>
            <w:r w:rsidR="00C35C28">
              <w:t xml:space="preserve"> to perform with this regular expression</w:t>
            </w:r>
            <w:r>
              <w:t>.</w:t>
            </w:r>
          </w:p>
          <w:p w:rsidR="00E900F8" w:rsidRDefault="00E900F8" w:rsidP="00C35C28"/>
          <w:p w:rsidR="00044F1F" w:rsidRDefault="00044F1F" w:rsidP="00C35C28">
            <w:r>
              <w:t xml:space="preserve">Valid inputs: </w:t>
            </w:r>
          </w:p>
          <w:p w:rsidR="00E900F8" w:rsidRPr="00F6647A" w:rsidRDefault="00044F1F" w:rsidP="00C35C28">
            <w:r>
              <w:t>EXCLUDE</w:t>
            </w:r>
          </w:p>
        </w:tc>
      </w:tr>
      <w:tr w:rsidR="00FF50CE" w:rsidRPr="00F6647A" w:rsidTr="00FF50CE">
        <w:tc>
          <w:tcPr>
            <w:tcW w:w="3145" w:type="dxa"/>
          </w:tcPr>
          <w:p w:rsidR="00FF50CE" w:rsidRPr="00F6647A" w:rsidRDefault="00FF50CE" w:rsidP="00C35C28">
            <w:r w:rsidRPr="00F6647A">
              <w:t>MaintType</w:t>
            </w:r>
          </w:p>
        </w:tc>
        <w:tc>
          <w:tcPr>
            <w:tcW w:w="1890" w:type="dxa"/>
          </w:tcPr>
          <w:p w:rsidR="00FF50CE" w:rsidRPr="00F6647A" w:rsidRDefault="00FF50CE" w:rsidP="00C35C28">
            <w:r w:rsidRPr="00F6647A">
              <w:t>varchar</w:t>
            </w:r>
          </w:p>
        </w:tc>
        <w:tc>
          <w:tcPr>
            <w:tcW w:w="4320" w:type="dxa"/>
          </w:tcPr>
          <w:p w:rsidR="00E900F8" w:rsidRDefault="00E900F8" w:rsidP="00C35C28">
            <w:r>
              <w:t>Maintenance type to which this applies.</w:t>
            </w:r>
          </w:p>
          <w:p w:rsidR="00E900F8" w:rsidRDefault="00E900F8" w:rsidP="00C35C28"/>
          <w:p w:rsidR="00FF50CE" w:rsidRDefault="00044F1F" w:rsidP="00C35C28">
            <w:r>
              <w:t xml:space="preserve">Valid inputs: </w:t>
            </w:r>
          </w:p>
          <w:p w:rsidR="00044F1F" w:rsidRDefault="00044F1F" w:rsidP="00C35C28">
            <w:r>
              <w:t>ALL</w:t>
            </w:r>
          </w:p>
          <w:p w:rsidR="00044F1F" w:rsidRPr="00F6647A" w:rsidRDefault="00044F1F" w:rsidP="00C35C28">
            <w:r>
              <w:t>REINDEX</w:t>
            </w:r>
          </w:p>
        </w:tc>
      </w:tr>
      <w:tr w:rsidR="00FF50CE" w:rsidRPr="00F6647A" w:rsidTr="00FF50CE">
        <w:tc>
          <w:tcPr>
            <w:tcW w:w="3145" w:type="dxa"/>
          </w:tcPr>
          <w:p w:rsidR="00FF50CE" w:rsidRPr="00F6647A" w:rsidRDefault="00FF50CE" w:rsidP="00C35C28">
            <w:r w:rsidRPr="00F6647A">
              <w:t>Regex</w:t>
            </w:r>
          </w:p>
        </w:tc>
        <w:tc>
          <w:tcPr>
            <w:tcW w:w="1890" w:type="dxa"/>
          </w:tcPr>
          <w:p w:rsidR="00FF50CE" w:rsidRPr="00F6647A" w:rsidRDefault="00FF50CE" w:rsidP="00C35C28">
            <w:r w:rsidRPr="00F6647A">
              <w:t>nvarchar</w:t>
            </w:r>
          </w:p>
        </w:tc>
        <w:tc>
          <w:tcPr>
            <w:tcW w:w="4320" w:type="dxa"/>
          </w:tcPr>
          <w:p w:rsidR="00FF50CE" w:rsidRPr="00F6647A" w:rsidRDefault="00E900F8" w:rsidP="00C35C28">
            <w:r>
              <w:t>Regular expression to match a database name, or set of database names.</w:t>
            </w:r>
          </w:p>
        </w:tc>
      </w:tr>
    </w:tbl>
    <w:p w:rsidR="00FF50CE" w:rsidRDefault="00FF50CE" w:rsidP="003A54B4"/>
    <w:p w:rsidR="00C35C28" w:rsidRDefault="00C35C28" w:rsidP="003A54B4">
      <w:r>
        <w:t>Discussion</w:t>
      </w:r>
    </w:p>
    <w:p w:rsidR="003A54B4" w:rsidRDefault="003A54B4" w:rsidP="00C35C28">
      <w:pPr>
        <w:ind w:left="720"/>
      </w:pPr>
      <w:r>
        <w:t>This table is meant to be inclusive for all maintenance operations.</w:t>
      </w:r>
      <w:r w:rsidR="00C35C28">
        <w:t xml:space="preserve"> (Minion will, in future, be more than just an excellent reindex solution.)</w:t>
      </w:r>
      <w:r>
        <w:t xml:space="preserve">  Therefore, the MaintType column is important.  By specifying ‘All’ you ensure that all databases that satisfy the regex expression are excluded from all maintenance operations (Reindex, Backup, CheckDB, Update Statistics, etc.).  This is an excellent way to shotgun groups of databases and exclude them from all maintenance.  However, if you want to only exclude the databases from reindexing, set MaintType to ‘Reindex’.</w:t>
      </w:r>
    </w:p>
    <w:p w:rsidR="00C35C28" w:rsidRDefault="00C35C28" w:rsidP="00C35C28">
      <w:pPr>
        <w:rPr>
          <w:b/>
        </w:rPr>
      </w:pPr>
      <w:r w:rsidRPr="00C35C28">
        <w:rPr>
          <w:b/>
        </w:rPr>
        <w:t>Example 1</w:t>
      </w:r>
    </w:p>
    <w:p w:rsidR="00C35C28" w:rsidRDefault="00C35C28" w:rsidP="00C35C28">
      <w:r w:rsidRPr="00C35C28">
        <w:t>To exclude</w:t>
      </w:r>
      <w:r>
        <w:t xml:space="preserve"> any database named “Minion” followed by one or more characters, from ALL database maintenance routines, insert the following row: </w:t>
      </w:r>
    </w:p>
    <w:p w:rsidR="00C4309E" w:rsidRPr="00C4309E" w:rsidRDefault="00C4309E" w:rsidP="00C4309E">
      <w:pPr>
        <w:autoSpaceDE w:val="0"/>
        <w:autoSpaceDN w:val="0"/>
        <w:adjustRightInd w:val="0"/>
        <w:spacing w:after="0" w:line="240" w:lineRule="auto"/>
        <w:ind w:left="720"/>
        <w:rPr>
          <w:rFonts w:cs="Consolas"/>
          <w:sz w:val="22"/>
          <w:szCs w:val="22"/>
        </w:rPr>
      </w:pPr>
      <w:r w:rsidRPr="00C4309E">
        <w:rPr>
          <w:rFonts w:cs="Consolas"/>
          <w:color w:val="0000FF"/>
          <w:sz w:val="22"/>
          <w:szCs w:val="22"/>
        </w:rPr>
        <w:t>INSERT</w:t>
      </w:r>
      <w:r w:rsidRPr="00C4309E">
        <w:rPr>
          <w:rFonts w:cs="Consolas"/>
          <w:sz w:val="22"/>
          <w:szCs w:val="22"/>
        </w:rPr>
        <w:tab/>
      </w:r>
      <w:r w:rsidRPr="00C4309E">
        <w:rPr>
          <w:rFonts w:cs="Consolas"/>
          <w:color w:val="0000FF"/>
          <w:sz w:val="22"/>
          <w:szCs w:val="22"/>
        </w:rPr>
        <w:t>INTO</w:t>
      </w:r>
      <w:r w:rsidRPr="00C4309E">
        <w:rPr>
          <w:rFonts w:cs="Consolas"/>
          <w:sz w:val="22"/>
          <w:szCs w:val="22"/>
        </w:rPr>
        <w:t xml:space="preserve"> </w:t>
      </w:r>
      <w:r w:rsidRPr="00C4309E">
        <w:rPr>
          <w:rFonts w:cs="Consolas"/>
          <w:color w:val="008080"/>
          <w:sz w:val="22"/>
          <w:szCs w:val="22"/>
        </w:rPr>
        <w:t>Minion</w:t>
      </w:r>
      <w:r w:rsidRPr="00C4309E">
        <w:rPr>
          <w:rFonts w:cs="Consolas"/>
          <w:color w:val="808080"/>
          <w:sz w:val="22"/>
          <w:szCs w:val="22"/>
        </w:rPr>
        <w:t>.</w:t>
      </w:r>
      <w:r w:rsidRPr="00C4309E">
        <w:rPr>
          <w:rFonts w:cs="Consolas"/>
          <w:color w:val="008080"/>
          <w:sz w:val="22"/>
          <w:szCs w:val="22"/>
        </w:rPr>
        <w:t>DBMaintRegexLookup</w:t>
      </w:r>
    </w:p>
    <w:p w:rsidR="00C4309E" w:rsidRPr="00C4309E" w:rsidRDefault="00C4309E" w:rsidP="00C4309E">
      <w:pPr>
        <w:autoSpaceDE w:val="0"/>
        <w:autoSpaceDN w:val="0"/>
        <w:adjustRightInd w:val="0"/>
        <w:spacing w:after="0" w:line="240" w:lineRule="auto"/>
        <w:ind w:left="720"/>
        <w:rPr>
          <w:rFonts w:cs="Consolas"/>
          <w:sz w:val="22"/>
          <w:szCs w:val="22"/>
        </w:rPr>
      </w:pPr>
      <w:r w:rsidRPr="00C4309E">
        <w:rPr>
          <w:rFonts w:cs="Consolas"/>
          <w:color w:val="0000FF"/>
          <w:sz w:val="22"/>
          <w:szCs w:val="22"/>
        </w:rPr>
        <w:tab/>
      </w:r>
      <w:r w:rsidRPr="00C4309E">
        <w:rPr>
          <w:rFonts w:cs="Consolas"/>
          <w:color w:val="0000FF"/>
          <w:sz w:val="22"/>
          <w:szCs w:val="22"/>
        </w:rPr>
        <w:tab/>
      </w:r>
      <w:r w:rsidRPr="00C4309E">
        <w:rPr>
          <w:rFonts w:cs="Consolas"/>
          <w:color w:val="808080"/>
          <w:sz w:val="22"/>
          <w:szCs w:val="22"/>
        </w:rPr>
        <w:t>(</w:t>
      </w:r>
      <w:r w:rsidRPr="00C4309E">
        <w:rPr>
          <w:rFonts w:cs="Consolas"/>
          <w:sz w:val="22"/>
          <w:szCs w:val="22"/>
        </w:rPr>
        <w:t xml:space="preserve"> </w:t>
      </w:r>
      <w:r w:rsidRPr="00C4309E">
        <w:rPr>
          <w:rFonts w:cs="Consolas"/>
          <w:color w:val="008080"/>
          <w:sz w:val="22"/>
          <w:szCs w:val="22"/>
        </w:rPr>
        <w:t>[Action]</w:t>
      </w:r>
      <w:r w:rsidRPr="00C4309E">
        <w:rPr>
          <w:rFonts w:cs="Consolas"/>
          <w:color w:val="808080"/>
          <w:sz w:val="22"/>
          <w:szCs w:val="22"/>
        </w:rPr>
        <w:t>,</w:t>
      </w:r>
      <w:r w:rsidRPr="00C4309E">
        <w:rPr>
          <w:rFonts w:cs="Consolas"/>
          <w:sz w:val="22"/>
          <w:szCs w:val="22"/>
        </w:rPr>
        <w:t xml:space="preserve"> </w:t>
      </w:r>
      <w:r w:rsidRPr="00C4309E">
        <w:rPr>
          <w:rFonts w:cs="Consolas"/>
          <w:color w:val="008080"/>
          <w:sz w:val="22"/>
          <w:szCs w:val="22"/>
        </w:rPr>
        <w:t>MaintType</w:t>
      </w:r>
      <w:r w:rsidRPr="00C4309E">
        <w:rPr>
          <w:rFonts w:cs="Consolas"/>
          <w:color w:val="808080"/>
          <w:sz w:val="22"/>
          <w:szCs w:val="22"/>
        </w:rPr>
        <w:t>,</w:t>
      </w:r>
      <w:r w:rsidRPr="00C4309E">
        <w:rPr>
          <w:rFonts w:cs="Consolas"/>
          <w:sz w:val="22"/>
          <w:szCs w:val="22"/>
        </w:rPr>
        <w:t xml:space="preserve"> </w:t>
      </w:r>
      <w:r w:rsidRPr="00C4309E">
        <w:rPr>
          <w:rFonts w:cs="Consolas"/>
          <w:color w:val="008080"/>
          <w:sz w:val="22"/>
          <w:szCs w:val="22"/>
        </w:rPr>
        <w:t>RegEx</w:t>
      </w:r>
      <w:r w:rsidRPr="00C4309E">
        <w:rPr>
          <w:rFonts w:cs="Consolas"/>
          <w:sz w:val="22"/>
          <w:szCs w:val="22"/>
        </w:rPr>
        <w:t xml:space="preserve"> </w:t>
      </w:r>
      <w:r w:rsidRPr="00C4309E">
        <w:rPr>
          <w:rFonts w:cs="Consolas"/>
          <w:color w:val="808080"/>
          <w:sz w:val="22"/>
          <w:szCs w:val="22"/>
        </w:rPr>
        <w:t>)</w:t>
      </w:r>
    </w:p>
    <w:p w:rsidR="00C4309E" w:rsidRPr="00C4309E" w:rsidRDefault="00C4309E" w:rsidP="00C4309E">
      <w:pPr>
        <w:autoSpaceDE w:val="0"/>
        <w:autoSpaceDN w:val="0"/>
        <w:adjustRightInd w:val="0"/>
        <w:spacing w:after="0" w:line="240" w:lineRule="auto"/>
        <w:ind w:left="720"/>
        <w:rPr>
          <w:rFonts w:cs="Consolas"/>
          <w:color w:val="808080"/>
          <w:sz w:val="22"/>
          <w:szCs w:val="22"/>
        </w:rPr>
      </w:pPr>
      <w:r w:rsidRPr="00C4309E">
        <w:rPr>
          <w:rFonts w:cs="Consolas"/>
          <w:color w:val="0000FF"/>
          <w:sz w:val="22"/>
          <w:szCs w:val="22"/>
        </w:rPr>
        <w:t>VALUES</w:t>
      </w:r>
      <w:r w:rsidRPr="00C4309E">
        <w:rPr>
          <w:rFonts w:cs="Consolas"/>
          <w:color w:val="0000FF"/>
          <w:sz w:val="22"/>
          <w:szCs w:val="22"/>
        </w:rPr>
        <w:tab/>
      </w:r>
      <w:r w:rsidRPr="00C4309E">
        <w:rPr>
          <w:rFonts w:cs="Consolas"/>
          <w:color w:val="808080"/>
          <w:sz w:val="22"/>
          <w:szCs w:val="22"/>
        </w:rPr>
        <w:t>(</w:t>
      </w:r>
      <w:r w:rsidRPr="00C4309E">
        <w:rPr>
          <w:rFonts w:cs="Consolas"/>
          <w:sz w:val="22"/>
          <w:szCs w:val="22"/>
        </w:rPr>
        <w:t xml:space="preserve"> </w:t>
      </w:r>
      <w:r w:rsidRPr="00C4309E">
        <w:rPr>
          <w:rFonts w:cs="Consolas"/>
          <w:color w:val="FF0000"/>
          <w:sz w:val="22"/>
          <w:szCs w:val="22"/>
        </w:rPr>
        <w:t>'Exclude'</w:t>
      </w:r>
      <w:r w:rsidRPr="00C4309E">
        <w:rPr>
          <w:rFonts w:cs="Consolas"/>
          <w:color w:val="808080"/>
          <w:sz w:val="22"/>
          <w:szCs w:val="22"/>
        </w:rPr>
        <w:t>,</w:t>
      </w:r>
      <w:r w:rsidRPr="00C4309E">
        <w:rPr>
          <w:rFonts w:cs="Consolas"/>
          <w:sz w:val="22"/>
          <w:szCs w:val="22"/>
        </w:rPr>
        <w:t xml:space="preserve"> </w:t>
      </w:r>
      <w:r w:rsidRPr="00C4309E">
        <w:rPr>
          <w:rFonts w:cs="Consolas"/>
          <w:color w:val="FF0000"/>
          <w:sz w:val="22"/>
          <w:szCs w:val="22"/>
        </w:rPr>
        <w:t>'All'</w:t>
      </w:r>
      <w:r w:rsidRPr="00C4309E">
        <w:rPr>
          <w:rFonts w:cs="Consolas"/>
          <w:color w:val="808080"/>
          <w:sz w:val="22"/>
          <w:szCs w:val="22"/>
        </w:rPr>
        <w:t>,</w:t>
      </w:r>
      <w:r w:rsidRPr="00C4309E">
        <w:rPr>
          <w:rFonts w:cs="Consolas"/>
          <w:sz w:val="22"/>
          <w:szCs w:val="22"/>
        </w:rPr>
        <w:t xml:space="preserve"> </w:t>
      </w:r>
      <w:r w:rsidRPr="00C4309E">
        <w:rPr>
          <w:rFonts w:cs="Consolas"/>
          <w:color w:val="FF0000"/>
          <w:sz w:val="22"/>
          <w:szCs w:val="22"/>
        </w:rPr>
        <w:t>'Minion\w+'</w:t>
      </w:r>
      <w:r w:rsidRPr="00C4309E">
        <w:rPr>
          <w:rFonts w:cs="Consolas"/>
          <w:sz w:val="22"/>
          <w:szCs w:val="22"/>
        </w:rPr>
        <w:t xml:space="preserve"> </w:t>
      </w:r>
      <w:r w:rsidRPr="00C4309E">
        <w:rPr>
          <w:rFonts w:cs="Consolas"/>
          <w:color w:val="808080"/>
          <w:sz w:val="22"/>
          <w:szCs w:val="22"/>
        </w:rPr>
        <w:t>);</w:t>
      </w:r>
    </w:p>
    <w:p w:rsidR="00263B2E" w:rsidRDefault="00263B2E" w:rsidP="00C35C28"/>
    <w:p w:rsidR="00C4309E" w:rsidRPr="000E7981" w:rsidRDefault="00263B2E" w:rsidP="00C35C28">
      <w:pPr>
        <w:rPr>
          <w:b/>
        </w:rPr>
      </w:pPr>
      <w:r w:rsidRPr="000E7981">
        <w:rPr>
          <w:b/>
        </w:rPr>
        <w:t>Example 2</w:t>
      </w:r>
    </w:p>
    <w:p w:rsidR="00263B2E" w:rsidRDefault="00263B2E" w:rsidP="00263B2E">
      <w:r w:rsidRPr="00C35C28">
        <w:t>To exclude</w:t>
      </w:r>
      <w:r>
        <w:t xml:space="preserve"> any database named “ADB” followed by one or more decimal digits, from index maintenance, insert the following row: </w:t>
      </w:r>
    </w:p>
    <w:p w:rsidR="00263B2E" w:rsidRPr="00C4309E" w:rsidRDefault="00263B2E" w:rsidP="00263B2E">
      <w:pPr>
        <w:autoSpaceDE w:val="0"/>
        <w:autoSpaceDN w:val="0"/>
        <w:adjustRightInd w:val="0"/>
        <w:spacing w:after="0" w:line="240" w:lineRule="auto"/>
        <w:ind w:left="720"/>
        <w:rPr>
          <w:rFonts w:cs="Consolas"/>
          <w:sz w:val="22"/>
          <w:szCs w:val="22"/>
        </w:rPr>
      </w:pPr>
      <w:r w:rsidRPr="00C4309E">
        <w:rPr>
          <w:rFonts w:cs="Consolas"/>
          <w:color w:val="0000FF"/>
          <w:sz w:val="22"/>
          <w:szCs w:val="22"/>
        </w:rPr>
        <w:t>INSERT</w:t>
      </w:r>
      <w:r w:rsidRPr="00C4309E">
        <w:rPr>
          <w:rFonts w:cs="Consolas"/>
          <w:sz w:val="22"/>
          <w:szCs w:val="22"/>
        </w:rPr>
        <w:tab/>
      </w:r>
      <w:r w:rsidRPr="00C4309E">
        <w:rPr>
          <w:rFonts w:cs="Consolas"/>
          <w:color w:val="0000FF"/>
          <w:sz w:val="22"/>
          <w:szCs w:val="22"/>
        </w:rPr>
        <w:t>INTO</w:t>
      </w:r>
      <w:r w:rsidRPr="00C4309E">
        <w:rPr>
          <w:rFonts w:cs="Consolas"/>
          <w:sz w:val="22"/>
          <w:szCs w:val="22"/>
        </w:rPr>
        <w:t xml:space="preserve"> </w:t>
      </w:r>
      <w:r w:rsidRPr="00C4309E">
        <w:rPr>
          <w:rFonts w:cs="Consolas"/>
          <w:color w:val="008080"/>
          <w:sz w:val="22"/>
          <w:szCs w:val="22"/>
        </w:rPr>
        <w:t>Minion</w:t>
      </w:r>
      <w:r w:rsidRPr="00C4309E">
        <w:rPr>
          <w:rFonts w:cs="Consolas"/>
          <w:color w:val="808080"/>
          <w:sz w:val="22"/>
          <w:szCs w:val="22"/>
        </w:rPr>
        <w:t>.</w:t>
      </w:r>
      <w:r w:rsidRPr="00C4309E">
        <w:rPr>
          <w:rFonts w:cs="Consolas"/>
          <w:color w:val="008080"/>
          <w:sz w:val="22"/>
          <w:szCs w:val="22"/>
        </w:rPr>
        <w:t>DBMaintRegexLookup</w:t>
      </w:r>
    </w:p>
    <w:p w:rsidR="00263B2E" w:rsidRPr="00C4309E" w:rsidRDefault="00263B2E" w:rsidP="00263B2E">
      <w:pPr>
        <w:autoSpaceDE w:val="0"/>
        <w:autoSpaceDN w:val="0"/>
        <w:adjustRightInd w:val="0"/>
        <w:spacing w:after="0" w:line="240" w:lineRule="auto"/>
        <w:ind w:left="720"/>
        <w:rPr>
          <w:rFonts w:cs="Consolas"/>
          <w:sz w:val="22"/>
          <w:szCs w:val="22"/>
        </w:rPr>
      </w:pPr>
      <w:r w:rsidRPr="00C4309E">
        <w:rPr>
          <w:rFonts w:cs="Consolas"/>
          <w:color w:val="0000FF"/>
          <w:sz w:val="22"/>
          <w:szCs w:val="22"/>
        </w:rPr>
        <w:tab/>
      </w:r>
      <w:r w:rsidRPr="00C4309E">
        <w:rPr>
          <w:rFonts w:cs="Consolas"/>
          <w:color w:val="0000FF"/>
          <w:sz w:val="22"/>
          <w:szCs w:val="22"/>
        </w:rPr>
        <w:tab/>
      </w:r>
      <w:r w:rsidRPr="00C4309E">
        <w:rPr>
          <w:rFonts w:cs="Consolas"/>
          <w:color w:val="808080"/>
          <w:sz w:val="22"/>
          <w:szCs w:val="22"/>
        </w:rPr>
        <w:t>(</w:t>
      </w:r>
      <w:r w:rsidRPr="00C4309E">
        <w:rPr>
          <w:rFonts w:cs="Consolas"/>
          <w:sz w:val="22"/>
          <w:szCs w:val="22"/>
        </w:rPr>
        <w:t xml:space="preserve"> </w:t>
      </w:r>
      <w:r w:rsidRPr="00C4309E">
        <w:rPr>
          <w:rFonts w:cs="Consolas"/>
          <w:color w:val="008080"/>
          <w:sz w:val="22"/>
          <w:szCs w:val="22"/>
        </w:rPr>
        <w:t>[Action]</w:t>
      </w:r>
      <w:r w:rsidRPr="00C4309E">
        <w:rPr>
          <w:rFonts w:cs="Consolas"/>
          <w:color w:val="808080"/>
          <w:sz w:val="22"/>
          <w:szCs w:val="22"/>
        </w:rPr>
        <w:t>,</w:t>
      </w:r>
      <w:r w:rsidRPr="00C4309E">
        <w:rPr>
          <w:rFonts w:cs="Consolas"/>
          <w:sz w:val="22"/>
          <w:szCs w:val="22"/>
        </w:rPr>
        <w:t xml:space="preserve"> </w:t>
      </w:r>
      <w:r w:rsidRPr="00C4309E">
        <w:rPr>
          <w:rFonts w:cs="Consolas"/>
          <w:color w:val="008080"/>
          <w:sz w:val="22"/>
          <w:szCs w:val="22"/>
        </w:rPr>
        <w:t>MaintType</w:t>
      </w:r>
      <w:r w:rsidRPr="00C4309E">
        <w:rPr>
          <w:rFonts w:cs="Consolas"/>
          <w:color w:val="808080"/>
          <w:sz w:val="22"/>
          <w:szCs w:val="22"/>
        </w:rPr>
        <w:t>,</w:t>
      </w:r>
      <w:r w:rsidRPr="00C4309E">
        <w:rPr>
          <w:rFonts w:cs="Consolas"/>
          <w:sz w:val="22"/>
          <w:szCs w:val="22"/>
        </w:rPr>
        <w:t xml:space="preserve"> </w:t>
      </w:r>
      <w:r w:rsidRPr="00C4309E">
        <w:rPr>
          <w:rFonts w:cs="Consolas"/>
          <w:color w:val="008080"/>
          <w:sz w:val="22"/>
          <w:szCs w:val="22"/>
        </w:rPr>
        <w:t>RegEx</w:t>
      </w:r>
      <w:r w:rsidRPr="00C4309E">
        <w:rPr>
          <w:rFonts w:cs="Consolas"/>
          <w:sz w:val="22"/>
          <w:szCs w:val="22"/>
        </w:rPr>
        <w:t xml:space="preserve"> </w:t>
      </w:r>
      <w:r w:rsidRPr="00C4309E">
        <w:rPr>
          <w:rFonts w:cs="Consolas"/>
          <w:color w:val="808080"/>
          <w:sz w:val="22"/>
          <w:szCs w:val="22"/>
        </w:rPr>
        <w:t>)</w:t>
      </w:r>
    </w:p>
    <w:p w:rsidR="00263B2E" w:rsidRPr="00C4309E" w:rsidRDefault="00263B2E" w:rsidP="00263B2E">
      <w:pPr>
        <w:autoSpaceDE w:val="0"/>
        <w:autoSpaceDN w:val="0"/>
        <w:adjustRightInd w:val="0"/>
        <w:spacing w:after="0" w:line="240" w:lineRule="auto"/>
        <w:ind w:left="720"/>
        <w:rPr>
          <w:rFonts w:cs="Consolas"/>
          <w:color w:val="808080"/>
          <w:sz w:val="22"/>
          <w:szCs w:val="22"/>
        </w:rPr>
      </w:pPr>
      <w:r w:rsidRPr="00C4309E">
        <w:rPr>
          <w:rFonts w:cs="Consolas"/>
          <w:color w:val="0000FF"/>
          <w:sz w:val="22"/>
          <w:szCs w:val="22"/>
        </w:rPr>
        <w:t>VALUES</w:t>
      </w:r>
      <w:r w:rsidRPr="00C4309E">
        <w:rPr>
          <w:rFonts w:cs="Consolas"/>
          <w:color w:val="0000FF"/>
          <w:sz w:val="22"/>
          <w:szCs w:val="22"/>
        </w:rPr>
        <w:tab/>
      </w:r>
      <w:r w:rsidRPr="00C4309E">
        <w:rPr>
          <w:rFonts w:cs="Consolas"/>
          <w:color w:val="808080"/>
          <w:sz w:val="22"/>
          <w:szCs w:val="22"/>
        </w:rPr>
        <w:t>(</w:t>
      </w:r>
      <w:r w:rsidRPr="00C4309E">
        <w:rPr>
          <w:rFonts w:cs="Consolas"/>
          <w:sz w:val="22"/>
          <w:szCs w:val="22"/>
        </w:rPr>
        <w:t xml:space="preserve"> </w:t>
      </w:r>
      <w:r w:rsidRPr="00C4309E">
        <w:rPr>
          <w:rFonts w:cs="Consolas"/>
          <w:color w:val="FF0000"/>
          <w:sz w:val="22"/>
          <w:szCs w:val="22"/>
        </w:rPr>
        <w:t>'Exclude'</w:t>
      </w:r>
      <w:r w:rsidRPr="00C4309E">
        <w:rPr>
          <w:rFonts w:cs="Consolas"/>
          <w:color w:val="808080"/>
          <w:sz w:val="22"/>
          <w:szCs w:val="22"/>
        </w:rPr>
        <w:t>,</w:t>
      </w:r>
      <w:r w:rsidRPr="00C4309E">
        <w:rPr>
          <w:rFonts w:cs="Consolas"/>
          <w:sz w:val="22"/>
          <w:szCs w:val="22"/>
        </w:rPr>
        <w:t xml:space="preserve"> </w:t>
      </w:r>
      <w:r w:rsidRPr="00C4309E">
        <w:rPr>
          <w:rFonts w:cs="Consolas"/>
          <w:color w:val="FF0000"/>
          <w:sz w:val="22"/>
          <w:szCs w:val="22"/>
        </w:rPr>
        <w:t>'</w:t>
      </w:r>
      <w:r>
        <w:rPr>
          <w:rFonts w:cs="Consolas"/>
          <w:color w:val="FF0000"/>
          <w:sz w:val="22"/>
          <w:szCs w:val="22"/>
        </w:rPr>
        <w:t>Reindex</w:t>
      </w:r>
      <w:r w:rsidRPr="00C4309E">
        <w:rPr>
          <w:rFonts w:cs="Consolas"/>
          <w:color w:val="FF0000"/>
          <w:sz w:val="22"/>
          <w:szCs w:val="22"/>
        </w:rPr>
        <w:t>'</w:t>
      </w:r>
      <w:r w:rsidRPr="00C4309E">
        <w:rPr>
          <w:rFonts w:cs="Consolas"/>
          <w:color w:val="808080"/>
          <w:sz w:val="22"/>
          <w:szCs w:val="22"/>
        </w:rPr>
        <w:t>,</w:t>
      </w:r>
      <w:r w:rsidRPr="00C4309E">
        <w:rPr>
          <w:rFonts w:cs="Consolas"/>
          <w:sz w:val="22"/>
          <w:szCs w:val="22"/>
        </w:rPr>
        <w:t xml:space="preserve"> </w:t>
      </w:r>
      <w:r w:rsidRPr="00C4309E">
        <w:rPr>
          <w:rFonts w:cs="Consolas"/>
          <w:color w:val="FF0000"/>
          <w:sz w:val="22"/>
          <w:szCs w:val="22"/>
        </w:rPr>
        <w:t>'</w:t>
      </w:r>
      <w:r>
        <w:rPr>
          <w:rFonts w:cs="Consolas"/>
          <w:color w:val="FF0000"/>
          <w:sz w:val="22"/>
          <w:szCs w:val="22"/>
        </w:rPr>
        <w:t>ADB</w:t>
      </w:r>
      <w:r w:rsidRPr="00C4309E">
        <w:rPr>
          <w:rFonts w:cs="Consolas"/>
          <w:color w:val="FF0000"/>
          <w:sz w:val="22"/>
          <w:szCs w:val="22"/>
        </w:rPr>
        <w:t>\</w:t>
      </w:r>
      <w:r>
        <w:rPr>
          <w:rFonts w:cs="Consolas"/>
          <w:color w:val="FF0000"/>
          <w:sz w:val="22"/>
          <w:szCs w:val="22"/>
        </w:rPr>
        <w:t>d</w:t>
      </w:r>
      <w:r w:rsidRPr="00C4309E">
        <w:rPr>
          <w:rFonts w:cs="Consolas"/>
          <w:color w:val="FF0000"/>
          <w:sz w:val="22"/>
          <w:szCs w:val="22"/>
        </w:rPr>
        <w:t>+'</w:t>
      </w:r>
      <w:r w:rsidRPr="00C4309E">
        <w:rPr>
          <w:rFonts w:cs="Consolas"/>
          <w:sz w:val="22"/>
          <w:szCs w:val="22"/>
        </w:rPr>
        <w:t xml:space="preserve"> </w:t>
      </w:r>
      <w:r w:rsidRPr="00C4309E">
        <w:rPr>
          <w:rFonts w:cs="Consolas"/>
          <w:color w:val="808080"/>
          <w:sz w:val="22"/>
          <w:szCs w:val="22"/>
        </w:rPr>
        <w:t>);</w:t>
      </w:r>
    </w:p>
    <w:p w:rsidR="003A54B4" w:rsidRDefault="003A54B4" w:rsidP="003A54B4"/>
    <w:p w:rsidR="003A54B4" w:rsidRDefault="00263B2E" w:rsidP="003A54B4">
      <w:r>
        <w:t>These databases will still be processed in the backups, CheckDB, and other maintenance operations, if those Minion modules are running on your instance.</w:t>
      </w:r>
    </w:p>
    <w:p w:rsidR="006D270A" w:rsidRDefault="006D270A" w:rsidP="00F87AB3">
      <w:pPr>
        <w:pStyle w:val="Heading3"/>
      </w:pPr>
      <w:bookmarkStart w:id="32" w:name="_Toc433034870"/>
      <w:r w:rsidRPr="00397B29">
        <w:t>Minion.IndexPhysicalStats</w:t>
      </w:r>
      <w:bookmarkEnd w:id="32"/>
      <w:r w:rsidRPr="00397B29">
        <w:t xml:space="preserve"> </w:t>
      </w:r>
    </w:p>
    <w:p w:rsidR="00542183" w:rsidRDefault="000D7C93" w:rsidP="00542183">
      <w:r>
        <w:t xml:space="preserve">Stores the raw data from sys.dm_db_index_physical_stats. </w:t>
      </w:r>
      <w:r w:rsidR="00542183">
        <w:t xml:space="preserve">You can optionally save index size and fragmentation information to Minion.IndexPhysicalStats for use in </w:t>
      </w:r>
      <w:r w:rsidR="00542183" w:rsidRPr="00542183">
        <w:t xml:space="preserve">investigating issues, as needed.  </w:t>
      </w:r>
    </w:p>
    <w:p w:rsidR="00542183" w:rsidRDefault="00542183" w:rsidP="006D270A">
      <w:r>
        <w:t xml:space="preserve">To turn on IndexPhysicalStats logging, set the </w:t>
      </w:r>
      <w:r w:rsidRPr="00542183">
        <w:rPr>
          <w:b/>
        </w:rPr>
        <w:t>LogIndexPhysicalStats</w:t>
      </w:r>
      <w:r>
        <w:t xml:space="preserve"> field to 1 for a database or table (in Minion.IndexSettingsDB or Minion.IndexSettingsTable, respectively). Data will be saved to Minion.IndexPhysicalStats for each index maintenance run thereafter.</w:t>
      </w:r>
    </w:p>
    <w:p w:rsidR="00CC3F49" w:rsidRDefault="00542183" w:rsidP="006D270A">
      <w:r>
        <w:rPr>
          <w:b/>
        </w:rPr>
        <w:t>WARNING</w:t>
      </w:r>
      <w:r>
        <w:t xml:space="preserve">: </w:t>
      </w:r>
      <w:r w:rsidRPr="00542183">
        <w:rPr>
          <w:b/>
        </w:rPr>
        <w:t>LogIndexPhysicalStats</w:t>
      </w:r>
      <w:r>
        <w:t xml:space="preserve"> is turned off by default because it can generate large amounts of data, and the table is currently not part of the log retention cleanup process. We recommend you use this feature only as needed.</w:t>
      </w:r>
    </w:p>
    <w:p w:rsidR="00EF2E1E" w:rsidRPr="009C14A2" w:rsidRDefault="00EF2E1E" w:rsidP="00EF2E1E">
      <w:r>
        <w:rPr>
          <w:b/>
        </w:rPr>
        <w:t xml:space="preserve">NOTE: </w:t>
      </w:r>
      <w:r>
        <w:t>Even if LogIndexPhysicalStats is enabled, this table will not store data for any table or database that is excluded from index maintenance, because the index process does not gather fragmentation stats for excluded tables\databases.</w:t>
      </w:r>
    </w:p>
    <w:p w:rsidR="00EF2E1E" w:rsidRDefault="00EF2E1E" w:rsidP="006D270A"/>
    <w:tbl>
      <w:tblPr>
        <w:tblStyle w:val="TableGrid"/>
        <w:tblW w:w="0" w:type="auto"/>
        <w:tblLook w:val="04A0" w:firstRow="1" w:lastRow="0" w:firstColumn="1" w:lastColumn="0" w:noHBand="0" w:noVBand="1"/>
      </w:tblPr>
      <w:tblGrid>
        <w:gridCol w:w="3162"/>
        <w:gridCol w:w="1873"/>
        <w:gridCol w:w="4315"/>
      </w:tblGrid>
      <w:tr w:rsidR="00EE28BE" w:rsidRPr="00EE28BE" w:rsidTr="008F394C">
        <w:tc>
          <w:tcPr>
            <w:tcW w:w="3162" w:type="dxa"/>
          </w:tcPr>
          <w:p w:rsidR="00EE28BE" w:rsidRPr="00EE28BE" w:rsidRDefault="00EE28BE" w:rsidP="00DA4B23">
            <w:pPr>
              <w:rPr>
                <w:b/>
              </w:rPr>
            </w:pPr>
            <w:r w:rsidRPr="00EE28BE">
              <w:rPr>
                <w:b/>
              </w:rPr>
              <w:t>Name</w:t>
            </w:r>
          </w:p>
        </w:tc>
        <w:tc>
          <w:tcPr>
            <w:tcW w:w="1873" w:type="dxa"/>
          </w:tcPr>
          <w:p w:rsidR="00EE28BE" w:rsidRPr="00EE28BE" w:rsidRDefault="00EE28BE" w:rsidP="00DA4B23">
            <w:pPr>
              <w:rPr>
                <w:b/>
              </w:rPr>
            </w:pPr>
            <w:r w:rsidRPr="00EE28BE">
              <w:rPr>
                <w:b/>
              </w:rPr>
              <w:t>Type</w:t>
            </w:r>
          </w:p>
        </w:tc>
        <w:tc>
          <w:tcPr>
            <w:tcW w:w="4315" w:type="dxa"/>
          </w:tcPr>
          <w:p w:rsidR="00EE28BE" w:rsidRPr="00542190" w:rsidRDefault="00EE28BE" w:rsidP="00DA4B23">
            <w:pPr>
              <w:rPr>
                <w:b/>
              </w:rPr>
            </w:pPr>
            <w:r w:rsidRPr="00542190">
              <w:rPr>
                <w:b/>
              </w:rPr>
              <w:t>Description</w:t>
            </w:r>
          </w:p>
        </w:tc>
      </w:tr>
      <w:tr w:rsidR="00EE28BE" w:rsidRPr="00EE28BE" w:rsidTr="008F394C">
        <w:tc>
          <w:tcPr>
            <w:tcW w:w="3162" w:type="dxa"/>
          </w:tcPr>
          <w:p w:rsidR="00EE28BE" w:rsidRPr="00EE28BE" w:rsidRDefault="00EE28BE" w:rsidP="00DA4B23">
            <w:r w:rsidRPr="00EE28BE">
              <w:t>ExecutionDateTime</w:t>
            </w:r>
          </w:p>
        </w:tc>
        <w:tc>
          <w:tcPr>
            <w:tcW w:w="1873" w:type="dxa"/>
          </w:tcPr>
          <w:p w:rsidR="00EE28BE" w:rsidRPr="00EE28BE" w:rsidRDefault="008F394C" w:rsidP="00DA4B23">
            <w:r w:rsidRPr="00EE28BE">
              <w:t>D</w:t>
            </w:r>
            <w:r w:rsidR="00EE28BE" w:rsidRPr="00EE28BE">
              <w:t>atetime</w:t>
            </w:r>
          </w:p>
        </w:tc>
        <w:tc>
          <w:tcPr>
            <w:tcW w:w="4315" w:type="dxa"/>
          </w:tcPr>
          <w:p w:rsidR="00EE28BE" w:rsidRPr="00542190" w:rsidRDefault="008F394C" w:rsidP="0014414E">
            <w:r w:rsidRPr="00542190">
              <w:t xml:space="preserve">The execution date and time, common to the entire run of </w:t>
            </w:r>
            <w:r w:rsidR="0014414E" w:rsidRPr="00542190">
              <w:t>a database index maintenance event.</w:t>
            </w:r>
          </w:p>
        </w:tc>
      </w:tr>
      <w:tr w:rsidR="00EE28BE" w:rsidRPr="00EE28BE" w:rsidTr="008F394C">
        <w:tc>
          <w:tcPr>
            <w:tcW w:w="3162" w:type="dxa"/>
          </w:tcPr>
          <w:p w:rsidR="00EE28BE" w:rsidRPr="00EE28BE" w:rsidRDefault="00EE28BE" w:rsidP="00DA4B23">
            <w:r w:rsidRPr="00EE28BE">
              <w:t>BatchDateTime</w:t>
            </w:r>
          </w:p>
        </w:tc>
        <w:tc>
          <w:tcPr>
            <w:tcW w:w="1873" w:type="dxa"/>
          </w:tcPr>
          <w:p w:rsidR="00EE28BE" w:rsidRPr="00EE28BE" w:rsidRDefault="00EE28BE" w:rsidP="00DA4B23">
            <w:r w:rsidRPr="00EE28BE">
              <w:t>datetime</w:t>
            </w:r>
          </w:p>
        </w:tc>
        <w:tc>
          <w:tcPr>
            <w:tcW w:w="4315" w:type="dxa"/>
          </w:tcPr>
          <w:p w:rsidR="00EE28BE" w:rsidRPr="00542190" w:rsidRDefault="008F394C" w:rsidP="008F394C">
            <w:r w:rsidRPr="00542190">
              <w:t>Date and time the index physical stats data was gathered.</w:t>
            </w:r>
          </w:p>
        </w:tc>
      </w:tr>
      <w:tr w:rsidR="00EE28BE" w:rsidRPr="00EE28BE" w:rsidTr="008F394C">
        <w:tc>
          <w:tcPr>
            <w:tcW w:w="3162" w:type="dxa"/>
          </w:tcPr>
          <w:p w:rsidR="00EE28BE" w:rsidRPr="00EE28BE" w:rsidRDefault="00EE28BE" w:rsidP="00DA4B23">
            <w:r w:rsidRPr="00EE28BE">
              <w:t>IndexScanMode</w:t>
            </w:r>
          </w:p>
        </w:tc>
        <w:tc>
          <w:tcPr>
            <w:tcW w:w="1873" w:type="dxa"/>
          </w:tcPr>
          <w:p w:rsidR="00EE28BE" w:rsidRPr="00EE28BE" w:rsidRDefault="00EE28BE" w:rsidP="00DA4B23">
            <w:r w:rsidRPr="00EE28BE">
              <w:t>varchar</w:t>
            </w:r>
          </w:p>
        </w:tc>
        <w:tc>
          <w:tcPr>
            <w:tcW w:w="4315" w:type="dxa"/>
          </w:tcPr>
          <w:p w:rsidR="00EE28BE" w:rsidRPr="00542190" w:rsidRDefault="001974CD" w:rsidP="0014414E">
            <w:r w:rsidRPr="00542190">
              <w:t xml:space="preserve">Scan level that is used to obtain statistics. This is equivalent to the ‘mode’ input for sys.dm_index_physical_stats. </w:t>
            </w:r>
          </w:p>
        </w:tc>
      </w:tr>
      <w:tr w:rsidR="00EE28BE" w:rsidRPr="00EE28BE" w:rsidTr="008F394C">
        <w:tc>
          <w:tcPr>
            <w:tcW w:w="3162" w:type="dxa"/>
          </w:tcPr>
          <w:p w:rsidR="00EE28BE" w:rsidRPr="00EE28BE" w:rsidRDefault="00EE28BE" w:rsidP="00DA4B23">
            <w:r w:rsidRPr="00EE28BE">
              <w:t>DBName</w:t>
            </w:r>
          </w:p>
        </w:tc>
        <w:tc>
          <w:tcPr>
            <w:tcW w:w="1873" w:type="dxa"/>
          </w:tcPr>
          <w:p w:rsidR="00EE28BE" w:rsidRPr="00EE28BE" w:rsidRDefault="001974CD" w:rsidP="00DA4B23">
            <w:r w:rsidRPr="00EE28BE">
              <w:t>V</w:t>
            </w:r>
            <w:r w:rsidR="00EE28BE" w:rsidRPr="00EE28BE">
              <w:t>archar</w:t>
            </w:r>
          </w:p>
        </w:tc>
        <w:tc>
          <w:tcPr>
            <w:tcW w:w="4315" w:type="dxa"/>
          </w:tcPr>
          <w:p w:rsidR="00EE28BE" w:rsidRPr="00542190" w:rsidRDefault="001974CD" w:rsidP="001974CD">
            <w:r w:rsidRPr="00542190">
              <w:t xml:space="preserve">Database name. </w:t>
            </w:r>
          </w:p>
        </w:tc>
      </w:tr>
      <w:tr w:rsidR="001974CD" w:rsidRPr="00EE28BE" w:rsidTr="008F394C">
        <w:tc>
          <w:tcPr>
            <w:tcW w:w="3162" w:type="dxa"/>
          </w:tcPr>
          <w:p w:rsidR="001974CD" w:rsidRPr="00EE28BE" w:rsidRDefault="001974CD" w:rsidP="001974CD">
            <w:r w:rsidRPr="00EE28BE">
              <w:t>SchemaName</w:t>
            </w:r>
          </w:p>
        </w:tc>
        <w:tc>
          <w:tcPr>
            <w:tcW w:w="1873" w:type="dxa"/>
          </w:tcPr>
          <w:p w:rsidR="001974CD" w:rsidRPr="00EE28BE" w:rsidRDefault="001974CD" w:rsidP="001974CD">
            <w:r w:rsidRPr="00EE28BE">
              <w:t>varchar</w:t>
            </w:r>
          </w:p>
        </w:tc>
        <w:tc>
          <w:tcPr>
            <w:tcW w:w="4315" w:type="dxa"/>
          </w:tcPr>
          <w:p w:rsidR="001974CD" w:rsidRPr="00542190" w:rsidRDefault="001974CD" w:rsidP="001974CD">
            <w:r w:rsidRPr="00542190">
              <w:t xml:space="preserve">Schema name. </w:t>
            </w:r>
          </w:p>
        </w:tc>
      </w:tr>
      <w:tr w:rsidR="001974CD" w:rsidRPr="00EE28BE" w:rsidTr="008F394C">
        <w:tc>
          <w:tcPr>
            <w:tcW w:w="3162" w:type="dxa"/>
          </w:tcPr>
          <w:p w:rsidR="001974CD" w:rsidRPr="00EE28BE" w:rsidRDefault="001974CD" w:rsidP="001974CD">
            <w:r w:rsidRPr="00EE28BE">
              <w:t>TableName</w:t>
            </w:r>
          </w:p>
        </w:tc>
        <w:tc>
          <w:tcPr>
            <w:tcW w:w="1873" w:type="dxa"/>
          </w:tcPr>
          <w:p w:rsidR="001974CD" w:rsidRPr="00EE28BE" w:rsidRDefault="001974CD" w:rsidP="001974CD">
            <w:r w:rsidRPr="00EE28BE">
              <w:t>varchar</w:t>
            </w:r>
          </w:p>
        </w:tc>
        <w:tc>
          <w:tcPr>
            <w:tcW w:w="4315" w:type="dxa"/>
          </w:tcPr>
          <w:p w:rsidR="001974CD" w:rsidRPr="00542190" w:rsidRDefault="001974CD" w:rsidP="001974CD">
            <w:r w:rsidRPr="00542190">
              <w:t>Table name.</w:t>
            </w:r>
          </w:p>
        </w:tc>
      </w:tr>
      <w:tr w:rsidR="001974CD" w:rsidRPr="00EE28BE" w:rsidTr="008F394C">
        <w:tc>
          <w:tcPr>
            <w:tcW w:w="3162" w:type="dxa"/>
          </w:tcPr>
          <w:p w:rsidR="001974CD" w:rsidRPr="00EE28BE" w:rsidRDefault="001974CD" w:rsidP="001974CD">
            <w:r w:rsidRPr="00EE28BE">
              <w:t>IndexName</w:t>
            </w:r>
          </w:p>
        </w:tc>
        <w:tc>
          <w:tcPr>
            <w:tcW w:w="1873" w:type="dxa"/>
          </w:tcPr>
          <w:p w:rsidR="001974CD" w:rsidRPr="00EE28BE" w:rsidRDefault="001974CD" w:rsidP="001974CD">
            <w:r w:rsidRPr="00EE28BE">
              <w:t>varchar</w:t>
            </w:r>
          </w:p>
        </w:tc>
        <w:tc>
          <w:tcPr>
            <w:tcW w:w="4315" w:type="dxa"/>
          </w:tcPr>
          <w:p w:rsidR="001974CD" w:rsidRPr="00542190" w:rsidRDefault="001974CD" w:rsidP="001974CD">
            <w:r w:rsidRPr="00542190">
              <w:t>Index name.</w:t>
            </w:r>
          </w:p>
        </w:tc>
      </w:tr>
      <w:tr w:rsidR="001974CD" w:rsidRPr="00EE28BE" w:rsidTr="008F394C">
        <w:tc>
          <w:tcPr>
            <w:tcW w:w="3162" w:type="dxa"/>
          </w:tcPr>
          <w:p w:rsidR="001974CD" w:rsidRPr="00EE28BE" w:rsidRDefault="001974CD" w:rsidP="001974CD">
            <w:r w:rsidRPr="00EE28BE">
              <w:lastRenderedPageBreak/>
              <w:t>database_id</w:t>
            </w:r>
          </w:p>
        </w:tc>
        <w:tc>
          <w:tcPr>
            <w:tcW w:w="1873" w:type="dxa"/>
          </w:tcPr>
          <w:p w:rsidR="001974CD" w:rsidRPr="00EE28BE" w:rsidRDefault="001974CD" w:rsidP="001974CD">
            <w:r w:rsidRPr="00EE28BE">
              <w:t>smallint</w:t>
            </w:r>
          </w:p>
        </w:tc>
        <w:tc>
          <w:tcPr>
            <w:tcW w:w="4315" w:type="dxa"/>
          </w:tcPr>
          <w:p w:rsidR="001974CD" w:rsidRPr="00542190" w:rsidRDefault="001974CD" w:rsidP="001974CD">
            <w:r w:rsidRPr="00542190">
              <w:t>Database ID.</w:t>
            </w:r>
            <w:r w:rsidR="003456C5" w:rsidRPr="00542190">
              <w:t xml:space="preserve"> </w:t>
            </w:r>
            <w:r w:rsidR="00EF1381" w:rsidRPr="00542190">
              <w:t>See http://msdn.microsoft.com/en-us/library/ms188917.aspx</w:t>
            </w:r>
          </w:p>
        </w:tc>
      </w:tr>
      <w:tr w:rsidR="001974CD" w:rsidRPr="00EE28BE" w:rsidTr="008F394C">
        <w:tc>
          <w:tcPr>
            <w:tcW w:w="3162" w:type="dxa"/>
          </w:tcPr>
          <w:p w:rsidR="001974CD" w:rsidRPr="00EE28BE" w:rsidRDefault="001974CD" w:rsidP="001974CD">
            <w:r w:rsidRPr="00EE28BE">
              <w:t>object_id</w:t>
            </w:r>
          </w:p>
        </w:tc>
        <w:tc>
          <w:tcPr>
            <w:tcW w:w="1873" w:type="dxa"/>
          </w:tcPr>
          <w:p w:rsidR="001974CD" w:rsidRPr="00EE28BE" w:rsidRDefault="001974CD" w:rsidP="001974CD">
            <w:r w:rsidRPr="00EE28BE">
              <w:t>int</w:t>
            </w:r>
          </w:p>
        </w:tc>
        <w:tc>
          <w:tcPr>
            <w:tcW w:w="4315" w:type="dxa"/>
          </w:tcPr>
          <w:p w:rsidR="001974CD" w:rsidRPr="00542190" w:rsidRDefault="001974CD" w:rsidP="001974CD">
            <w:r w:rsidRPr="00542190">
              <w:t>Object ID.</w:t>
            </w:r>
            <w:r w:rsidR="003456C5" w:rsidRPr="00542190">
              <w:t xml:space="preserve"> </w:t>
            </w:r>
            <w:r w:rsidR="00EF1381" w:rsidRPr="00542190">
              <w:t>See http://msdn.microsoft.com/en-us/library/ms188917.aspx</w:t>
            </w:r>
          </w:p>
        </w:tc>
      </w:tr>
      <w:tr w:rsidR="001974CD" w:rsidRPr="00EE28BE" w:rsidTr="008F394C">
        <w:tc>
          <w:tcPr>
            <w:tcW w:w="3162" w:type="dxa"/>
          </w:tcPr>
          <w:p w:rsidR="001974CD" w:rsidRPr="00EE28BE" w:rsidRDefault="001974CD" w:rsidP="001974CD">
            <w:r w:rsidRPr="00EE28BE">
              <w:t>index_id</w:t>
            </w:r>
          </w:p>
        </w:tc>
        <w:tc>
          <w:tcPr>
            <w:tcW w:w="1873" w:type="dxa"/>
          </w:tcPr>
          <w:p w:rsidR="001974CD" w:rsidRPr="00EE28BE" w:rsidRDefault="001974CD" w:rsidP="001974CD">
            <w:r w:rsidRPr="00EE28BE">
              <w:t>int</w:t>
            </w:r>
          </w:p>
        </w:tc>
        <w:tc>
          <w:tcPr>
            <w:tcW w:w="4315" w:type="dxa"/>
          </w:tcPr>
          <w:p w:rsidR="001974CD" w:rsidRPr="00542190" w:rsidRDefault="001974CD" w:rsidP="001974CD">
            <w:r w:rsidRPr="00542190">
              <w:t>Index ID.</w:t>
            </w:r>
            <w:r w:rsidR="003456C5" w:rsidRPr="00542190">
              <w:t xml:space="preserve"> </w:t>
            </w:r>
            <w:r w:rsidR="00EF1381" w:rsidRPr="00542190">
              <w:t>See http://msdn.microsoft.com/en-us/library/ms188917.aspx</w:t>
            </w:r>
          </w:p>
        </w:tc>
      </w:tr>
      <w:tr w:rsidR="001974CD" w:rsidRPr="00EE28BE" w:rsidTr="008F394C">
        <w:tc>
          <w:tcPr>
            <w:tcW w:w="3162" w:type="dxa"/>
          </w:tcPr>
          <w:p w:rsidR="001974CD" w:rsidRPr="00EE28BE" w:rsidRDefault="001974CD" w:rsidP="001974CD">
            <w:r w:rsidRPr="00EE28BE">
              <w:t>partition_number</w:t>
            </w:r>
          </w:p>
        </w:tc>
        <w:tc>
          <w:tcPr>
            <w:tcW w:w="1873" w:type="dxa"/>
          </w:tcPr>
          <w:p w:rsidR="001974CD" w:rsidRPr="00EE28BE" w:rsidRDefault="001974CD" w:rsidP="001974CD">
            <w:r w:rsidRPr="00EE28BE">
              <w:t>int</w:t>
            </w:r>
          </w:p>
        </w:tc>
        <w:tc>
          <w:tcPr>
            <w:tcW w:w="4315" w:type="dxa"/>
          </w:tcPr>
          <w:p w:rsidR="001974CD" w:rsidRPr="00542190" w:rsidRDefault="001974CD" w:rsidP="001974CD">
            <w:r w:rsidRPr="00542190">
              <w:t>Partition ID.</w:t>
            </w:r>
            <w:r w:rsidR="003456C5" w:rsidRPr="00542190">
              <w:t xml:space="preserve"> </w:t>
            </w:r>
            <w:r w:rsidR="00EF1381" w:rsidRPr="00542190">
              <w:t>See http://msdn.microsoft.com/en-us/library/ms188917.aspx</w:t>
            </w:r>
          </w:p>
        </w:tc>
      </w:tr>
      <w:tr w:rsidR="001974CD" w:rsidRPr="00EE28BE" w:rsidTr="008F394C">
        <w:tc>
          <w:tcPr>
            <w:tcW w:w="3162" w:type="dxa"/>
          </w:tcPr>
          <w:p w:rsidR="001974CD" w:rsidRPr="00EE28BE" w:rsidRDefault="001974CD" w:rsidP="001974CD">
            <w:r w:rsidRPr="00EE28BE">
              <w:t>index_type_desc</w:t>
            </w:r>
          </w:p>
        </w:tc>
        <w:tc>
          <w:tcPr>
            <w:tcW w:w="1873" w:type="dxa"/>
          </w:tcPr>
          <w:p w:rsidR="001974CD" w:rsidRPr="00EE28BE" w:rsidRDefault="001974CD" w:rsidP="001974CD">
            <w:r w:rsidRPr="00EE28BE">
              <w:t>nvarchar</w:t>
            </w:r>
          </w:p>
        </w:tc>
        <w:tc>
          <w:tcPr>
            <w:tcW w:w="4315" w:type="dxa"/>
          </w:tcPr>
          <w:p w:rsidR="00EF1381" w:rsidRPr="00542190" w:rsidRDefault="001974CD" w:rsidP="001974CD">
            <w:r w:rsidRPr="00542190">
              <w:t xml:space="preserve">Description of index type, e.g. HEAP, CLUSTERED, NONCLUSTERED, etc. </w:t>
            </w:r>
          </w:p>
          <w:p w:rsidR="001974CD" w:rsidRPr="00542190" w:rsidRDefault="00EF1381" w:rsidP="001974CD">
            <w:r w:rsidRPr="00542190">
              <w:t>See http://msdn.microsoft.com/en-us/library/ms188917.aspx</w:t>
            </w:r>
          </w:p>
        </w:tc>
      </w:tr>
      <w:tr w:rsidR="001974CD" w:rsidRPr="00EE28BE" w:rsidTr="008F394C">
        <w:tc>
          <w:tcPr>
            <w:tcW w:w="3162" w:type="dxa"/>
          </w:tcPr>
          <w:p w:rsidR="001974CD" w:rsidRPr="00EE28BE" w:rsidRDefault="001974CD" w:rsidP="001974CD">
            <w:r w:rsidRPr="00EE28BE">
              <w:t>alloc_unit_type_desc</w:t>
            </w:r>
          </w:p>
        </w:tc>
        <w:tc>
          <w:tcPr>
            <w:tcW w:w="1873" w:type="dxa"/>
          </w:tcPr>
          <w:p w:rsidR="001974CD" w:rsidRPr="00EE28BE" w:rsidRDefault="001974CD" w:rsidP="001974CD">
            <w:r w:rsidRPr="00EE28BE">
              <w:t>nvarchar</w:t>
            </w:r>
          </w:p>
        </w:tc>
        <w:tc>
          <w:tcPr>
            <w:tcW w:w="4315" w:type="dxa"/>
          </w:tcPr>
          <w:p w:rsidR="001974CD" w:rsidRPr="00542190" w:rsidRDefault="001974CD" w:rsidP="001974CD">
            <w:r w:rsidRPr="00542190">
              <w:t xml:space="preserve">Allocation type unit, e.g. IN_ROW_DATA, LOB_DATA, ROW_OVERFLOW_DATA. </w:t>
            </w:r>
            <w:r w:rsidR="003456C5" w:rsidRPr="00542190">
              <w:t>*</w:t>
            </w:r>
          </w:p>
          <w:p w:rsidR="00EF1381" w:rsidRPr="00542190" w:rsidRDefault="00EF1381" w:rsidP="001974CD">
            <w:r w:rsidRPr="00542190">
              <w:t>See http://msdn.microsoft.com/en-us/library/ms188917.aspx</w:t>
            </w:r>
          </w:p>
        </w:tc>
      </w:tr>
      <w:tr w:rsidR="001974CD" w:rsidRPr="00EE28BE" w:rsidTr="008F394C">
        <w:tc>
          <w:tcPr>
            <w:tcW w:w="3162" w:type="dxa"/>
          </w:tcPr>
          <w:p w:rsidR="001974CD" w:rsidRPr="00EE28BE" w:rsidRDefault="001974CD" w:rsidP="001974CD">
            <w:r w:rsidRPr="00EE28BE">
              <w:t>index_depth</w:t>
            </w:r>
          </w:p>
        </w:tc>
        <w:tc>
          <w:tcPr>
            <w:tcW w:w="1873" w:type="dxa"/>
          </w:tcPr>
          <w:p w:rsidR="001974CD" w:rsidRPr="00EE28BE" w:rsidRDefault="001974CD" w:rsidP="001974CD">
            <w:r w:rsidRPr="00EE28BE">
              <w:t>Tinyint</w:t>
            </w:r>
          </w:p>
        </w:tc>
        <w:tc>
          <w:tcPr>
            <w:tcW w:w="4315" w:type="dxa"/>
          </w:tcPr>
          <w:p w:rsidR="001974CD" w:rsidRPr="00542190" w:rsidRDefault="001974CD" w:rsidP="00EF1381">
            <w:r w:rsidRPr="00542190">
              <w:t>Number of index levels. Note that 1 means the table is a HEAP.</w:t>
            </w:r>
            <w:r w:rsidR="003456C5" w:rsidRPr="00542190">
              <w:t xml:space="preserve"> </w:t>
            </w:r>
          </w:p>
          <w:p w:rsidR="00EF1381" w:rsidRPr="00542190" w:rsidRDefault="00EF1381" w:rsidP="00EF1381">
            <w:r w:rsidRPr="00542190">
              <w:t>See http://msdn.microsoft.com/en-us/library/ms188917.aspx</w:t>
            </w:r>
          </w:p>
        </w:tc>
      </w:tr>
      <w:tr w:rsidR="001974CD" w:rsidRPr="00EE28BE" w:rsidTr="008F394C">
        <w:tc>
          <w:tcPr>
            <w:tcW w:w="3162" w:type="dxa"/>
          </w:tcPr>
          <w:p w:rsidR="001974CD" w:rsidRPr="00EE28BE" w:rsidRDefault="001974CD" w:rsidP="001974CD">
            <w:r w:rsidRPr="00EE28BE">
              <w:t>index_level</w:t>
            </w:r>
          </w:p>
        </w:tc>
        <w:tc>
          <w:tcPr>
            <w:tcW w:w="1873" w:type="dxa"/>
          </w:tcPr>
          <w:p w:rsidR="001974CD" w:rsidRPr="00EE28BE" w:rsidRDefault="001974CD" w:rsidP="001974CD">
            <w:r w:rsidRPr="00EE28BE">
              <w:t>tinyint</w:t>
            </w:r>
          </w:p>
        </w:tc>
        <w:tc>
          <w:tcPr>
            <w:tcW w:w="4315" w:type="dxa"/>
          </w:tcPr>
          <w:p w:rsidR="001974CD" w:rsidRPr="00542190" w:rsidRDefault="00EF1381" w:rsidP="001974CD">
            <w:r w:rsidRPr="00542190">
              <w:t>See http://msdn.microsoft.com/en-us/library/ms188917.aspx</w:t>
            </w:r>
          </w:p>
        </w:tc>
      </w:tr>
      <w:tr w:rsidR="001974CD" w:rsidRPr="00EE28BE" w:rsidTr="008F394C">
        <w:tc>
          <w:tcPr>
            <w:tcW w:w="3162" w:type="dxa"/>
          </w:tcPr>
          <w:p w:rsidR="001974CD" w:rsidRPr="00EE28BE" w:rsidRDefault="001974CD" w:rsidP="001974CD">
            <w:r w:rsidRPr="00EE28BE">
              <w:t>avg_fragmentation_in_percent</w:t>
            </w:r>
          </w:p>
        </w:tc>
        <w:tc>
          <w:tcPr>
            <w:tcW w:w="1873" w:type="dxa"/>
          </w:tcPr>
          <w:p w:rsidR="001974CD" w:rsidRPr="00EE28BE" w:rsidRDefault="001974CD" w:rsidP="001974CD">
            <w:r w:rsidRPr="00EE28BE">
              <w:t>float</w:t>
            </w:r>
          </w:p>
        </w:tc>
        <w:tc>
          <w:tcPr>
            <w:tcW w:w="4315" w:type="dxa"/>
          </w:tcPr>
          <w:p w:rsidR="001974CD" w:rsidRPr="00542190" w:rsidRDefault="00EF1381" w:rsidP="001974CD">
            <w:r w:rsidRPr="00542190">
              <w:t>See http://msdn.microsoft.com/en-us/library/ms188917.aspx</w:t>
            </w:r>
          </w:p>
        </w:tc>
      </w:tr>
      <w:tr w:rsidR="001974CD" w:rsidRPr="00EE28BE" w:rsidTr="008F394C">
        <w:tc>
          <w:tcPr>
            <w:tcW w:w="3162" w:type="dxa"/>
          </w:tcPr>
          <w:p w:rsidR="001974CD" w:rsidRPr="00EE28BE" w:rsidRDefault="001974CD" w:rsidP="001974CD">
            <w:r w:rsidRPr="00EE28BE">
              <w:t>fragment_count</w:t>
            </w:r>
          </w:p>
        </w:tc>
        <w:tc>
          <w:tcPr>
            <w:tcW w:w="1873" w:type="dxa"/>
          </w:tcPr>
          <w:p w:rsidR="001974CD" w:rsidRPr="00EE28BE" w:rsidRDefault="001974CD" w:rsidP="001974CD">
            <w:r w:rsidRPr="00EE28BE">
              <w:t>bigint</w:t>
            </w:r>
          </w:p>
        </w:tc>
        <w:tc>
          <w:tcPr>
            <w:tcW w:w="4315" w:type="dxa"/>
          </w:tcPr>
          <w:p w:rsidR="001974CD" w:rsidRPr="00542190" w:rsidRDefault="00EF1381" w:rsidP="001974CD">
            <w:r w:rsidRPr="00542190">
              <w:t>See http://msdn.microsoft.com/en-us/library/ms188917.aspx</w:t>
            </w:r>
          </w:p>
        </w:tc>
      </w:tr>
      <w:tr w:rsidR="001974CD" w:rsidRPr="00EE28BE" w:rsidTr="008F394C">
        <w:tc>
          <w:tcPr>
            <w:tcW w:w="3162" w:type="dxa"/>
          </w:tcPr>
          <w:p w:rsidR="001974CD" w:rsidRPr="00EE28BE" w:rsidRDefault="001974CD" w:rsidP="001974CD">
            <w:r w:rsidRPr="00EE28BE">
              <w:t>avg_fragment_size_in_pages</w:t>
            </w:r>
          </w:p>
        </w:tc>
        <w:tc>
          <w:tcPr>
            <w:tcW w:w="1873" w:type="dxa"/>
          </w:tcPr>
          <w:p w:rsidR="001974CD" w:rsidRPr="00EE28BE" w:rsidRDefault="001974CD" w:rsidP="001974CD">
            <w:r w:rsidRPr="00EE28BE">
              <w:t>float</w:t>
            </w:r>
          </w:p>
        </w:tc>
        <w:tc>
          <w:tcPr>
            <w:tcW w:w="4315" w:type="dxa"/>
          </w:tcPr>
          <w:p w:rsidR="001974CD" w:rsidRPr="00542190" w:rsidRDefault="00EF1381" w:rsidP="001974CD">
            <w:r w:rsidRPr="00542190">
              <w:t>See http://msdn.microsoft.com/en-us/library/ms188917.aspx</w:t>
            </w:r>
          </w:p>
        </w:tc>
      </w:tr>
      <w:tr w:rsidR="001974CD" w:rsidRPr="00EE28BE" w:rsidTr="008F394C">
        <w:tc>
          <w:tcPr>
            <w:tcW w:w="3162" w:type="dxa"/>
          </w:tcPr>
          <w:p w:rsidR="001974CD" w:rsidRPr="00EE28BE" w:rsidRDefault="001974CD" w:rsidP="001974CD">
            <w:r w:rsidRPr="00EE28BE">
              <w:t>page_count</w:t>
            </w:r>
          </w:p>
        </w:tc>
        <w:tc>
          <w:tcPr>
            <w:tcW w:w="1873" w:type="dxa"/>
          </w:tcPr>
          <w:p w:rsidR="001974CD" w:rsidRPr="00EE28BE" w:rsidRDefault="001974CD" w:rsidP="001974CD">
            <w:r w:rsidRPr="00EE28BE">
              <w:t>bigint</w:t>
            </w:r>
          </w:p>
        </w:tc>
        <w:tc>
          <w:tcPr>
            <w:tcW w:w="4315" w:type="dxa"/>
          </w:tcPr>
          <w:p w:rsidR="001974CD" w:rsidRPr="00542190" w:rsidRDefault="00EF1381" w:rsidP="001974CD">
            <w:r w:rsidRPr="00542190">
              <w:t>See http://msdn.microsoft.com/en-us/library/ms188917.aspx</w:t>
            </w:r>
          </w:p>
        </w:tc>
      </w:tr>
      <w:tr w:rsidR="001974CD" w:rsidRPr="00EE28BE" w:rsidTr="008F394C">
        <w:tc>
          <w:tcPr>
            <w:tcW w:w="3162" w:type="dxa"/>
          </w:tcPr>
          <w:p w:rsidR="001974CD" w:rsidRPr="00EE28BE" w:rsidRDefault="001974CD" w:rsidP="001974CD">
            <w:r w:rsidRPr="00EE28BE">
              <w:t>avg_page_space_used_in_percent</w:t>
            </w:r>
          </w:p>
        </w:tc>
        <w:tc>
          <w:tcPr>
            <w:tcW w:w="1873" w:type="dxa"/>
          </w:tcPr>
          <w:p w:rsidR="001974CD" w:rsidRPr="00EE28BE" w:rsidRDefault="001974CD" w:rsidP="001974CD">
            <w:r w:rsidRPr="00EE28BE">
              <w:t>float</w:t>
            </w:r>
          </w:p>
        </w:tc>
        <w:tc>
          <w:tcPr>
            <w:tcW w:w="4315" w:type="dxa"/>
          </w:tcPr>
          <w:p w:rsidR="001974CD" w:rsidRPr="00542190" w:rsidRDefault="00EF1381" w:rsidP="001974CD">
            <w:r w:rsidRPr="00542190">
              <w:t>See http://msdn.microsoft.com/en-us/library/ms188917.aspx</w:t>
            </w:r>
          </w:p>
        </w:tc>
      </w:tr>
      <w:tr w:rsidR="001974CD" w:rsidRPr="00EE28BE" w:rsidTr="008F394C">
        <w:tc>
          <w:tcPr>
            <w:tcW w:w="3162" w:type="dxa"/>
          </w:tcPr>
          <w:p w:rsidR="001974CD" w:rsidRPr="00EE28BE" w:rsidRDefault="001974CD" w:rsidP="001974CD">
            <w:r w:rsidRPr="00EE28BE">
              <w:t>record_count</w:t>
            </w:r>
          </w:p>
        </w:tc>
        <w:tc>
          <w:tcPr>
            <w:tcW w:w="1873" w:type="dxa"/>
          </w:tcPr>
          <w:p w:rsidR="001974CD" w:rsidRPr="00EE28BE" w:rsidRDefault="001974CD" w:rsidP="001974CD">
            <w:r w:rsidRPr="00EE28BE">
              <w:t>bigint</w:t>
            </w:r>
          </w:p>
        </w:tc>
        <w:tc>
          <w:tcPr>
            <w:tcW w:w="4315" w:type="dxa"/>
          </w:tcPr>
          <w:p w:rsidR="001974CD" w:rsidRPr="00542190" w:rsidRDefault="00EF1381" w:rsidP="001974CD">
            <w:r w:rsidRPr="00542190">
              <w:t>See http://msdn.microsoft.com/en-us/library/ms188917.aspx</w:t>
            </w:r>
          </w:p>
        </w:tc>
      </w:tr>
      <w:tr w:rsidR="001974CD" w:rsidRPr="00EE28BE" w:rsidTr="008F394C">
        <w:tc>
          <w:tcPr>
            <w:tcW w:w="3162" w:type="dxa"/>
          </w:tcPr>
          <w:p w:rsidR="001974CD" w:rsidRPr="00EE28BE" w:rsidRDefault="001974CD" w:rsidP="001974CD">
            <w:r w:rsidRPr="00EE28BE">
              <w:t>ghost_record_count</w:t>
            </w:r>
          </w:p>
        </w:tc>
        <w:tc>
          <w:tcPr>
            <w:tcW w:w="1873" w:type="dxa"/>
          </w:tcPr>
          <w:p w:rsidR="001974CD" w:rsidRPr="00EE28BE" w:rsidRDefault="001974CD" w:rsidP="001974CD">
            <w:r w:rsidRPr="00EE28BE">
              <w:t>bigint</w:t>
            </w:r>
          </w:p>
        </w:tc>
        <w:tc>
          <w:tcPr>
            <w:tcW w:w="4315" w:type="dxa"/>
          </w:tcPr>
          <w:p w:rsidR="001974CD" w:rsidRPr="00542190" w:rsidRDefault="00EF1381" w:rsidP="001974CD">
            <w:r w:rsidRPr="00542190">
              <w:t>See http://msdn.microsoft.com/en-us/library/ms188917.aspx</w:t>
            </w:r>
          </w:p>
        </w:tc>
      </w:tr>
      <w:tr w:rsidR="001974CD" w:rsidRPr="00EE28BE" w:rsidTr="008F394C">
        <w:tc>
          <w:tcPr>
            <w:tcW w:w="3162" w:type="dxa"/>
          </w:tcPr>
          <w:p w:rsidR="001974CD" w:rsidRPr="00EE28BE" w:rsidRDefault="001974CD" w:rsidP="001974CD">
            <w:r w:rsidRPr="00EE28BE">
              <w:t>version_ghost_record_count</w:t>
            </w:r>
          </w:p>
        </w:tc>
        <w:tc>
          <w:tcPr>
            <w:tcW w:w="1873" w:type="dxa"/>
          </w:tcPr>
          <w:p w:rsidR="001974CD" w:rsidRPr="00EE28BE" w:rsidRDefault="001974CD" w:rsidP="001974CD">
            <w:r w:rsidRPr="00EE28BE">
              <w:t>bigint</w:t>
            </w:r>
          </w:p>
        </w:tc>
        <w:tc>
          <w:tcPr>
            <w:tcW w:w="4315" w:type="dxa"/>
          </w:tcPr>
          <w:p w:rsidR="001974CD" w:rsidRPr="00542190" w:rsidRDefault="00EF1381" w:rsidP="001974CD">
            <w:r w:rsidRPr="00542190">
              <w:t>See http://msdn.microsoft.com/en-us/library/ms188917.aspx</w:t>
            </w:r>
          </w:p>
        </w:tc>
      </w:tr>
      <w:tr w:rsidR="001974CD" w:rsidRPr="00EE28BE" w:rsidTr="008F394C">
        <w:tc>
          <w:tcPr>
            <w:tcW w:w="3162" w:type="dxa"/>
          </w:tcPr>
          <w:p w:rsidR="001974CD" w:rsidRPr="00EE28BE" w:rsidRDefault="001974CD" w:rsidP="001974CD">
            <w:r w:rsidRPr="00EE28BE">
              <w:t>min_record_size_in_bytes</w:t>
            </w:r>
          </w:p>
        </w:tc>
        <w:tc>
          <w:tcPr>
            <w:tcW w:w="1873" w:type="dxa"/>
          </w:tcPr>
          <w:p w:rsidR="001974CD" w:rsidRPr="00EE28BE" w:rsidRDefault="001974CD" w:rsidP="001974CD">
            <w:r w:rsidRPr="00EE28BE">
              <w:t>int</w:t>
            </w:r>
          </w:p>
        </w:tc>
        <w:tc>
          <w:tcPr>
            <w:tcW w:w="4315" w:type="dxa"/>
          </w:tcPr>
          <w:p w:rsidR="001974CD" w:rsidRPr="00542190" w:rsidRDefault="00EF1381" w:rsidP="001974CD">
            <w:r w:rsidRPr="00542190">
              <w:t>See http://msdn.microsoft.com/en-us/library/ms188917.aspx</w:t>
            </w:r>
          </w:p>
        </w:tc>
      </w:tr>
      <w:tr w:rsidR="001974CD" w:rsidRPr="00EE28BE" w:rsidTr="008F394C">
        <w:tc>
          <w:tcPr>
            <w:tcW w:w="3162" w:type="dxa"/>
          </w:tcPr>
          <w:p w:rsidR="001974CD" w:rsidRPr="00EE28BE" w:rsidRDefault="001974CD" w:rsidP="001974CD">
            <w:r w:rsidRPr="00EE28BE">
              <w:t>max_record_size_in_bytes</w:t>
            </w:r>
          </w:p>
        </w:tc>
        <w:tc>
          <w:tcPr>
            <w:tcW w:w="1873" w:type="dxa"/>
          </w:tcPr>
          <w:p w:rsidR="001974CD" w:rsidRPr="00EE28BE" w:rsidRDefault="001974CD" w:rsidP="001974CD">
            <w:r w:rsidRPr="00EE28BE">
              <w:t>int</w:t>
            </w:r>
          </w:p>
        </w:tc>
        <w:tc>
          <w:tcPr>
            <w:tcW w:w="4315" w:type="dxa"/>
          </w:tcPr>
          <w:p w:rsidR="001974CD" w:rsidRPr="00542190" w:rsidRDefault="00EF1381" w:rsidP="001974CD">
            <w:r w:rsidRPr="00542190">
              <w:t>See http://msdn.microsoft.com/en-us/library/ms188917.aspx</w:t>
            </w:r>
          </w:p>
        </w:tc>
      </w:tr>
      <w:tr w:rsidR="001974CD" w:rsidRPr="00EE28BE" w:rsidTr="008F394C">
        <w:tc>
          <w:tcPr>
            <w:tcW w:w="3162" w:type="dxa"/>
          </w:tcPr>
          <w:p w:rsidR="001974CD" w:rsidRPr="00EE28BE" w:rsidRDefault="001974CD" w:rsidP="001974CD">
            <w:r w:rsidRPr="00EE28BE">
              <w:t>avg_record_size_in_bytes</w:t>
            </w:r>
          </w:p>
        </w:tc>
        <w:tc>
          <w:tcPr>
            <w:tcW w:w="1873" w:type="dxa"/>
          </w:tcPr>
          <w:p w:rsidR="001974CD" w:rsidRPr="00EE28BE" w:rsidRDefault="001974CD" w:rsidP="001974CD">
            <w:r w:rsidRPr="00EE28BE">
              <w:t>float</w:t>
            </w:r>
          </w:p>
        </w:tc>
        <w:tc>
          <w:tcPr>
            <w:tcW w:w="4315" w:type="dxa"/>
          </w:tcPr>
          <w:p w:rsidR="001974CD" w:rsidRPr="00542190" w:rsidRDefault="00EF1381" w:rsidP="001974CD">
            <w:r w:rsidRPr="00542190">
              <w:t>See http://msdn.microsoft.com/en-us/library/ms188917.aspx</w:t>
            </w:r>
          </w:p>
        </w:tc>
      </w:tr>
      <w:tr w:rsidR="001974CD" w:rsidRPr="00EE28BE" w:rsidTr="008F394C">
        <w:tc>
          <w:tcPr>
            <w:tcW w:w="3162" w:type="dxa"/>
          </w:tcPr>
          <w:p w:rsidR="001974CD" w:rsidRPr="00EE28BE" w:rsidRDefault="001974CD" w:rsidP="001974CD">
            <w:r w:rsidRPr="00EE28BE">
              <w:t>forwarded_record_count</w:t>
            </w:r>
          </w:p>
        </w:tc>
        <w:tc>
          <w:tcPr>
            <w:tcW w:w="1873" w:type="dxa"/>
          </w:tcPr>
          <w:p w:rsidR="001974CD" w:rsidRPr="00EE28BE" w:rsidRDefault="001974CD" w:rsidP="001974CD">
            <w:r w:rsidRPr="00EE28BE">
              <w:t>bigint</w:t>
            </w:r>
          </w:p>
        </w:tc>
        <w:tc>
          <w:tcPr>
            <w:tcW w:w="4315" w:type="dxa"/>
          </w:tcPr>
          <w:p w:rsidR="001974CD" w:rsidRPr="00542190" w:rsidRDefault="00EF1381" w:rsidP="001974CD">
            <w:r w:rsidRPr="00542190">
              <w:t>See http://msdn.microsoft.com/en-us/library/ms188917.aspx</w:t>
            </w:r>
          </w:p>
        </w:tc>
      </w:tr>
      <w:tr w:rsidR="001974CD" w:rsidRPr="00EE28BE" w:rsidTr="008F394C">
        <w:tc>
          <w:tcPr>
            <w:tcW w:w="3162" w:type="dxa"/>
          </w:tcPr>
          <w:p w:rsidR="001974CD" w:rsidRPr="00EE28BE" w:rsidRDefault="001974CD" w:rsidP="001974CD">
            <w:r w:rsidRPr="00EE28BE">
              <w:lastRenderedPageBreak/>
              <w:t>compressed_page_count</w:t>
            </w:r>
          </w:p>
        </w:tc>
        <w:tc>
          <w:tcPr>
            <w:tcW w:w="1873" w:type="dxa"/>
          </w:tcPr>
          <w:p w:rsidR="001974CD" w:rsidRPr="00EE28BE" w:rsidRDefault="001974CD" w:rsidP="001974CD">
            <w:r w:rsidRPr="00EE28BE">
              <w:t>bigint</w:t>
            </w:r>
          </w:p>
        </w:tc>
        <w:tc>
          <w:tcPr>
            <w:tcW w:w="4315" w:type="dxa"/>
          </w:tcPr>
          <w:p w:rsidR="001974CD" w:rsidRPr="00542190" w:rsidRDefault="00EF1381" w:rsidP="001974CD">
            <w:r w:rsidRPr="00542190">
              <w:t xml:space="preserve">See </w:t>
            </w:r>
            <w:hyperlink r:id="rId35" w:history="1">
              <w:r w:rsidRPr="00542190">
                <w:rPr>
                  <w:rStyle w:val="Hyperlink"/>
                  <w:color w:val="auto"/>
                </w:rPr>
                <w:t>http://msdn.microsoft.com/en-us/library/ms188917.aspx</w:t>
              </w:r>
            </w:hyperlink>
          </w:p>
        </w:tc>
      </w:tr>
    </w:tbl>
    <w:p w:rsidR="003456C5" w:rsidRDefault="003456C5" w:rsidP="00C028D7"/>
    <w:p w:rsidR="006D270A" w:rsidRDefault="006D270A" w:rsidP="00F87AB3">
      <w:pPr>
        <w:pStyle w:val="Heading3"/>
      </w:pPr>
      <w:bookmarkStart w:id="33" w:name="_Toc433034871"/>
      <w:r w:rsidRPr="00397B29">
        <w:t>Minion.IndexTableFrag</w:t>
      </w:r>
      <w:bookmarkEnd w:id="33"/>
      <w:r>
        <w:t xml:space="preserve"> </w:t>
      </w:r>
    </w:p>
    <w:p w:rsidR="006D270A" w:rsidRPr="00542190" w:rsidRDefault="006D270A" w:rsidP="006D270A">
      <w:r>
        <w:t xml:space="preserve">Holds index fragmentation information on a short-term basis, to be used by the currently-running index </w:t>
      </w:r>
      <w:r w:rsidRPr="00542190">
        <w:t>maintenance process.</w:t>
      </w:r>
      <w:r w:rsidR="00F723B4" w:rsidRPr="00542190">
        <w:t xml:space="preserve">  Minion.IndexTableFrag </w:t>
      </w:r>
      <w:r w:rsidR="00CE6761" w:rsidRPr="00542190">
        <w:t>also holds frag</w:t>
      </w:r>
      <w:r w:rsidR="00F723B4" w:rsidRPr="00542190">
        <w:t>mentation</w:t>
      </w:r>
      <w:r w:rsidR="00CE6761" w:rsidRPr="00542190">
        <w:t xml:space="preserve"> </w:t>
      </w:r>
      <w:r w:rsidR="00F723B4" w:rsidRPr="00542190">
        <w:t xml:space="preserve">data </w:t>
      </w:r>
      <w:r w:rsidR="00CE6761" w:rsidRPr="00542190">
        <w:t>for prepped</w:t>
      </w:r>
      <w:r w:rsidR="00850DF7" w:rsidRPr="00542190">
        <w:t xml:space="preserve"> </w:t>
      </w:r>
      <w:r w:rsidR="00F723B4" w:rsidRPr="00542190">
        <w:t>operations (created with Minion.IndexMaintMaster with @PrepOnly = 1)</w:t>
      </w:r>
      <w:r w:rsidR="00850DF7" w:rsidRPr="00542190">
        <w:t>.</w:t>
      </w:r>
      <w:r w:rsidR="00F723B4" w:rsidRPr="00542190">
        <w:t xml:space="preserve">  PrepOnly data is marked with </w:t>
      </w:r>
      <w:r w:rsidR="00850DF7" w:rsidRPr="00542190">
        <w:t>Prepped = 1 in this table</w:t>
      </w:r>
      <w:r w:rsidR="00F723B4" w:rsidRPr="00542190">
        <w:t>, so Minion Reindex</w:t>
      </w:r>
      <w:r w:rsidR="00850DF7" w:rsidRPr="00542190">
        <w:t xml:space="preserve"> knows the difference between a current</w:t>
      </w:r>
      <w:r w:rsidR="00F723B4" w:rsidRPr="00542190">
        <w:t xml:space="preserve"> process and a prepped process.</w:t>
      </w:r>
    </w:p>
    <w:p w:rsidR="00697D8D" w:rsidRPr="00542190" w:rsidRDefault="00697D8D" w:rsidP="00697D8D">
      <w:pPr>
        <w:rPr>
          <w:rFonts w:ascii="Segoe UI" w:hAnsi="Segoe UI" w:cs="Segoe UI"/>
          <w:sz w:val="66"/>
          <w:szCs w:val="66"/>
        </w:rPr>
      </w:pPr>
      <w:r w:rsidRPr="00542190">
        <w:t xml:space="preserve">For more information on these columns, see Minion.IndexMaintDB, Minion.IndexMaintTable, and/or the MSDN article on sys.dm_db_index_physical_stats at </w:t>
      </w:r>
      <w:hyperlink r:id="rId36" w:history="1">
        <w:r w:rsidRPr="00542190">
          <w:rPr>
            <w:rStyle w:val="Hyperlink"/>
            <w:color w:val="auto"/>
          </w:rPr>
          <w:t>http://msdn.microsoft.com/en-us/library/ms188917.aspx</w:t>
        </w:r>
      </w:hyperlink>
      <w:r w:rsidRPr="00542190">
        <w:t xml:space="preserve"> </w:t>
      </w:r>
    </w:p>
    <w:p w:rsidR="00697D8D" w:rsidRPr="00850DF7" w:rsidRDefault="00697D8D" w:rsidP="006D270A">
      <w:pPr>
        <w:rPr>
          <w:color w:val="70AD47" w:themeColor="accent6"/>
        </w:rPr>
      </w:pPr>
    </w:p>
    <w:tbl>
      <w:tblPr>
        <w:tblStyle w:val="TableGrid"/>
        <w:tblW w:w="0" w:type="auto"/>
        <w:tblLook w:val="04A0" w:firstRow="1" w:lastRow="0" w:firstColumn="1" w:lastColumn="0" w:noHBand="0" w:noVBand="1"/>
      </w:tblPr>
      <w:tblGrid>
        <w:gridCol w:w="2875"/>
        <w:gridCol w:w="2160"/>
        <w:gridCol w:w="4315"/>
      </w:tblGrid>
      <w:tr w:rsidR="00680FA7" w:rsidRPr="00680FA7" w:rsidTr="00C53F7C">
        <w:tc>
          <w:tcPr>
            <w:tcW w:w="2875" w:type="dxa"/>
          </w:tcPr>
          <w:p w:rsidR="00680FA7" w:rsidRPr="00680FA7" w:rsidRDefault="00680FA7" w:rsidP="00DA4B23">
            <w:pPr>
              <w:rPr>
                <w:b/>
              </w:rPr>
            </w:pPr>
            <w:r w:rsidRPr="00680FA7">
              <w:rPr>
                <w:b/>
              </w:rPr>
              <w:t>Name</w:t>
            </w:r>
          </w:p>
        </w:tc>
        <w:tc>
          <w:tcPr>
            <w:tcW w:w="2160" w:type="dxa"/>
          </w:tcPr>
          <w:p w:rsidR="00680FA7" w:rsidRPr="00680FA7" w:rsidRDefault="00680FA7" w:rsidP="00DA4B23">
            <w:pPr>
              <w:rPr>
                <w:b/>
              </w:rPr>
            </w:pPr>
            <w:r w:rsidRPr="00680FA7">
              <w:rPr>
                <w:b/>
              </w:rPr>
              <w:t>Type</w:t>
            </w:r>
          </w:p>
        </w:tc>
        <w:tc>
          <w:tcPr>
            <w:tcW w:w="4315" w:type="dxa"/>
          </w:tcPr>
          <w:p w:rsidR="00680FA7" w:rsidRPr="00542190" w:rsidRDefault="00680FA7" w:rsidP="00DA4B23">
            <w:pPr>
              <w:rPr>
                <w:b/>
              </w:rPr>
            </w:pPr>
            <w:r w:rsidRPr="00542190">
              <w:rPr>
                <w:b/>
              </w:rPr>
              <w:t>Description</w:t>
            </w:r>
          </w:p>
        </w:tc>
      </w:tr>
      <w:tr w:rsidR="00680FA7" w:rsidRPr="00680FA7" w:rsidTr="00C53F7C">
        <w:tc>
          <w:tcPr>
            <w:tcW w:w="2875" w:type="dxa"/>
          </w:tcPr>
          <w:p w:rsidR="00680FA7" w:rsidRPr="00680FA7" w:rsidRDefault="00680FA7" w:rsidP="00DA4B23">
            <w:r w:rsidRPr="00680FA7">
              <w:t>ExecutionDateTime</w:t>
            </w:r>
          </w:p>
        </w:tc>
        <w:tc>
          <w:tcPr>
            <w:tcW w:w="2160" w:type="dxa"/>
          </w:tcPr>
          <w:p w:rsidR="00680FA7" w:rsidRPr="00680FA7" w:rsidRDefault="00C53F7C" w:rsidP="00DA4B23">
            <w:r w:rsidRPr="00680FA7">
              <w:t>D</w:t>
            </w:r>
            <w:r w:rsidR="00680FA7" w:rsidRPr="00680FA7">
              <w:t>atetime</w:t>
            </w:r>
          </w:p>
        </w:tc>
        <w:tc>
          <w:tcPr>
            <w:tcW w:w="4315" w:type="dxa"/>
          </w:tcPr>
          <w:p w:rsidR="00680FA7" w:rsidRPr="00542190" w:rsidRDefault="00C53F7C" w:rsidP="00DA4B23">
            <w:pPr>
              <w:rPr>
                <w:b/>
              </w:rPr>
            </w:pPr>
            <w:r w:rsidRPr="00542190">
              <w:t>The execution date and time, common to the entire run of a database index maintenance event.</w:t>
            </w:r>
          </w:p>
        </w:tc>
      </w:tr>
      <w:tr w:rsidR="00680FA7" w:rsidRPr="00680FA7" w:rsidTr="00C53F7C">
        <w:tc>
          <w:tcPr>
            <w:tcW w:w="2875" w:type="dxa"/>
          </w:tcPr>
          <w:p w:rsidR="00680FA7" w:rsidRPr="00680FA7" w:rsidRDefault="00680FA7" w:rsidP="00DA4B23">
            <w:r w:rsidRPr="00680FA7">
              <w:t>DBName</w:t>
            </w:r>
          </w:p>
        </w:tc>
        <w:tc>
          <w:tcPr>
            <w:tcW w:w="2160" w:type="dxa"/>
          </w:tcPr>
          <w:p w:rsidR="00680FA7" w:rsidRPr="00680FA7" w:rsidRDefault="00680FA7" w:rsidP="00DA4B23">
            <w:r w:rsidRPr="00680FA7">
              <w:t>varchar</w:t>
            </w:r>
          </w:p>
        </w:tc>
        <w:tc>
          <w:tcPr>
            <w:tcW w:w="4315" w:type="dxa"/>
          </w:tcPr>
          <w:p w:rsidR="00680FA7" w:rsidRPr="00542190" w:rsidRDefault="00C53F7C" w:rsidP="00DA4B23">
            <w:r w:rsidRPr="00542190">
              <w:t>Database name.</w:t>
            </w:r>
          </w:p>
        </w:tc>
      </w:tr>
      <w:tr w:rsidR="00680FA7" w:rsidRPr="00680FA7" w:rsidTr="00C53F7C">
        <w:tc>
          <w:tcPr>
            <w:tcW w:w="2875" w:type="dxa"/>
          </w:tcPr>
          <w:p w:rsidR="00680FA7" w:rsidRPr="00680FA7" w:rsidRDefault="00680FA7" w:rsidP="00DA4B23">
            <w:r w:rsidRPr="00680FA7">
              <w:t>DBID</w:t>
            </w:r>
          </w:p>
        </w:tc>
        <w:tc>
          <w:tcPr>
            <w:tcW w:w="2160" w:type="dxa"/>
          </w:tcPr>
          <w:p w:rsidR="00680FA7" w:rsidRPr="00680FA7" w:rsidRDefault="00680FA7" w:rsidP="00DA4B23">
            <w:r w:rsidRPr="00680FA7">
              <w:t>int</w:t>
            </w:r>
          </w:p>
        </w:tc>
        <w:tc>
          <w:tcPr>
            <w:tcW w:w="4315" w:type="dxa"/>
          </w:tcPr>
          <w:p w:rsidR="00680FA7" w:rsidRPr="00542190" w:rsidRDefault="00C53F7C" w:rsidP="00DA4B23">
            <w:r w:rsidRPr="00542190">
              <w:t>Database ID.</w:t>
            </w:r>
          </w:p>
        </w:tc>
      </w:tr>
      <w:tr w:rsidR="00680FA7" w:rsidRPr="00680FA7" w:rsidTr="00C53F7C">
        <w:tc>
          <w:tcPr>
            <w:tcW w:w="2875" w:type="dxa"/>
          </w:tcPr>
          <w:p w:rsidR="00680FA7" w:rsidRPr="00680FA7" w:rsidRDefault="00680FA7" w:rsidP="00DA4B23">
            <w:r w:rsidRPr="00680FA7">
              <w:t>TableID</w:t>
            </w:r>
          </w:p>
        </w:tc>
        <w:tc>
          <w:tcPr>
            <w:tcW w:w="2160" w:type="dxa"/>
          </w:tcPr>
          <w:p w:rsidR="00680FA7" w:rsidRPr="00680FA7" w:rsidRDefault="00680FA7" w:rsidP="00DA4B23">
            <w:r w:rsidRPr="00680FA7">
              <w:t>bigint</w:t>
            </w:r>
          </w:p>
        </w:tc>
        <w:tc>
          <w:tcPr>
            <w:tcW w:w="4315" w:type="dxa"/>
          </w:tcPr>
          <w:p w:rsidR="00680FA7" w:rsidRPr="00542190" w:rsidRDefault="00C53F7C" w:rsidP="00DA4B23">
            <w:r w:rsidRPr="00542190">
              <w:t>Table ID.</w:t>
            </w:r>
          </w:p>
        </w:tc>
      </w:tr>
      <w:tr w:rsidR="00680FA7" w:rsidRPr="00680FA7" w:rsidTr="00C53F7C">
        <w:tc>
          <w:tcPr>
            <w:tcW w:w="2875" w:type="dxa"/>
          </w:tcPr>
          <w:p w:rsidR="00680FA7" w:rsidRPr="00680FA7" w:rsidRDefault="00680FA7" w:rsidP="00DA4B23">
            <w:r w:rsidRPr="00680FA7">
              <w:t>SchemaName</w:t>
            </w:r>
          </w:p>
        </w:tc>
        <w:tc>
          <w:tcPr>
            <w:tcW w:w="2160" w:type="dxa"/>
          </w:tcPr>
          <w:p w:rsidR="00680FA7" w:rsidRPr="00680FA7" w:rsidRDefault="00680FA7" w:rsidP="00DA4B23">
            <w:r w:rsidRPr="00680FA7">
              <w:t>varchar</w:t>
            </w:r>
          </w:p>
        </w:tc>
        <w:tc>
          <w:tcPr>
            <w:tcW w:w="4315" w:type="dxa"/>
          </w:tcPr>
          <w:p w:rsidR="00680FA7" w:rsidRPr="00542190" w:rsidRDefault="00C53F7C" w:rsidP="00DA4B23">
            <w:r w:rsidRPr="00542190">
              <w:t>Schema name.</w:t>
            </w:r>
          </w:p>
        </w:tc>
      </w:tr>
      <w:tr w:rsidR="00680FA7" w:rsidRPr="00680FA7" w:rsidTr="00C53F7C">
        <w:tc>
          <w:tcPr>
            <w:tcW w:w="2875" w:type="dxa"/>
          </w:tcPr>
          <w:p w:rsidR="00680FA7" w:rsidRPr="00680FA7" w:rsidRDefault="00680FA7" w:rsidP="00DA4B23">
            <w:r w:rsidRPr="00680FA7">
              <w:t>TableName</w:t>
            </w:r>
          </w:p>
        </w:tc>
        <w:tc>
          <w:tcPr>
            <w:tcW w:w="2160" w:type="dxa"/>
          </w:tcPr>
          <w:p w:rsidR="00680FA7" w:rsidRPr="00680FA7" w:rsidRDefault="00680FA7" w:rsidP="00DA4B23">
            <w:r w:rsidRPr="00680FA7">
              <w:t>varchar</w:t>
            </w:r>
          </w:p>
        </w:tc>
        <w:tc>
          <w:tcPr>
            <w:tcW w:w="4315" w:type="dxa"/>
          </w:tcPr>
          <w:p w:rsidR="00680FA7" w:rsidRPr="00542190" w:rsidRDefault="00C53F7C" w:rsidP="00DA4B23">
            <w:r w:rsidRPr="00542190">
              <w:t>Table name.</w:t>
            </w:r>
          </w:p>
        </w:tc>
      </w:tr>
      <w:tr w:rsidR="00680FA7" w:rsidRPr="00680FA7" w:rsidTr="00C53F7C">
        <w:tc>
          <w:tcPr>
            <w:tcW w:w="2875" w:type="dxa"/>
          </w:tcPr>
          <w:p w:rsidR="00680FA7" w:rsidRPr="00680FA7" w:rsidRDefault="00680FA7" w:rsidP="00DA4B23">
            <w:r w:rsidRPr="00680FA7">
              <w:t>IndexName</w:t>
            </w:r>
          </w:p>
        </w:tc>
        <w:tc>
          <w:tcPr>
            <w:tcW w:w="2160" w:type="dxa"/>
          </w:tcPr>
          <w:p w:rsidR="00680FA7" w:rsidRPr="00680FA7" w:rsidRDefault="00680FA7" w:rsidP="00DA4B23">
            <w:r w:rsidRPr="00680FA7">
              <w:t>varchar</w:t>
            </w:r>
          </w:p>
        </w:tc>
        <w:tc>
          <w:tcPr>
            <w:tcW w:w="4315" w:type="dxa"/>
          </w:tcPr>
          <w:p w:rsidR="00680FA7" w:rsidRPr="00542190" w:rsidRDefault="00C53F7C" w:rsidP="00DA4B23">
            <w:r w:rsidRPr="00542190">
              <w:t>Index name.</w:t>
            </w:r>
          </w:p>
        </w:tc>
      </w:tr>
      <w:tr w:rsidR="00680FA7" w:rsidRPr="00680FA7" w:rsidTr="00C53F7C">
        <w:tc>
          <w:tcPr>
            <w:tcW w:w="2875" w:type="dxa"/>
          </w:tcPr>
          <w:p w:rsidR="00680FA7" w:rsidRPr="00680FA7" w:rsidRDefault="00680FA7" w:rsidP="00DA4B23">
            <w:r w:rsidRPr="00680FA7">
              <w:t>IndexID</w:t>
            </w:r>
          </w:p>
        </w:tc>
        <w:tc>
          <w:tcPr>
            <w:tcW w:w="2160" w:type="dxa"/>
          </w:tcPr>
          <w:p w:rsidR="00680FA7" w:rsidRPr="00680FA7" w:rsidRDefault="00680FA7" w:rsidP="00DA4B23">
            <w:r w:rsidRPr="00680FA7">
              <w:t>bigint</w:t>
            </w:r>
          </w:p>
        </w:tc>
        <w:tc>
          <w:tcPr>
            <w:tcW w:w="4315" w:type="dxa"/>
          </w:tcPr>
          <w:p w:rsidR="00680FA7" w:rsidRPr="00542190" w:rsidRDefault="00C53F7C" w:rsidP="00513541">
            <w:r w:rsidRPr="00542190">
              <w:t xml:space="preserve">Index </w:t>
            </w:r>
            <w:r w:rsidR="00513541" w:rsidRPr="00542190">
              <w:t>ID</w:t>
            </w:r>
            <w:r w:rsidRPr="00542190">
              <w:t>.</w:t>
            </w:r>
          </w:p>
        </w:tc>
      </w:tr>
      <w:tr w:rsidR="00680FA7" w:rsidRPr="00680FA7" w:rsidTr="00C53F7C">
        <w:tc>
          <w:tcPr>
            <w:tcW w:w="2875" w:type="dxa"/>
          </w:tcPr>
          <w:p w:rsidR="00680FA7" w:rsidRPr="00680FA7" w:rsidRDefault="00680FA7" w:rsidP="00DA4B23">
            <w:r w:rsidRPr="00680FA7">
              <w:t>IndexType</w:t>
            </w:r>
          </w:p>
        </w:tc>
        <w:tc>
          <w:tcPr>
            <w:tcW w:w="2160" w:type="dxa"/>
          </w:tcPr>
          <w:p w:rsidR="00680FA7" w:rsidRPr="00680FA7" w:rsidRDefault="00680FA7" w:rsidP="00DA4B23">
            <w:r w:rsidRPr="00680FA7">
              <w:t>tinyint</w:t>
            </w:r>
          </w:p>
        </w:tc>
        <w:tc>
          <w:tcPr>
            <w:tcW w:w="4315" w:type="dxa"/>
          </w:tcPr>
          <w:p w:rsidR="00513541" w:rsidRPr="00542190" w:rsidRDefault="00C53F7C" w:rsidP="00DA4B23">
            <w:r w:rsidRPr="00542190">
              <w:t>Index ty</w:t>
            </w:r>
            <w:r w:rsidR="00513541" w:rsidRPr="00542190">
              <w:t xml:space="preserve">pe number, e.g. 0 = HEAP, etc. </w:t>
            </w:r>
          </w:p>
          <w:p w:rsidR="00513541" w:rsidRPr="00542190" w:rsidRDefault="00513541" w:rsidP="00DA4B23"/>
          <w:p w:rsidR="00513541" w:rsidRPr="00542190" w:rsidRDefault="00513541" w:rsidP="00513541">
            <w:r w:rsidRPr="00542190">
              <w:t xml:space="preserve">See </w:t>
            </w:r>
            <w:hyperlink r:id="rId37" w:history="1">
              <w:r w:rsidRPr="00542190">
                <w:rPr>
                  <w:rStyle w:val="Hyperlink"/>
                  <w:color w:val="auto"/>
                </w:rPr>
                <w:t>http://msdn.microsoft.com/en-us/library/ms173760.aspx</w:t>
              </w:r>
            </w:hyperlink>
            <w:r w:rsidRPr="00542190">
              <w:t xml:space="preserve"> </w:t>
            </w:r>
          </w:p>
        </w:tc>
      </w:tr>
      <w:tr w:rsidR="00680FA7" w:rsidRPr="00680FA7" w:rsidTr="00C53F7C">
        <w:tc>
          <w:tcPr>
            <w:tcW w:w="2875" w:type="dxa"/>
          </w:tcPr>
          <w:p w:rsidR="00680FA7" w:rsidRPr="00680FA7" w:rsidRDefault="00680FA7" w:rsidP="00C53F7C">
            <w:pPr>
              <w:tabs>
                <w:tab w:val="right" w:pos="2659"/>
              </w:tabs>
            </w:pPr>
            <w:r w:rsidRPr="00680FA7">
              <w:t>IndexTypeDesc</w:t>
            </w:r>
            <w:r w:rsidR="00C53F7C">
              <w:tab/>
            </w:r>
          </w:p>
        </w:tc>
        <w:tc>
          <w:tcPr>
            <w:tcW w:w="2160" w:type="dxa"/>
          </w:tcPr>
          <w:p w:rsidR="00680FA7" w:rsidRPr="00680FA7" w:rsidRDefault="00680FA7" w:rsidP="00DA4B23">
            <w:r w:rsidRPr="00680FA7">
              <w:t>nvarchar</w:t>
            </w:r>
          </w:p>
        </w:tc>
        <w:tc>
          <w:tcPr>
            <w:tcW w:w="4315" w:type="dxa"/>
          </w:tcPr>
          <w:p w:rsidR="00513541" w:rsidRPr="00542190" w:rsidRDefault="00C53F7C" w:rsidP="00513541">
            <w:r w:rsidRPr="00542190">
              <w:t xml:space="preserve">Description of index type, e.g. HEAP, CLUSTERED, NONCLUSTERED, etc. </w:t>
            </w:r>
          </w:p>
          <w:p w:rsidR="00513541" w:rsidRPr="00542190" w:rsidRDefault="00513541" w:rsidP="00513541"/>
          <w:p w:rsidR="00680FA7" w:rsidRPr="00542190" w:rsidRDefault="00513541" w:rsidP="00513541">
            <w:pPr>
              <w:rPr>
                <w:b/>
              </w:rPr>
            </w:pPr>
            <w:r w:rsidRPr="00542190">
              <w:t xml:space="preserve">See </w:t>
            </w:r>
            <w:hyperlink r:id="rId38" w:history="1">
              <w:r w:rsidRPr="00542190">
                <w:rPr>
                  <w:rStyle w:val="Hyperlink"/>
                  <w:color w:val="auto"/>
                </w:rPr>
                <w:t>http://msdn.microsoft.com/en-us/library/ms173760.aspx</w:t>
              </w:r>
            </w:hyperlink>
          </w:p>
        </w:tc>
      </w:tr>
      <w:tr w:rsidR="00680FA7" w:rsidRPr="00680FA7" w:rsidTr="00C53F7C">
        <w:tc>
          <w:tcPr>
            <w:tcW w:w="2875" w:type="dxa"/>
          </w:tcPr>
          <w:p w:rsidR="00680FA7" w:rsidRPr="00680FA7" w:rsidRDefault="00680FA7" w:rsidP="00DA4B23">
            <w:r w:rsidRPr="00680FA7">
              <w:t>IsDisabled</w:t>
            </w:r>
          </w:p>
        </w:tc>
        <w:tc>
          <w:tcPr>
            <w:tcW w:w="2160" w:type="dxa"/>
          </w:tcPr>
          <w:p w:rsidR="00680FA7" w:rsidRPr="00680FA7" w:rsidRDefault="00680FA7" w:rsidP="00DA4B23">
            <w:r w:rsidRPr="00680FA7">
              <w:t>bit</w:t>
            </w:r>
          </w:p>
        </w:tc>
        <w:tc>
          <w:tcPr>
            <w:tcW w:w="4315" w:type="dxa"/>
          </w:tcPr>
          <w:p w:rsidR="00680FA7" w:rsidRPr="00542190" w:rsidRDefault="00513541" w:rsidP="00513541">
            <w:r w:rsidRPr="00542190">
              <w:t xml:space="preserve">See </w:t>
            </w:r>
            <w:hyperlink r:id="rId39" w:history="1">
              <w:r w:rsidRPr="00542190">
                <w:rPr>
                  <w:rStyle w:val="Hyperlink"/>
                  <w:color w:val="auto"/>
                </w:rPr>
                <w:t>http://msdn.microsoft.com/en-us/library/ms173760.aspx</w:t>
              </w:r>
            </w:hyperlink>
          </w:p>
        </w:tc>
      </w:tr>
      <w:tr w:rsidR="00680FA7" w:rsidRPr="00680FA7" w:rsidTr="00C53F7C">
        <w:tc>
          <w:tcPr>
            <w:tcW w:w="2875" w:type="dxa"/>
          </w:tcPr>
          <w:p w:rsidR="00680FA7" w:rsidRPr="00680FA7" w:rsidRDefault="00680FA7" w:rsidP="00DA4B23">
            <w:r w:rsidRPr="00680FA7">
              <w:t>IsHypothetical</w:t>
            </w:r>
          </w:p>
        </w:tc>
        <w:tc>
          <w:tcPr>
            <w:tcW w:w="2160" w:type="dxa"/>
          </w:tcPr>
          <w:p w:rsidR="00680FA7" w:rsidRPr="00680FA7" w:rsidRDefault="00680FA7" w:rsidP="00DA4B23">
            <w:r w:rsidRPr="00680FA7">
              <w:t>bit</w:t>
            </w:r>
          </w:p>
        </w:tc>
        <w:tc>
          <w:tcPr>
            <w:tcW w:w="4315" w:type="dxa"/>
          </w:tcPr>
          <w:p w:rsidR="00680FA7" w:rsidRPr="00542190" w:rsidRDefault="00513541" w:rsidP="00513541">
            <w:r w:rsidRPr="00542190">
              <w:t xml:space="preserve">See </w:t>
            </w:r>
            <w:hyperlink r:id="rId40" w:history="1">
              <w:r w:rsidRPr="00542190">
                <w:rPr>
                  <w:rStyle w:val="Hyperlink"/>
                  <w:color w:val="auto"/>
                </w:rPr>
                <w:t>http://msdn.microsoft.com/en-us/library/ms173760.aspx</w:t>
              </w:r>
            </w:hyperlink>
          </w:p>
        </w:tc>
      </w:tr>
      <w:tr w:rsidR="00680FA7" w:rsidRPr="00680FA7" w:rsidTr="00C53F7C">
        <w:tc>
          <w:tcPr>
            <w:tcW w:w="2875" w:type="dxa"/>
          </w:tcPr>
          <w:p w:rsidR="00680FA7" w:rsidRPr="00680FA7" w:rsidRDefault="00680FA7" w:rsidP="00DA4B23">
            <w:r w:rsidRPr="00680FA7">
              <w:t>avg_fragmentation_in_percent</w:t>
            </w:r>
          </w:p>
        </w:tc>
        <w:tc>
          <w:tcPr>
            <w:tcW w:w="2160" w:type="dxa"/>
          </w:tcPr>
          <w:p w:rsidR="00680FA7" w:rsidRPr="00680FA7" w:rsidRDefault="00680FA7" w:rsidP="00DA4B23">
            <w:r w:rsidRPr="00680FA7">
              <w:t>float</w:t>
            </w:r>
          </w:p>
        </w:tc>
        <w:tc>
          <w:tcPr>
            <w:tcW w:w="4315" w:type="dxa"/>
          </w:tcPr>
          <w:p w:rsidR="00680FA7" w:rsidRPr="00542190" w:rsidRDefault="00C661DC" w:rsidP="00DA4B23">
            <w:r w:rsidRPr="00542190">
              <w:t>See http://msdn.microsoft.com/en-us/library/ms188917.aspx</w:t>
            </w:r>
          </w:p>
        </w:tc>
      </w:tr>
      <w:tr w:rsidR="00DE3DE0" w:rsidRPr="00680FA7" w:rsidTr="00C53F7C">
        <w:tc>
          <w:tcPr>
            <w:tcW w:w="2875" w:type="dxa"/>
          </w:tcPr>
          <w:p w:rsidR="00DE3DE0" w:rsidRPr="00680FA7" w:rsidRDefault="00DE3DE0" w:rsidP="00DE3DE0">
            <w:r w:rsidRPr="00680FA7">
              <w:t>ReorgThreshold</w:t>
            </w:r>
          </w:p>
        </w:tc>
        <w:tc>
          <w:tcPr>
            <w:tcW w:w="2160" w:type="dxa"/>
          </w:tcPr>
          <w:p w:rsidR="00DE3DE0" w:rsidRPr="00680FA7" w:rsidRDefault="00DE3DE0" w:rsidP="00DE3DE0">
            <w:r w:rsidRPr="00680FA7">
              <w:t>tinyint</w:t>
            </w:r>
          </w:p>
        </w:tc>
        <w:tc>
          <w:tcPr>
            <w:tcW w:w="4315" w:type="dxa"/>
          </w:tcPr>
          <w:p w:rsidR="00513541" w:rsidRPr="00542190" w:rsidRDefault="00513541" w:rsidP="00513541">
            <w:pPr>
              <w:rPr>
                <w:shd w:val="clear" w:color="auto" w:fill="FFFFFF"/>
              </w:rPr>
            </w:pPr>
            <w:r w:rsidRPr="00542190">
              <w:rPr>
                <w:shd w:val="clear" w:color="auto" w:fill="FFFFFF"/>
              </w:rPr>
              <w:t xml:space="preserve">The percentage threshold at which Index Maintenance should reorganize an index. </w:t>
            </w:r>
          </w:p>
          <w:p w:rsidR="00513541" w:rsidRPr="00542190" w:rsidRDefault="00513541" w:rsidP="00513541">
            <w:pPr>
              <w:rPr>
                <w:shd w:val="clear" w:color="auto" w:fill="FFFFFF"/>
              </w:rPr>
            </w:pPr>
          </w:p>
          <w:p w:rsidR="00DE3DE0" w:rsidRPr="00542190" w:rsidRDefault="00513541" w:rsidP="00513541">
            <w:r w:rsidRPr="00542190">
              <w:rPr>
                <w:shd w:val="clear" w:color="auto" w:fill="FFFFFF"/>
              </w:rPr>
              <w:t xml:space="preserve">For example, if ReorgThreshold is set to 10 and the RebuildThreshold is 20, then a reorg will be done for all indexes between 10 and 19.  And a </w:t>
            </w:r>
            <w:r w:rsidRPr="00542190">
              <w:rPr>
                <w:shd w:val="clear" w:color="auto" w:fill="FFFFFF"/>
              </w:rPr>
              <w:lastRenderedPageBreak/>
              <w:t>rebuild will be done for all indexes 20 and above.</w:t>
            </w:r>
          </w:p>
        </w:tc>
      </w:tr>
      <w:tr w:rsidR="00DE3DE0" w:rsidRPr="00680FA7" w:rsidTr="00C53F7C">
        <w:tc>
          <w:tcPr>
            <w:tcW w:w="2875" w:type="dxa"/>
          </w:tcPr>
          <w:p w:rsidR="00DE3DE0" w:rsidRPr="00680FA7" w:rsidRDefault="00DE3DE0" w:rsidP="00DE3DE0">
            <w:r w:rsidRPr="00680FA7">
              <w:lastRenderedPageBreak/>
              <w:t>RebuildThreshold</w:t>
            </w:r>
          </w:p>
        </w:tc>
        <w:tc>
          <w:tcPr>
            <w:tcW w:w="2160" w:type="dxa"/>
          </w:tcPr>
          <w:p w:rsidR="00DE3DE0" w:rsidRPr="00680FA7" w:rsidRDefault="00513541" w:rsidP="00DE3DE0">
            <w:r w:rsidRPr="00680FA7">
              <w:t>T</w:t>
            </w:r>
            <w:r w:rsidR="00DE3DE0" w:rsidRPr="00680FA7">
              <w:t>inyint</w:t>
            </w:r>
          </w:p>
        </w:tc>
        <w:tc>
          <w:tcPr>
            <w:tcW w:w="4315" w:type="dxa"/>
          </w:tcPr>
          <w:p w:rsidR="00513541" w:rsidRPr="00542190" w:rsidRDefault="00513541" w:rsidP="00513541">
            <w:pPr>
              <w:rPr>
                <w:shd w:val="clear" w:color="auto" w:fill="FFFFFF"/>
              </w:rPr>
            </w:pPr>
            <w:r w:rsidRPr="00542190">
              <w:rPr>
                <w:shd w:val="clear" w:color="auto" w:fill="FFFFFF"/>
              </w:rPr>
              <w:t>The percentage threshold at which Index Maintenance should rebuild an index.</w:t>
            </w:r>
          </w:p>
          <w:p w:rsidR="00513541" w:rsidRPr="00542190" w:rsidRDefault="00513541" w:rsidP="00513541">
            <w:pPr>
              <w:rPr>
                <w:shd w:val="clear" w:color="auto" w:fill="FFFFFF"/>
              </w:rPr>
            </w:pPr>
          </w:p>
          <w:p w:rsidR="00DE3DE0" w:rsidRPr="00542190" w:rsidRDefault="00513541" w:rsidP="00513541">
            <w:r w:rsidRPr="00542190">
              <w:rPr>
                <w:shd w:val="clear" w:color="auto" w:fill="FFFFFF"/>
              </w:rPr>
              <w:t>For example, if ReorgThreshold is set to 10 and the RebuildThreshold is 20, then a reorg will be done for all indexes between 10 and 19.  And a rebuild will be done for all indexes 20 and above.</w:t>
            </w:r>
          </w:p>
        </w:tc>
      </w:tr>
      <w:tr w:rsidR="00DE3DE0" w:rsidRPr="00680FA7" w:rsidTr="00C53F7C">
        <w:tc>
          <w:tcPr>
            <w:tcW w:w="2875" w:type="dxa"/>
          </w:tcPr>
          <w:p w:rsidR="00DE3DE0" w:rsidRPr="00680FA7" w:rsidRDefault="00DE3DE0" w:rsidP="00DE3DE0">
            <w:r w:rsidRPr="00680FA7">
              <w:t>FillFactorOpt</w:t>
            </w:r>
          </w:p>
        </w:tc>
        <w:tc>
          <w:tcPr>
            <w:tcW w:w="2160" w:type="dxa"/>
          </w:tcPr>
          <w:p w:rsidR="00DE3DE0" w:rsidRPr="00680FA7" w:rsidRDefault="00DE3DE0" w:rsidP="00DE3DE0">
            <w:r w:rsidRPr="00680FA7">
              <w:t>tinyint</w:t>
            </w:r>
          </w:p>
        </w:tc>
        <w:tc>
          <w:tcPr>
            <w:tcW w:w="4315" w:type="dxa"/>
          </w:tcPr>
          <w:p w:rsidR="00023780" w:rsidRPr="00542190" w:rsidRDefault="00023780" w:rsidP="00023780">
            <w:r w:rsidRPr="00542190">
              <w:t>Specify how full a reindex maintenance should make each page when it rebuilds an index. For example, a value of 85 would leave each data page 85% full of data.</w:t>
            </w:r>
          </w:p>
          <w:p w:rsidR="00023780" w:rsidRPr="00542190" w:rsidRDefault="00023780" w:rsidP="00023780"/>
          <w:p w:rsidR="00DE3DE0" w:rsidRPr="00542190" w:rsidRDefault="00023780" w:rsidP="00023780">
            <w:r w:rsidRPr="00542190">
              <w:t xml:space="preserve">A value of </w:t>
            </w:r>
            <w:r w:rsidRPr="00542190">
              <w:rPr>
                <w:i/>
              </w:rPr>
              <w:t>NULL</w:t>
            </w:r>
            <w:r w:rsidRPr="00542190">
              <w:t xml:space="preserve"> indicates that reindexing should use the current index setting (viewable for that index in sys.indexes).</w:t>
            </w:r>
          </w:p>
        </w:tc>
      </w:tr>
      <w:tr w:rsidR="00DE3DE0" w:rsidRPr="00680FA7" w:rsidTr="00C53F7C">
        <w:tc>
          <w:tcPr>
            <w:tcW w:w="2875" w:type="dxa"/>
          </w:tcPr>
          <w:p w:rsidR="00DE3DE0" w:rsidRPr="00680FA7" w:rsidRDefault="00DE3DE0" w:rsidP="00DE3DE0">
            <w:r w:rsidRPr="00680FA7">
              <w:t>PadIndex</w:t>
            </w:r>
          </w:p>
        </w:tc>
        <w:tc>
          <w:tcPr>
            <w:tcW w:w="2160" w:type="dxa"/>
          </w:tcPr>
          <w:p w:rsidR="00DE3DE0" w:rsidRPr="00680FA7" w:rsidRDefault="00DE3DE0" w:rsidP="00DE3DE0">
            <w:r w:rsidRPr="00680FA7">
              <w:t>varchar</w:t>
            </w:r>
          </w:p>
        </w:tc>
        <w:tc>
          <w:tcPr>
            <w:tcW w:w="4315" w:type="dxa"/>
          </w:tcPr>
          <w:p w:rsidR="00023780" w:rsidRPr="00542190" w:rsidRDefault="00023780" w:rsidP="00023780">
            <w:r w:rsidRPr="00542190">
              <w:t>Turn PAD_INDEX on or off.  Valid inputs</w:t>
            </w:r>
            <w:r w:rsidRPr="00542190">
              <w:rPr>
                <w:rFonts w:ascii="Segoe UI" w:hAnsi="Segoe UI" w:cs="Segoe UI"/>
                <w:sz w:val="19"/>
                <w:szCs w:val="19"/>
              </w:rPr>
              <w:t>:</w:t>
            </w:r>
          </w:p>
          <w:p w:rsidR="00023780" w:rsidRPr="00542190" w:rsidRDefault="00023780" w:rsidP="00023780">
            <w:r w:rsidRPr="00542190">
              <w:t>ON</w:t>
            </w:r>
          </w:p>
          <w:p w:rsidR="00023780" w:rsidRPr="00542190" w:rsidRDefault="00023780" w:rsidP="00023780">
            <w:r w:rsidRPr="00542190">
              <w:t>OFF</w:t>
            </w:r>
          </w:p>
          <w:p w:rsidR="00023780" w:rsidRPr="00542190" w:rsidRDefault="00023780" w:rsidP="00023780"/>
          <w:p w:rsidR="00DE3DE0" w:rsidRPr="00542190" w:rsidRDefault="00023780" w:rsidP="00023780">
            <w:r w:rsidRPr="00542190">
              <w:t xml:space="preserve">A value of </w:t>
            </w:r>
            <w:r w:rsidRPr="00542190">
              <w:rPr>
                <w:i/>
              </w:rPr>
              <w:t>NULL</w:t>
            </w:r>
            <w:r w:rsidRPr="00542190">
              <w:t xml:space="preserve"> indicates that reindexing should use the current index setting (viewable for that index in sys.indexes).</w:t>
            </w:r>
          </w:p>
        </w:tc>
      </w:tr>
      <w:tr w:rsidR="00DE3DE0" w:rsidRPr="00680FA7" w:rsidTr="00C53F7C">
        <w:tc>
          <w:tcPr>
            <w:tcW w:w="2875" w:type="dxa"/>
          </w:tcPr>
          <w:p w:rsidR="00DE3DE0" w:rsidRPr="00680FA7" w:rsidRDefault="00DE3DE0" w:rsidP="00DE3DE0">
            <w:r w:rsidRPr="00680FA7">
              <w:t>OnlineOpt</w:t>
            </w:r>
          </w:p>
        </w:tc>
        <w:tc>
          <w:tcPr>
            <w:tcW w:w="2160" w:type="dxa"/>
          </w:tcPr>
          <w:p w:rsidR="00DE3DE0" w:rsidRPr="00680FA7" w:rsidRDefault="00DE3DE0" w:rsidP="00DE3DE0">
            <w:r w:rsidRPr="00680FA7">
              <w:t>varchar</w:t>
            </w:r>
          </w:p>
        </w:tc>
        <w:tc>
          <w:tcPr>
            <w:tcW w:w="4315" w:type="dxa"/>
          </w:tcPr>
          <w:p w:rsidR="00513541" w:rsidRPr="00542190" w:rsidRDefault="00513541" w:rsidP="00513541">
            <w:r w:rsidRPr="00542190">
              <w:t xml:space="preserve">Perform ONLINE index maintenance for indexes in this database. </w:t>
            </w:r>
          </w:p>
          <w:p w:rsidR="00513541" w:rsidRPr="00542190" w:rsidRDefault="00513541" w:rsidP="00513541">
            <w:r w:rsidRPr="00542190">
              <w:t xml:space="preserve">Valid inputs: </w:t>
            </w:r>
          </w:p>
          <w:p w:rsidR="00513541" w:rsidRPr="00542190" w:rsidRDefault="00513541" w:rsidP="00513541">
            <w:r w:rsidRPr="00542190">
              <w:t>ON</w:t>
            </w:r>
          </w:p>
          <w:p w:rsidR="00513541" w:rsidRPr="00542190" w:rsidRDefault="00513541" w:rsidP="00513541">
            <w:r w:rsidRPr="00542190">
              <w:t>OFF</w:t>
            </w:r>
          </w:p>
          <w:p w:rsidR="00513541" w:rsidRPr="00542190" w:rsidRDefault="00513541" w:rsidP="00513541">
            <w:r w:rsidRPr="00542190">
              <w:rPr>
                <w:i/>
              </w:rPr>
              <w:t>NULL</w:t>
            </w:r>
          </w:p>
          <w:p w:rsidR="00513541" w:rsidRPr="00542190" w:rsidRDefault="00513541" w:rsidP="00513541"/>
          <w:p w:rsidR="00513541" w:rsidRPr="00542190" w:rsidRDefault="00513541" w:rsidP="00513541">
            <w:r w:rsidRPr="00542190">
              <w:t xml:space="preserve">A value of </w:t>
            </w:r>
            <w:r w:rsidRPr="00542190">
              <w:rPr>
                <w:i/>
              </w:rPr>
              <w:t>NULL</w:t>
            </w:r>
            <w:r w:rsidRPr="00542190">
              <w:t xml:space="preserve"> indicates that reindexing should use the system setting (in this case, “OFF”, meaning the index maintenance will be done offline).</w:t>
            </w:r>
          </w:p>
          <w:p w:rsidR="00513541" w:rsidRPr="00542190" w:rsidRDefault="00513541" w:rsidP="00513541"/>
          <w:p w:rsidR="00513541" w:rsidRPr="00542190" w:rsidRDefault="00513541" w:rsidP="00513541">
            <w:r w:rsidRPr="00542190">
              <w:t xml:space="preserve">Note that ONLINE index operations may not be possible for certain editions of SQL Server, and only for indexes that are eligible for ONLINE index operations. If you specify ONLINE when it is not possible, the routine will change it to OFFLINE. </w:t>
            </w:r>
          </w:p>
          <w:p w:rsidR="00DE3DE0" w:rsidRPr="00542190" w:rsidRDefault="00DE3DE0" w:rsidP="00DE3DE0"/>
        </w:tc>
      </w:tr>
      <w:tr w:rsidR="00DE3DE0" w:rsidRPr="00680FA7" w:rsidTr="00C53F7C">
        <w:tc>
          <w:tcPr>
            <w:tcW w:w="2875" w:type="dxa"/>
          </w:tcPr>
          <w:p w:rsidR="00DE3DE0" w:rsidRPr="00680FA7" w:rsidRDefault="00DE3DE0" w:rsidP="00DE3DE0">
            <w:r w:rsidRPr="00680FA7">
              <w:t>SortIn</w:t>
            </w:r>
            <w:r w:rsidR="00AA7678">
              <w:t>TempDB</w:t>
            </w:r>
          </w:p>
        </w:tc>
        <w:tc>
          <w:tcPr>
            <w:tcW w:w="2160" w:type="dxa"/>
          </w:tcPr>
          <w:p w:rsidR="00DE3DE0" w:rsidRPr="00680FA7" w:rsidRDefault="00DE3DE0" w:rsidP="00DE3DE0">
            <w:r w:rsidRPr="00680FA7">
              <w:t>varchar</w:t>
            </w:r>
          </w:p>
        </w:tc>
        <w:tc>
          <w:tcPr>
            <w:tcW w:w="4315" w:type="dxa"/>
          </w:tcPr>
          <w:p w:rsidR="00513541" w:rsidRPr="00542190" w:rsidRDefault="00513541" w:rsidP="00513541">
            <w:r w:rsidRPr="00542190">
              <w:t>Direct index maintenance to use</w:t>
            </w:r>
            <w:r w:rsidRPr="00542190">
              <w:rPr>
                <w:rStyle w:val="apple-converted-space"/>
                <w:rFonts w:ascii="Segoe UI" w:hAnsi="Segoe UI" w:cs="Segoe UI"/>
                <w:sz w:val="20"/>
                <w:szCs w:val="20"/>
              </w:rPr>
              <w:t> </w:t>
            </w:r>
            <w:r w:rsidR="00AA7678" w:rsidRPr="00542190">
              <w:rPr>
                <w:rStyle w:val="Strong"/>
                <w:rFonts w:ascii="Segoe UI" w:hAnsi="Segoe UI" w:cs="Segoe UI"/>
                <w:b w:val="0"/>
                <w:sz w:val="20"/>
                <w:szCs w:val="20"/>
              </w:rPr>
              <w:t>TempDB</w:t>
            </w:r>
            <w:r w:rsidRPr="00542190">
              <w:rPr>
                <w:rStyle w:val="apple-converted-space"/>
                <w:rFonts w:ascii="Segoe UI" w:hAnsi="Segoe UI" w:cs="Segoe UI"/>
                <w:sz w:val="20"/>
                <w:szCs w:val="20"/>
              </w:rPr>
              <w:t> </w:t>
            </w:r>
            <w:r w:rsidRPr="00542190">
              <w:t xml:space="preserve">to store the intermediate sort results that are used to build the index. Valid inputs: </w:t>
            </w:r>
          </w:p>
          <w:p w:rsidR="00513541" w:rsidRPr="00542190" w:rsidRDefault="00513541" w:rsidP="00513541">
            <w:r w:rsidRPr="00542190">
              <w:t>ON</w:t>
            </w:r>
          </w:p>
          <w:p w:rsidR="00513541" w:rsidRPr="00542190" w:rsidRDefault="00513541" w:rsidP="00513541">
            <w:r w:rsidRPr="00542190">
              <w:t>OFF</w:t>
            </w:r>
          </w:p>
          <w:p w:rsidR="00513541" w:rsidRPr="00542190" w:rsidRDefault="00513541" w:rsidP="00513541">
            <w:r w:rsidRPr="00542190">
              <w:rPr>
                <w:i/>
              </w:rPr>
              <w:t>NULL</w:t>
            </w:r>
          </w:p>
          <w:p w:rsidR="00513541" w:rsidRPr="00542190" w:rsidRDefault="00513541" w:rsidP="00513541"/>
          <w:p w:rsidR="00DE3DE0" w:rsidRPr="00542190" w:rsidRDefault="00513541" w:rsidP="00513541">
            <w:r w:rsidRPr="00542190">
              <w:t xml:space="preserve">A value of </w:t>
            </w:r>
            <w:r w:rsidRPr="00542190">
              <w:rPr>
                <w:i/>
              </w:rPr>
              <w:t>NULL</w:t>
            </w:r>
            <w:r w:rsidRPr="00542190">
              <w:t xml:space="preserve"> indicates that reindexing should use the system setting (in this case, “OFF”).</w:t>
            </w:r>
          </w:p>
        </w:tc>
      </w:tr>
      <w:tr w:rsidR="00DE3DE0" w:rsidRPr="00680FA7" w:rsidTr="00C53F7C">
        <w:tc>
          <w:tcPr>
            <w:tcW w:w="2875" w:type="dxa"/>
          </w:tcPr>
          <w:p w:rsidR="00DE3DE0" w:rsidRPr="00680FA7" w:rsidRDefault="00DE3DE0" w:rsidP="00DE3DE0">
            <w:r w:rsidRPr="00680FA7">
              <w:lastRenderedPageBreak/>
              <w:t>MAXDOPopt</w:t>
            </w:r>
          </w:p>
        </w:tc>
        <w:tc>
          <w:tcPr>
            <w:tcW w:w="2160" w:type="dxa"/>
          </w:tcPr>
          <w:p w:rsidR="00DE3DE0" w:rsidRPr="00680FA7" w:rsidRDefault="00DE3DE0" w:rsidP="00DE3DE0">
            <w:r w:rsidRPr="00680FA7">
              <w:t>tinyint</w:t>
            </w:r>
          </w:p>
        </w:tc>
        <w:tc>
          <w:tcPr>
            <w:tcW w:w="4315" w:type="dxa"/>
          </w:tcPr>
          <w:p w:rsidR="00DE3DE0" w:rsidRPr="00542190" w:rsidRDefault="00513541" w:rsidP="00DE3DE0">
            <w:r w:rsidRPr="00542190">
              <w:t>Specify the max degree of parallelism (“MAXDOP”, the number of CPUs to use) for the index maintenance operations. If specified, this overrides the MAXDOP</w:t>
            </w:r>
            <w:r w:rsidRPr="00542190">
              <w:rPr>
                <w:rStyle w:val="apple-converted-space"/>
                <w:rFonts w:ascii="Segoe UI" w:hAnsi="Segoe UI" w:cs="Segoe UI"/>
                <w:sz w:val="20"/>
                <w:szCs w:val="20"/>
              </w:rPr>
              <w:t xml:space="preserve"> </w:t>
            </w:r>
            <w:r w:rsidRPr="00542190">
              <w:t>configuration option for the duration of the index operation.</w:t>
            </w:r>
          </w:p>
        </w:tc>
      </w:tr>
      <w:tr w:rsidR="00513541" w:rsidRPr="00680FA7" w:rsidTr="00C53F7C">
        <w:tc>
          <w:tcPr>
            <w:tcW w:w="2875" w:type="dxa"/>
          </w:tcPr>
          <w:p w:rsidR="00513541" w:rsidRPr="00680FA7" w:rsidRDefault="00513541" w:rsidP="00513541">
            <w:r w:rsidRPr="00680FA7">
              <w:t>DataCompression</w:t>
            </w:r>
          </w:p>
        </w:tc>
        <w:tc>
          <w:tcPr>
            <w:tcW w:w="2160" w:type="dxa"/>
          </w:tcPr>
          <w:p w:rsidR="00513541" w:rsidRPr="00680FA7" w:rsidRDefault="00513541" w:rsidP="00513541">
            <w:r w:rsidRPr="00680FA7">
              <w:t>varchar</w:t>
            </w:r>
          </w:p>
        </w:tc>
        <w:tc>
          <w:tcPr>
            <w:tcW w:w="4315" w:type="dxa"/>
          </w:tcPr>
          <w:p w:rsidR="00513541" w:rsidRPr="00542190" w:rsidRDefault="00513541" w:rsidP="00513541">
            <w:r w:rsidRPr="00542190">
              <w:t xml:space="preserve">The data compression option. The options are as follows: </w:t>
            </w:r>
          </w:p>
          <w:p w:rsidR="00513541" w:rsidRPr="00542190" w:rsidRDefault="00513541" w:rsidP="00513541"/>
          <w:p w:rsidR="00513541" w:rsidRPr="00542190" w:rsidRDefault="00513541" w:rsidP="00513541">
            <w:r w:rsidRPr="00542190">
              <w:t xml:space="preserve">Valid inputs: </w:t>
            </w:r>
          </w:p>
          <w:p w:rsidR="00513541" w:rsidRPr="00542190" w:rsidRDefault="00513541" w:rsidP="00513541">
            <w:r w:rsidRPr="00542190">
              <w:t xml:space="preserve">NONE </w:t>
            </w:r>
          </w:p>
          <w:p w:rsidR="00513541" w:rsidRPr="00542190" w:rsidRDefault="00513541" w:rsidP="00513541">
            <w:r w:rsidRPr="00542190">
              <w:t>ROW</w:t>
            </w:r>
          </w:p>
          <w:p w:rsidR="00513541" w:rsidRPr="00542190" w:rsidRDefault="00513541" w:rsidP="00513541">
            <w:r w:rsidRPr="00542190">
              <w:t>PAGE</w:t>
            </w:r>
          </w:p>
          <w:p w:rsidR="00513541" w:rsidRPr="00542190" w:rsidRDefault="00513541" w:rsidP="00513541">
            <w:r w:rsidRPr="00542190">
              <w:t xml:space="preserve">COLUMNSTORE </w:t>
            </w:r>
          </w:p>
          <w:p w:rsidR="00513541" w:rsidRPr="00542190" w:rsidRDefault="00513541" w:rsidP="00513541">
            <w:r w:rsidRPr="00542190">
              <w:t xml:space="preserve">COLUMNSTORE_ARCHIVE </w:t>
            </w:r>
          </w:p>
          <w:p w:rsidR="00513541" w:rsidRPr="00542190" w:rsidRDefault="00513541" w:rsidP="00513541"/>
          <w:p w:rsidR="00513541" w:rsidRPr="00542190" w:rsidRDefault="00513541" w:rsidP="00513541">
            <w:r w:rsidRPr="00542190">
              <w:t>A NULL value here would indicate DataCompression=’NONE’.</w:t>
            </w:r>
          </w:p>
        </w:tc>
      </w:tr>
      <w:tr w:rsidR="00513541" w:rsidRPr="00680FA7" w:rsidTr="00C53F7C">
        <w:tc>
          <w:tcPr>
            <w:tcW w:w="2875" w:type="dxa"/>
          </w:tcPr>
          <w:p w:rsidR="00513541" w:rsidRPr="00680FA7" w:rsidRDefault="00513541" w:rsidP="00513541">
            <w:r w:rsidRPr="00680FA7">
              <w:t>GetRowCT</w:t>
            </w:r>
          </w:p>
        </w:tc>
        <w:tc>
          <w:tcPr>
            <w:tcW w:w="2160" w:type="dxa"/>
          </w:tcPr>
          <w:p w:rsidR="00513541" w:rsidRPr="00680FA7" w:rsidRDefault="00513541" w:rsidP="00513541">
            <w:r w:rsidRPr="00680FA7">
              <w:t>bit</w:t>
            </w:r>
          </w:p>
        </w:tc>
        <w:tc>
          <w:tcPr>
            <w:tcW w:w="4315" w:type="dxa"/>
          </w:tcPr>
          <w:p w:rsidR="00513541" w:rsidRPr="00542190" w:rsidRDefault="00513541" w:rsidP="00513541">
            <w:r w:rsidRPr="00542190">
              <w:t xml:space="preserve">Get a rowcount for each table. </w:t>
            </w:r>
          </w:p>
        </w:tc>
      </w:tr>
      <w:tr w:rsidR="00513541" w:rsidRPr="00680FA7" w:rsidTr="00C53F7C">
        <w:tc>
          <w:tcPr>
            <w:tcW w:w="2875" w:type="dxa"/>
          </w:tcPr>
          <w:p w:rsidR="00513541" w:rsidRPr="00680FA7" w:rsidRDefault="00513541" w:rsidP="00513541">
            <w:r w:rsidRPr="00680FA7">
              <w:t>GetPostFragLevel</w:t>
            </w:r>
          </w:p>
        </w:tc>
        <w:tc>
          <w:tcPr>
            <w:tcW w:w="2160" w:type="dxa"/>
          </w:tcPr>
          <w:p w:rsidR="00513541" w:rsidRPr="00680FA7" w:rsidRDefault="00513541" w:rsidP="00513541">
            <w:r w:rsidRPr="00680FA7">
              <w:t>bit</w:t>
            </w:r>
          </w:p>
        </w:tc>
        <w:tc>
          <w:tcPr>
            <w:tcW w:w="4315" w:type="dxa"/>
          </w:tcPr>
          <w:p w:rsidR="00513541" w:rsidRPr="00542190" w:rsidRDefault="00513541" w:rsidP="00513541">
            <w:r w:rsidRPr="00542190">
              <w:t xml:space="preserve">Get the fragmentation level for each index, after the index maintenance operations are complete.  </w:t>
            </w:r>
          </w:p>
          <w:p w:rsidR="00513541" w:rsidRPr="00542190" w:rsidRDefault="00513541" w:rsidP="00513541"/>
          <w:p w:rsidR="00513541" w:rsidRPr="00542190" w:rsidRDefault="00513541" w:rsidP="00513541">
            <w:r w:rsidRPr="00542190">
              <w:t>This is done on a per index basis as soon as the reindex operation is complete for each index.</w:t>
            </w:r>
          </w:p>
        </w:tc>
      </w:tr>
      <w:tr w:rsidR="00513541" w:rsidRPr="00680FA7" w:rsidTr="00C53F7C">
        <w:tc>
          <w:tcPr>
            <w:tcW w:w="2875" w:type="dxa"/>
          </w:tcPr>
          <w:p w:rsidR="00513541" w:rsidRPr="00680FA7" w:rsidRDefault="00513541" w:rsidP="00513541">
            <w:r w:rsidRPr="00680FA7">
              <w:t>UpdateStatsOnDefrag</w:t>
            </w:r>
          </w:p>
        </w:tc>
        <w:tc>
          <w:tcPr>
            <w:tcW w:w="2160" w:type="dxa"/>
          </w:tcPr>
          <w:p w:rsidR="00513541" w:rsidRPr="00680FA7" w:rsidRDefault="00513541" w:rsidP="00513541">
            <w:r w:rsidRPr="00680FA7">
              <w:t>bit</w:t>
            </w:r>
          </w:p>
        </w:tc>
        <w:tc>
          <w:tcPr>
            <w:tcW w:w="4315" w:type="dxa"/>
          </w:tcPr>
          <w:p w:rsidR="00513541" w:rsidRPr="00542190" w:rsidRDefault="00513541" w:rsidP="00513541">
            <w:r w:rsidRPr="00542190">
              <w:t>Update statistics after defragmenting. This should always be on, but Minion provides the option just in case your stats are handled in some other way.</w:t>
            </w:r>
          </w:p>
        </w:tc>
      </w:tr>
      <w:tr w:rsidR="00513541" w:rsidRPr="00680FA7" w:rsidTr="00C53F7C">
        <w:tc>
          <w:tcPr>
            <w:tcW w:w="2875" w:type="dxa"/>
          </w:tcPr>
          <w:p w:rsidR="00513541" w:rsidRPr="00680FA7" w:rsidRDefault="00513541" w:rsidP="00513541">
            <w:r w:rsidRPr="00680FA7">
              <w:t>StatScanOption</w:t>
            </w:r>
          </w:p>
        </w:tc>
        <w:tc>
          <w:tcPr>
            <w:tcW w:w="2160" w:type="dxa"/>
          </w:tcPr>
          <w:p w:rsidR="00513541" w:rsidRPr="00680FA7" w:rsidRDefault="00513541" w:rsidP="00513541">
            <w:r w:rsidRPr="00680FA7">
              <w:t>varchar</w:t>
            </w:r>
          </w:p>
        </w:tc>
        <w:tc>
          <w:tcPr>
            <w:tcW w:w="4315" w:type="dxa"/>
          </w:tcPr>
          <w:p w:rsidR="00513541" w:rsidRPr="00542190" w:rsidRDefault="00513541" w:rsidP="00513541">
            <w:r w:rsidRPr="00542190">
              <w:t xml:space="preserve">Options available for the UPDATE STATISTICS statement (that is, anything that would go in the “WITH” statement). Valid inputs include any of the following options, as a comma-delimited list: </w:t>
            </w:r>
          </w:p>
          <w:p w:rsidR="00513541" w:rsidRPr="00542190" w:rsidRDefault="00513541" w:rsidP="00513541">
            <w:r w:rsidRPr="00542190">
              <w:t xml:space="preserve">FULLSCAN </w:t>
            </w:r>
          </w:p>
          <w:p w:rsidR="00513541" w:rsidRPr="00542190" w:rsidRDefault="00513541" w:rsidP="00513541">
            <w:r w:rsidRPr="00542190">
              <w:t>SAMPLE …</w:t>
            </w:r>
          </w:p>
          <w:p w:rsidR="00513541" w:rsidRPr="00542190" w:rsidRDefault="00513541" w:rsidP="00513541">
            <w:r w:rsidRPr="00542190">
              <w:t xml:space="preserve">RESAMPLE </w:t>
            </w:r>
          </w:p>
          <w:p w:rsidR="00513541" w:rsidRPr="00542190" w:rsidRDefault="00513541" w:rsidP="00513541">
            <w:r w:rsidRPr="00542190">
              <w:t>ON PARTITIONS ...</w:t>
            </w:r>
          </w:p>
          <w:p w:rsidR="00513541" w:rsidRPr="00542190" w:rsidRDefault="00513541" w:rsidP="00513541">
            <w:r w:rsidRPr="00542190">
              <w:t>STATS_STREAM</w:t>
            </w:r>
          </w:p>
          <w:p w:rsidR="00513541" w:rsidRPr="00542190" w:rsidRDefault="00513541" w:rsidP="00513541">
            <w:r w:rsidRPr="00542190">
              <w:t>ROWCOUNT</w:t>
            </w:r>
          </w:p>
          <w:p w:rsidR="00513541" w:rsidRPr="00542190" w:rsidRDefault="00513541" w:rsidP="00513541">
            <w:r w:rsidRPr="00542190">
              <w:t>PAGECOUNT</w:t>
            </w:r>
          </w:p>
          <w:p w:rsidR="00513541" w:rsidRPr="00542190" w:rsidRDefault="00513541" w:rsidP="00513541"/>
          <w:p w:rsidR="00513541" w:rsidRPr="00542190" w:rsidRDefault="00513541" w:rsidP="00513541">
            <w:r w:rsidRPr="00542190">
              <w:t xml:space="preserve">For example, StatScanOption could be set to “SAMPLE 50 PERCENT”, or “FULLSCAN, NORECOMPUTE”. </w:t>
            </w:r>
          </w:p>
        </w:tc>
      </w:tr>
      <w:tr w:rsidR="00513541" w:rsidRPr="00680FA7" w:rsidTr="00C53F7C">
        <w:tc>
          <w:tcPr>
            <w:tcW w:w="2875" w:type="dxa"/>
          </w:tcPr>
          <w:p w:rsidR="00513541" w:rsidRPr="00680FA7" w:rsidRDefault="00513541" w:rsidP="00513541">
            <w:r w:rsidRPr="00680FA7">
              <w:t>IgnoreDupKey</w:t>
            </w:r>
          </w:p>
        </w:tc>
        <w:tc>
          <w:tcPr>
            <w:tcW w:w="2160" w:type="dxa"/>
          </w:tcPr>
          <w:p w:rsidR="00513541" w:rsidRPr="00680FA7" w:rsidRDefault="00513541" w:rsidP="00513541">
            <w:r w:rsidRPr="00680FA7">
              <w:t>varchar</w:t>
            </w:r>
          </w:p>
        </w:tc>
        <w:tc>
          <w:tcPr>
            <w:tcW w:w="4315" w:type="dxa"/>
          </w:tcPr>
          <w:p w:rsidR="00513541" w:rsidRPr="00542190" w:rsidRDefault="00513541" w:rsidP="00513541">
            <w:r w:rsidRPr="00542190">
              <w:t xml:space="preserve">Change the option so that for this index, inserts that add (normally illegal) duplicates generate a </w:t>
            </w:r>
            <w:r w:rsidRPr="00542190">
              <w:lastRenderedPageBreak/>
              <w:t>warning instead of an error. Applies to inserts that occur any time after the index operation. The default is OFF. Valid inputs:</w:t>
            </w:r>
          </w:p>
          <w:p w:rsidR="00513541" w:rsidRPr="00542190" w:rsidRDefault="00513541" w:rsidP="00513541">
            <w:r w:rsidRPr="00542190">
              <w:t>ON</w:t>
            </w:r>
          </w:p>
          <w:p w:rsidR="00513541" w:rsidRPr="00542190" w:rsidRDefault="00513541" w:rsidP="00513541">
            <w:r w:rsidRPr="00542190">
              <w:t>OFF</w:t>
            </w:r>
          </w:p>
        </w:tc>
      </w:tr>
      <w:tr w:rsidR="00DE3DE0" w:rsidRPr="00680FA7" w:rsidTr="00C53F7C">
        <w:tc>
          <w:tcPr>
            <w:tcW w:w="2875" w:type="dxa"/>
          </w:tcPr>
          <w:p w:rsidR="00DE3DE0" w:rsidRPr="00680FA7" w:rsidRDefault="00DE3DE0" w:rsidP="00DE3DE0">
            <w:r w:rsidRPr="00680FA7">
              <w:lastRenderedPageBreak/>
              <w:t>StatsNoRecompute</w:t>
            </w:r>
          </w:p>
        </w:tc>
        <w:tc>
          <w:tcPr>
            <w:tcW w:w="2160" w:type="dxa"/>
          </w:tcPr>
          <w:p w:rsidR="00DE3DE0" w:rsidRPr="00680FA7" w:rsidRDefault="00513541" w:rsidP="00DE3DE0">
            <w:r w:rsidRPr="00680FA7">
              <w:t>V</w:t>
            </w:r>
            <w:r w:rsidR="00DE3DE0" w:rsidRPr="00680FA7">
              <w:t>archar</w:t>
            </w:r>
          </w:p>
        </w:tc>
        <w:tc>
          <w:tcPr>
            <w:tcW w:w="4315" w:type="dxa"/>
          </w:tcPr>
          <w:p w:rsidR="00513541" w:rsidRPr="00542190" w:rsidRDefault="00513541" w:rsidP="00513541">
            <w:r w:rsidRPr="00542190">
              <w:t xml:space="preserve">Disable the automatic statistics update option, AUTO_UPDATE_STATISTICS.  Valid inputs: </w:t>
            </w:r>
          </w:p>
          <w:p w:rsidR="00513541" w:rsidRPr="00542190" w:rsidRDefault="00513541" w:rsidP="00513541">
            <w:r w:rsidRPr="00542190">
              <w:t>ON</w:t>
            </w:r>
          </w:p>
          <w:p w:rsidR="00DE3DE0" w:rsidRPr="00542190" w:rsidRDefault="00513541" w:rsidP="00513541">
            <w:r w:rsidRPr="00542190">
              <w:t xml:space="preserve">OFF </w:t>
            </w:r>
          </w:p>
        </w:tc>
      </w:tr>
      <w:tr w:rsidR="00DE3DE0" w:rsidRPr="00680FA7" w:rsidTr="00C53F7C">
        <w:tc>
          <w:tcPr>
            <w:tcW w:w="2875" w:type="dxa"/>
          </w:tcPr>
          <w:p w:rsidR="00DE3DE0" w:rsidRPr="00680FA7" w:rsidRDefault="00DE3DE0" w:rsidP="00DE3DE0">
            <w:r w:rsidRPr="00680FA7">
              <w:t>AllowRowLocks</w:t>
            </w:r>
          </w:p>
        </w:tc>
        <w:tc>
          <w:tcPr>
            <w:tcW w:w="2160" w:type="dxa"/>
          </w:tcPr>
          <w:p w:rsidR="00DE3DE0" w:rsidRPr="00680FA7" w:rsidRDefault="00DE3DE0" w:rsidP="00DE3DE0">
            <w:r w:rsidRPr="00680FA7">
              <w:t>varchar</w:t>
            </w:r>
          </w:p>
        </w:tc>
        <w:tc>
          <w:tcPr>
            <w:tcW w:w="4315" w:type="dxa"/>
          </w:tcPr>
          <w:p w:rsidR="00DE3DE0" w:rsidRPr="00542190" w:rsidRDefault="00513541" w:rsidP="00DE3DE0">
            <w:r w:rsidRPr="00542190">
              <w:t>S</w:t>
            </w:r>
            <w:r w:rsidR="00DE3DE0" w:rsidRPr="00542190">
              <w:t xml:space="preserve">ee </w:t>
            </w:r>
            <w:hyperlink r:id="rId41" w:history="1">
              <w:r w:rsidR="00DE3DE0" w:rsidRPr="00542190">
                <w:rPr>
                  <w:rStyle w:val="Hyperlink"/>
                  <w:color w:val="auto"/>
                </w:rPr>
                <w:t>http://msdn.microsoft.com/en-us/library/ms188388.aspx</w:t>
              </w:r>
            </w:hyperlink>
            <w:r w:rsidR="00DE3DE0" w:rsidRPr="00542190">
              <w:t xml:space="preserve"> </w:t>
            </w:r>
          </w:p>
        </w:tc>
      </w:tr>
      <w:tr w:rsidR="00513541" w:rsidRPr="00680FA7" w:rsidTr="00C53F7C">
        <w:tc>
          <w:tcPr>
            <w:tcW w:w="2875" w:type="dxa"/>
          </w:tcPr>
          <w:p w:rsidR="00513541" w:rsidRPr="00680FA7" w:rsidRDefault="00513541" w:rsidP="00513541">
            <w:r w:rsidRPr="00680FA7">
              <w:t>AllowPageLocks</w:t>
            </w:r>
          </w:p>
        </w:tc>
        <w:tc>
          <w:tcPr>
            <w:tcW w:w="2160" w:type="dxa"/>
          </w:tcPr>
          <w:p w:rsidR="00513541" w:rsidRPr="00680FA7" w:rsidRDefault="00513541" w:rsidP="00513541">
            <w:r w:rsidRPr="00680FA7">
              <w:t>varchar</w:t>
            </w:r>
          </w:p>
        </w:tc>
        <w:tc>
          <w:tcPr>
            <w:tcW w:w="4315" w:type="dxa"/>
          </w:tcPr>
          <w:p w:rsidR="00513541" w:rsidRPr="00542190" w:rsidRDefault="00513541" w:rsidP="00513541">
            <w:r w:rsidRPr="00542190">
              <w:t xml:space="preserve">See </w:t>
            </w:r>
            <w:hyperlink r:id="rId42" w:history="1">
              <w:r w:rsidRPr="00542190">
                <w:rPr>
                  <w:rStyle w:val="Hyperlink"/>
                  <w:color w:val="auto"/>
                </w:rPr>
                <w:t>http://msdn.microsoft.com/en-us/library/ms188388.aspx</w:t>
              </w:r>
            </w:hyperlink>
            <w:r w:rsidRPr="00542190">
              <w:t xml:space="preserve"> </w:t>
            </w:r>
          </w:p>
        </w:tc>
      </w:tr>
      <w:tr w:rsidR="00513541" w:rsidRPr="00680FA7" w:rsidTr="00C53F7C">
        <w:tc>
          <w:tcPr>
            <w:tcW w:w="2875" w:type="dxa"/>
          </w:tcPr>
          <w:p w:rsidR="00513541" w:rsidRPr="00680FA7" w:rsidRDefault="00513541" w:rsidP="00513541">
            <w:r w:rsidRPr="00680FA7">
              <w:t>WaitAtLowPriority</w:t>
            </w:r>
          </w:p>
        </w:tc>
        <w:tc>
          <w:tcPr>
            <w:tcW w:w="2160" w:type="dxa"/>
          </w:tcPr>
          <w:p w:rsidR="00513541" w:rsidRPr="00680FA7" w:rsidRDefault="00513541" w:rsidP="00513541">
            <w:r w:rsidRPr="00680FA7">
              <w:t>bit</w:t>
            </w:r>
          </w:p>
        </w:tc>
        <w:tc>
          <w:tcPr>
            <w:tcW w:w="4315" w:type="dxa"/>
          </w:tcPr>
          <w:p w:rsidR="00513541" w:rsidRPr="00542190" w:rsidRDefault="00513541" w:rsidP="00513541">
            <w:r w:rsidRPr="00542190">
              <w:t xml:space="preserve">See </w:t>
            </w:r>
            <w:hyperlink r:id="rId43" w:history="1">
              <w:r w:rsidRPr="00542190">
                <w:rPr>
                  <w:rStyle w:val="Hyperlink"/>
                  <w:color w:val="auto"/>
                </w:rPr>
                <w:t>http://msdn.microsoft.com/en-us/library/ms188388.aspx</w:t>
              </w:r>
            </w:hyperlink>
            <w:r w:rsidRPr="00542190">
              <w:t xml:space="preserve"> </w:t>
            </w:r>
          </w:p>
        </w:tc>
      </w:tr>
      <w:tr w:rsidR="00513541" w:rsidRPr="00680FA7" w:rsidTr="00C53F7C">
        <w:tc>
          <w:tcPr>
            <w:tcW w:w="2875" w:type="dxa"/>
          </w:tcPr>
          <w:p w:rsidR="00513541" w:rsidRPr="00680FA7" w:rsidRDefault="00513541" w:rsidP="00513541">
            <w:r w:rsidRPr="00680FA7">
              <w:t>MaxDurationInMins</w:t>
            </w:r>
          </w:p>
        </w:tc>
        <w:tc>
          <w:tcPr>
            <w:tcW w:w="2160" w:type="dxa"/>
          </w:tcPr>
          <w:p w:rsidR="00513541" w:rsidRPr="00680FA7" w:rsidRDefault="00513541" w:rsidP="00513541">
            <w:r w:rsidRPr="00680FA7">
              <w:t>int</w:t>
            </w:r>
          </w:p>
        </w:tc>
        <w:tc>
          <w:tcPr>
            <w:tcW w:w="4315" w:type="dxa"/>
          </w:tcPr>
          <w:p w:rsidR="00513541" w:rsidRPr="00542190" w:rsidRDefault="00513541" w:rsidP="00513541">
            <w:r w:rsidRPr="00542190">
              <w:t xml:space="preserve">See </w:t>
            </w:r>
            <w:hyperlink r:id="rId44" w:history="1">
              <w:r w:rsidRPr="00542190">
                <w:rPr>
                  <w:rStyle w:val="Hyperlink"/>
                  <w:color w:val="auto"/>
                </w:rPr>
                <w:t>http://msdn.microsoft.com/en-us/library/ms188388.aspx</w:t>
              </w:r>
            </w:hyperlink>
            <w:r w:rsidRPr="00542190">
              <w:t xml:space="preserve"> </w:t>
            </w:r>
          </w:p>
        </w:tc>
      </w:tr>
      <w:tr w:rsidR="00513541" w:rsidRPr="00680FA7" w:rsidTr="00C53F7C">
        <w:tc>
          <w:tcPr>
            <w:tcW w:w="2875" w:type="dxa"/>
          </w:tcPr>
          <w:p w:rsidR="00513541" w:rsidRPr="00680FA7" w:rsidRDefault="00513541" w:rsidP="00513541">
            <w:r w:rsidRPr="00680FA7">
              <w:t>AbortAfterWait</w:t>
            </w:r>
          </w:p>
        </w:tc>
        <w:tc>
          <w:tcPr>
            <w:tcW w:w="2160" w:type="dxa"/>
          </w:tcPr>
          <w:p w:rsidR="00513541" w:rsidRPr="00680FA7" w:rsidRDefault="00513541" w:rsidP="00513541">
            <w:r w:rsidRPr="00680FA7">
              <w:t>varchar</w:t>
            </w:r>
          </w:p>
        </w:tc>
        <w:tc>
          <w:tcPr>
            <w:tcW w:w="4315" w:type="dxa"/>
          </w:tcPr>
          <w:p w:rsidR="00513541" w:rsidRPr="00542190" w:rsidRDefault="00513541" w:rsidP="00513541">
            <w:r w:rsidRPr="00542190">
              <w:t xml:space="preserve">See </w:t>
            </w:r>
            <w:hyperlink r:id="rId45" w:history="1">
              <w:r w:rsidRPr="00542190">
                <w:rPr>
                  <w:rStyle w:val="Hyperlink"/>
                  <w:color w:val="auto"/>
                </w:rPr>
                <w:t>http://msdn.microsoft.com/en-us/library/ms188388.aspx</w:t>
              </w:r>
            </w:hyperlink>
            <w:r w:rsidRPr="00542190">
              <w:t xml:space="preserve"> </w:t>
            </w:r>
          </w:p>
        </w:tc>
      </w:tr>
      <w:tr w:rsidR="00DE3DE0" w:rsidRPr="00680FA7" w:rsidTr="00C53F7C">
        <w:tc>
          <w:tcPr>
            <w:tcW w:w="2875" w:type="dxa"/>
          </w:tcPr>
          <w:p w:rsidR="00DE3DE0" w:rsidRPr="00680FA7" w:rsidRDefault="00DE3DE0" w:rsidP="00DE3DE0">
            <w:r w:rsidRPr="00680FA7">
              <w:t>LogProgress</w:t>
            </w:r>
          </w:p>
        </w:tc>
        <w:tc>
          <w:tcPr>
            <w:tcW w:w="2160" w:type="dxa"/>
          </w:tcPr>
          <w:p w:rsidR="00DE3DE0" w:rsidRPr="00680FA7" w:rsidRDefault="00F50649" w:rsidP="00DE3DE0">
            <w:r w:rsidRPr="00680FA7">
              <w:t>B</w:t>
            </w:r>
            <w:r w:rsidR="00DE3DE0" w:rsidRPr="00680FA7">
              <w:t>it</w:t>
            </w:r>
          </w:p>
        </w:tc>
        <w:tc>
          <w:tcPr>
            <w:tcW w:w="4315" w:type="dxa"/>
          </w:tcPr>
          <w:p w:rsidR="00F50649" w:rsidRPr="00542190" w:rsidRDefault="00F50649" w:rsidP="00F50649">
            <w:r w:rsidRPr="00542190">
              <w:t xml:space="preserve">Track the progress of index operations for this database. </w:t>
            </w:r>
          </w:p>
          <w:p w:rsidR="00F50649" w:rsidRPr="00542190" w:rsidRDefault="00F50649" w:rsidP="00F50649"/>
          <w:p w:rsidR="00DE3DE0" w:rsidRPr="00542190" w:rsidRDefault="00F50649" w:rsidP="00F50649">
            <w:r w:rsidRPr="00542190">
              <w:t xml:space="preserve">The overall status is tracked in the </w:t>
            </w:r>
            <w:r w:rsidR="00350205" w:rsidRPr="00542190">
              <w:t>Minion.IndexMaintLog</w:t>
            </w:r>
            <w:r w:rsidRPr="00542190">
              <w:t xml:space="preserve"> table, while specific operations are tracked in the Status column Minion.IndexMaintLogDetails.</w:t>
            </w:r>
          </w:p>
        </w:tc>
      </w:tr>
      <w:tr w:rsidR="00DE3DE0" w:rsidRPr="00680FA7" w:rsidTr="00C53F7C">
        <w:tc>
          <w:tcPr>
            <w:tcW w:w="2875" w:type="dxa"/>
          </w:tcPr>
          <w:p w:rsidR="00DE3DE0" w:rsidRPr="00680FA7" w:rsidRDefault="00DE3DE0" w:rsidP="00DE3DE0">
            <w:r w:rsidRPr="00680FA7">
              <w:t>LogRetDays</w:t>
            </w:r>
          </w:p>
        </w:tc>
        <w:tc>
          <w:tcPr>
            <w:tcW w:w="2160" w:type="dxa"/>
          </w:tcPr>
          <w:p w:rsidR="00DE3DE0" w:rsidRPr="00680FA7" w:rsidRDefault="00DE3DE0" w:rsidP="00DE3DE0">
            <w:r w:rsidRPr="00680FA7">
              <w:t>smallint</w:t>
            </w:r>
          </w:p>
        </w:tc>
        <w:tc>
          <w:tcPr>
            <w:tcW w:w="4315" w:type="dxa"/>
          </w:tcPr>
          <w:p w:rsidR="00F50649" w:rsidRPr="00542190" w:rsidRDefault="00F50649" w:rsidP="00F50649">
            <w:r w:rsidRPr="00542190">
              <w:t>Number of days to retain index maintenance log data, for this table.</w:t>
            </w:r>
          </w:p>
          <w:p w:rsidR="00F50649" w:rsidRPr="00542190" w:rsidRDefault="00F50649" w:rsidP="00F50649"/>
          <w:p w:rsidR="00F50649" w:rsidRPr="00542190" w:rsidRDefault="00F50649" w:rsidP="00F50649">
            <w:r w:rsidRPr="00542190">
              <w:t>Just like any setting, if a table-specific row exists (in Minion.IndexSettingTable), those settings take precedence over database level settings. That is, if DB1.Table1 has an entry for LogRetDays=50, and DB1 has an entry for LogRetDays=40, the log will keep 50 days for DB1.Table1.</w:t>
            </w:r>
          </w:p>
          <w:p w:rsidR="00F50649" w:rsidRPr="00542190" w:rsidRDefault="00F50649" w:rsidP="00F50649"/>
          <w:p w:rsidR="00DE3DE0" w:rsidRPr="00542190" w:rsidRDefault="00F50649" w:rsidP="00F50649">
            <w:r w:rsidRPr="00542190">
              <w:t>When first implemented, Minion Reindex defaults to 60 days of log retention.</w:t>
            </w:r>
          </w:p>
        </w:tc>
      </w:tr>
      <w:tr w:rsidR="00DE3DE0" w:rsidRPr="00680FA7" w:rsidTr="00C53F7C">
        <w:tc>
          <w:tcPr>
            <w:tcW w:w="2875" w:type="dxa"/>
          </w:tcPr>
          <w:p w:rsidR="00DE3DE0" w:rsidRPr="00680FA7" w:rsidRDefault="00DE3DE0" w:rsidP="00DE3DE0">
            <w:r w:rsidRPr="00680FA7">
              <w:t>PushToMinion</w:t>
            </w:r>
          </w:p>
        </w:tc>
        <w:tc>
          <w:tcPr>
            <w:tcW w:w="2160" w:type="dxa"/>
          </w:tcPr>
          <w:p w:rsidR="00DE3DE0" w:rsidRPr="00680FA7" w:rsidRDefault="00F50649" w:rsidP="00DE3DE0">
            <w:r w:rsidRPr="00680FA7">
              <w:t>B</w:t>
            </w:r>
            <w:r w:rsidR="00DE3DE0" w:rsidRPr="00680FA7">
              <w:t>it</w:t>
            </w:r>
          </w:p>
        </w:tc>
        <w:tc>
          <w:tcPr>
            <w:tcW w:w="4315" w:type="dxa"/>
          </w:tcPr>
          <w:p w:rsidR="00F50649" w:rsidRPr="00542190" w:rsidRDefault="00F50649" w:rsidP="00F50649">
            <w:r w:rsidRPr="00542190">
              <w:t>Save these values to the central Minion server, if it exists. Modifies values for this particular table on the central Minion server.</w:t>
            </w:r>
          </w:p>
          <w:p w:rsidR="00F50649" w:rsidRPr="00542190" w:rsidRDefault="00F50649" w:rsidP="00F50649"/>
          <w:p w:rsidR="00DE3DE0" w:rsidRPr="00542190" w:rsidRDefault="00F50649" w:rsidP="00F50649">
            <w:r w:rsidRPr="00542190">
              <w:t xml:space="preserve">A value of </w:t>
            </w:r>
            <w:r w:rsidRPr="00542190">
              <w:rPr>
                <w:i/>
              </w:rPr>
              <w:t>NULL</w:t>
            </w:r>
            <w:r w:rsidRPr="00542190">
              <w:t xml:space="preserve"> indicates that this feature is off.  Functionality not yet supported.</w:t>
            </w:r>
          </w:p>
        </w:tc>
      </w:tr>
      <w:tr w:rsidR="00DE3DE0" w:rsidRPr="00680FA7" w:rsidTr="00C53F7C">
        <w:tc>
          <w:tcPr>
            <w:tcW w:w="2875" w:type="dxa"/>
          </w:tcPr>
          <w:p w:rsidR="00DE3DE0" w:rsidRPr="00680FA7" w:rsidRDefault="00DE3DE0" w:rsidP="00DE3DE0">
            <w:r w:rsidRPr="00680FA7">
              <w:t>LogIndexPhysicalStats</w:t>
            </w:r>
          </w:p>
        </w:tc>
        <w:tc>
          <w:tcPr>
            <w:tcW w:w="2160" w:type="dxa"/>
          </w:tcPr>
          <w:p w:rsidR="00DE3DE0" w:rsidRPr="00680FA7" w:rsidRDefault="00DE3DE0" w:rsidP="00DE3DE0">
            <w:r w:rsidRPr="00680FA7">
              <w:t>bit</w:t>
            </w:r>
          </w:p>
        </w:tc>
        <w:tc>
          <w:tcPr>
            <w:tcW w:w="4315" w:type="dxa"/>
          </w:tcPr>
          <w:p w:rsidR="00DE3DE0" w:rsidRPr="00542190" w:rsidRDefault="00F50649" w:rsidP="00DE3DE0">
            <w:r w:rsidRPr="00542190">
              <w:t>Save the current index physical stats to a table (Minion.IndexPhysicalStats).</w:t>
            </w:r>
          </w:p>
        </w:tc>
      </w:tr>
      <w:tr w:rsidR="00DE3DE0" w:rsidRPr="00680FA7" w:rsidTr="00C53F7C">
        <w:tc>
          <w:tcPr>
            <w:tcW w:w="2875" w:type="dxa"/>
          </w:tcPr>
          <w:p w:rsidR="00DE3DE0" w:rsidRPr="00680FA7" w:rsidRDefault="00DE3DE0" w:rsidP="00DE3DE0">
            <w:r w:rsidRPr="00680FA7">
              <w:t>IndexScanMode</w:t>
            </w:r>
          </w:p>
        </w:tc>
        <w:tc>
          <w:tcPr>
            <w:tcW w:w="2160" w:type="dxa"/>
          </w:tcPr>
          <w:p w:rsidR="00DE3DE0" w:rsidRPr="00680FA7" w:rsidRDefault="00DE3DE0" w:rsidP="00DE3DE0">
            <w:r w:rsidRPr="00680FA7">
              <w:t>varchar</w:t>
            </w:r>
          </w:p>
        </w:tc>
        <w:tc>
          <w:tcPr>
            <w:tcW w:w="4315" w:type="dxa"/>
          </w:tcPr>
          <w:p w:rsidR="00F50649" w:rsidRPr="00542190" w:rsidRDefault="00F50649" w:rsidP="00F50649">
            <w:r w:rsidRPr="00542190">
              <w:t>Valid inputs:</w:t>
            </w:r>
          </w:p>
          <w:p w:rsidR="00F50649" w:rsidRPr="00542190" w:rsidRDefault="00F50649" w:rsidP="00F50649">
            <w:r w:rsidRPr="00542190">
              <w:t>Detailed</w:t>
            </w:r>
          </w:p>
          <w:p w:rsidR="00F50649" w:rsidRPr="00542190" w:rsidRDefault="00F50649" w:rsidP="00F50649">
            <w:r w:rsidRPr="00542190">
              <w:t>Limited</w:t>
            </w:r>
          </w:p>
          <w:p w:rsidR="00F50649" w:rsidRPr="00542190" w:rsidRDefault="00F50649" w:rsidP="00F50649">
            <w:r w:rsidRPr="00542190">
              <w:rPr>
                <w:i/>
              </w:rPr>
              <w:lastRenderedPageBreak/>
              <w:t>NULL</w:t>
            </w:r>
          </w:p>
          <w:p w:rsidR="00F50649" w:rsidRPr="00542190" w:rsidRDefault="00F50649" w:rsidP="00F50649"/>
          <w:p w:rsidR="00DE3DE0" w:rsidRPr="00542190" w:rsidRDefault="00F50649" w:rsidP="00F50649">
            <w:r w:rsidRPr="00542190">
              <w:t xml:space="preserve">A value of </w:t>
            </w:r>
            <w:r w:rsidRPr="00542190">
              <w:rPr>
                <w:i/>
              </w:rPr>
              <w:t>NULL</w:t>
            </w:r>
            <w:r w:rsidRPr="00542190">
              <w:t xml:space="preserve"> indicates that reindexing should use the default (in this case, “LIMITED”).</w:t>
            </w:r>
          </w:p>
        </w:tc>
      </w:tr>
      <w:tr w:rsidR="00DE3DE0" w:rsidRPr="00680FA7" w:rsidTr="00C53F7C">
        <w:tc>
          <w:tcPr>
            <w:tcW w:w="2875" w:type="dxa"/>
          </w:tcPr>
          <w:p w:rsidR="00DE3DE0" w:rsidRPr="00680FA7" w:rsidRDefault="00DE3DE0" w:rsidP="00DE3DE0">
            <w:r w:rsidRPr="00680FA7">
              <w:lastRenderedPageBreak/>
              <w:t>TablePreCode</w:t>
            </w:r>
          </w:p>
        </w:tc>
        <w:tc>
          <w:tcPr>
            <w:tcW w:w="2160" w:type="dxa"/>
          </w:tcPr>
          <w:p w:rsidR="00DE3DE0" w:rsidRPr="00680FA7" w:rsidRDefault="00DE3DE0" w:rsidP="00DE3DE0">
            <w:r w:rsidRPr="00680FA7">
              <w:t>nvarchar</w:t>
            </w:r>
          </w:p>
        </w:tc>
        <w:tc>
          <w:tcPr>
            <w:tcW w:w="4315" w:type="dxa"/>
          </w:tcPr>
          <w:p w:rsidR="00DE3DE0" w:rsidRPr="00542190" w:rsidRDefault="00DE3DE0" w:rsidP="00DE3DE0">
            <w:r w:rsidRPr="00542190">
              <w:t>Code to run for a table, before the index maintenance operations begin for that table.</w:t>
            </w:r>
          </w:p>
          <w:p w:rsidR="00F50649" w:rsidRPr="00542190" w:rsidRDefault="00F50649" w:rsidP="00DE3DE0"/>
          <w:p w:rsidR="00F50649" w:rsidRPr="00542190" w:rsidRDefault="00F50649" w:rsidP="00DE3DE0">
            <w:r w:rsidRPr="00542190">
              <w:t>For more on this topic, see “How To: Run code before or after index maintenance”.</w:t>
            </w:r>
          </w:p>
        </w:tc>
      </w:tr>
      <w:tr w:rsidR="00DE3DE0" w:rsidRPr="00680FA7" w:rsidTr="00C53F7C">
        <w:tc>
          <w:tcPr>
            <w:tcW w:w="2875" w:type="dxa"/>
          </w:tcPr>
          <w:p w:rsidR="00DE3DE0" w:rsidRPr="00680FA7" w:rsidRDefault="00DE3DE0" w:rsidP="00DE3DE0">
            <w:r w:rsidRPr="00680FA7">
              <w:t>TablePostCode</w:t>
            </w:r>
          </w:p>
        </w:tc>
        <w:tc>
          <w:tcPr>
            <w:tcW w:w="2160" w:type="dxa"/>
          </w:tcPr>
          <w:p w:rsidR="00DE3DE0" w:rsidRPr="00680FA7" w:rsidRDefault="00DE3DE0" w:rsidP="00DE3DE0">
            <w:r w:rsidRPr="00680FA7">
              <w:t>nvarchar</w:t>
            </w:r>
          </w:p>
        </w:tc>
        <w:tc>
          <w:tcPr>
            <w:tcW w:w="4315" w:type="dxa"/>
          </w:tcPr>
          <w:p w:rsidR="00DE3DE0" w:rsidRPr="00542190" w:rsidRDefault="00DE3DE0" w:rsidP="00DE3DE0">
            <w:r w:rsidRPr="00542190">
              <w:t>Code to run for a table, after the index maintenance operations complete for that table.</w:t>
            </w:r>
          </w:p>
          <w:p w:rsidR="00F50649" w:rsidRPr="00542190" w:rsidRDefault="00F50649" w:rsidP="00DE3DE0"/>
          <w:p w:rsidR="00F50649" w:rsidRPr="00542190" w:rsidRDefault="00F50649" w:rsidP="00DE3DE0">
            <w:r w:rsidRPr="00542190">
              <w:t>For more on this topic, see “How To: Run code before or after index maintenance”.</w:t>
            </w:r>
          </w:p>
        </w:tc>
      </w:tr>
      <w:tr w:rsidR="00DE3DE0" w:rsidRPr="00680FA7" w:rsidTr="00C53F7C">
        <w:tc>
          <w:tcPr>
            <w:tcW w:w="2875" w:type="dxa"/>
          </w:tcPr>
          <w:p w:rsidR="00DE3DE0" w:rsidRPr="00680FA7" w:rsidRDefault="00DE3DE0" w:rsidP="00DE3DE0">
            <w:r w:rsidRPr="00680FA7">
              <w:t>Prepped</w:t>
            </w:r>
          </w:p>
        </w:tc>
        <w:tc>
          <w:tcPr>
            <w:tcW w:w="2160" w:type="dxa"/>
          </w:tcPr>
          <w:p w:rsidR="00DE3DE0" w:rsidRPr="00680FA7" w:rsidRDefault="00DE3DE0" w:rsidP="00DE3DE0">
            <w:r w:rsidRPr="00680FA7">
              <w:t>bit</w:t>
            </w:r>
          </w:p>
        </w:tc>
        <w:tc>
          <w:tcPr>
            <w:tcW w:w="4315" w:type="dxa"/>
          </w:tcPr>
          <w:p w:rsidR="00F50649" w:rsidRPr="00542190" w:rsidRDefault="00F50649" w:rsidP="00F50649">
            <w:r w:rsidRPr="00542190">
              <w:t xml:space="preserve">If Prepped=1, </w:t>
            </w:r>
            <w:r w:rsidR="009125BA" w:rsidRPr="00542190">
              <w:t xml:space="preserve">this data was </w:t>
            </w:r>
            <w:r w:rsidRPr="00542190">
              <w:t xml:space="preserve">entered </w:t>
            </w:r>
            <w:r w:rsidR="009125BA" w:rsidRPr="00542190">
              <w:t xml:space="preserve">into the table as a result of running the </w:t>
            </w:r>
            <w:r w:rsidRPr="00542190">
              <w:t xml:space="preserve">Minion.IndexMaintMaster stored </w:t>
            </w:r>
            <w:r w:rsidR="00350205" w:rsidRPr="00542190">
              <w:t>procedure</w:t>
            </w:r>
            <w:r w:rsidR="009125BA" w:rsidRPr="00542190">
              <w:t xml:space="preserve"> with @PrepOnly = 1.  </w:t>
            </w:r>
          </w:p>
          <w:p w:rsidR="00F50649" w:rsidRPr="00542190" w:rsidRDefault="00F50649" w:rsidP="00F50649"/>
          <w:p w:rsidR="00DE3DE0" w:rsidRPr="00542190" w:rsidRDefault="009125BA" w:rsidP="00F50649">
            <w:r w:rsidRPr="00542190">
              <w:t xml:space="preserve">It is then necessary to run the </w:t>
            </w:r>
            <w:r w:rsidR="00F50649" w:rsidRPr="00542190">
              <w:t xml:space="preserve">reindexing routine </w:t>
            </w:r>
            <w:r w:rsidRPr="00542190">
              <w:t xml:space="preserve">with @RunPrepped = 1 to use this data.  </w:t>
            </w:r>
          </w:p>
          <w:p w:rsidR="00F50649" w:rsidRPr="00542190" w:rsidRDefault="00F50649" w:rsidP="00F50649"/>
          <w:p w:rsidR="00F50649" w:rsidRPr="00542190" w:rsidRDefault="00F50649" w:rsidP="00F50649">
            <w:r w:rsidRPr="00542190">
              <w:t>For more on this topic, see “How To: Gather index fragmentation statistics on a different schedule from the reindex routine”.</w:t>
            </w:r>
          </w:p>
          <w:p w:rsidR="00AD151D" w:rsidRPr="00542190" w:rsidRDefault="00AD151D" w:rsidP="00F50649"/>
          <w:p w:rsidR="00AD151D" w:rsidRPr="00542190" w:rsidRDefault="00F50649" w:rsidP="00F50649">
            <w:r w:rsidRPr="00542190">
              <w:rPr>
                <w:b/>
              </w:rPr>
              <w:t>NOTE</w:t>
            </w:r>
            <w:r w:rsidRPr="00542190">
              <w:t xml:space="preserve">: </w:t>
            </w:r>
            <w:r w:rsidR="00AD151D" w:rsidRPr="00542190">
              <w:t xml:space="preserve">There can only be one </w:t>
            </w:r>
            <w:r w:rsidRPr="00542190">
              <w:t xml:space="preserve">set of prepared data per </w:t>
            </w:r>
            <w:r w:rsidR="00AD151D" w:rsidRPr="00542190">
              <w:t xml:space="preserve">database at </w:t>
            </w:r>
            <w:r w:rsidRPr="00542190">
              <w:t xml:space="preserve">any given </w:t>
            </w:r>
            <w:r w:rsidR="00AD151D" w:rsidRPr="00542190">
              <w:t xml:space="preserve">time.  When you run @PrepOnly  = 1, it enters the data into this table, and deletes any previous prep runs for the database in question.  So while you can have as many databases as you like prepped in this table, each database can only have a single prep run.  </w:t>
            </w:r>
          </w:p>
        </w:tc>
      </w:tr>
      <w:tr w:rsidR="00DE3DE0" w:rsidRPr="00680FA7" w:rsidTr="00C53F7C">
        <w:tc>
          <w:tcPr>
            <w:tcW w:w="2875" w:type="dxa"/>
          </w:tcPr>
          <w:p w:rsidR="00DE3DE0" w:rsidRPr="00680FA7" w:rsidRDefault="00DE3DE0" w:rsidP="00DE3DE0">
            <w:r w:rsidRPr="00680FA7">
              <w:t>GroupOrder</w:t>
            </w:r>
          </w:p>
        </w:tc>
        <w:tc>
          <w:tcPr>
            <w:tcW w:w="2160" w:type="dxa"/>
          </w:tcPr>
          <w:p w:rsidR="00DE3DE0" w:rsidRPr="00680FA7" w:rsidRDefault="00732E43" w:rsidP="00DE3DE0">
            <w:r w:rsidRPr="00680FA7">
              <w:t>I</w:t>
            </w:r>
            <w:r w:rsidR="00DE3DE0" w:rsidRPr="00680FA7">
              <w:t>nt</w:t>
            </w:r>
          </w:p>
        </w:tc>
        <w:tc>
          <w:tcPr>
            <w:tcW w:w="4315" w:type="dxa"/>
          </w:tcPr>
          <w:p w:rsidR="00732E43" w:rsidRPr="00542190" w:rsidRDefault="00732E43" w:rsidP="00732E43">
            <w:r w:rsidRPr="00542190">
              <w:t>Group to which this database belongs.  Used solely for determining the order in which databases should be processed for index maintenance.</w:t>
            </w:r>
          </w:p>
          <w:p w:rsidR="00732E43" w:rsidRPr="00542190" w:rsidRDefault="00732E43" w:rsidP="00732E43"/>
          <w:p w:rsidR="00732E43" w:rsidRPr="00542190" w:rsidRDefault="00732E43" w:rsidP="00732E43">
            <w:r w:rsidRPr="00542190">
              <w:t>By default, all tables have a value of 0, which means they’ll be processes in the order they’re queried from sysobjects.</w:t>
            </w:r>
          </w:p>
          <w:p w:rsidR="00732E43" w:rsidRPr="00542190" w:rsidRDefault="00732E43" w:rsidP="00732E43"/>
          <w:p w:rsidR="00B84B12" w:rsidRPr="00542190" w:rsidRDefault="00732E43" w:rsidP="00B84B12">
            <w:r w:rsidRPr="00542190">
              <w:t>Higher numbers have a greater “weight” (they have a higher priority), and will be indexed earlier than lower numbers. The range of ReindexGroupOrder weight numbers is 0-255.</w:t>
            </w:r>
            <w:r w:rsidR="00B84B12" w:rsidRPr="00542190">
              <w:t xml:space="preserve"> </w:t>
            </w:r>
          </w:p>
          <w:p w:rsidR="00B84B12" w:rsidRPr="00542190" w:rsidRDefault="00B84B12" w:rsidP="00B84B12"/>
          <w:p w:rsidR="00B84B12" w:rsidRPr="00542190" w:rsidRDefault="00B84B12" w:rsidP="00B84B12">
            <w:r w:rsidRPr="00542190">
              <w:lastRenderedPageBreak/>
              <w:t>For more information, see “</w:t>
            </w:r>
            <w:r w:rsidRPr="00542190">
              <w:rPr>
                <w:rFonts w:eastAsia="Times New Roman"/>
              </w:rPr>
              <w:t>How To: Reindex databases in a specific order”.</w:t>
            </w:r>
          </w:p>
        </w:tc>
      </w:tr>
      <w:tr w:rsidR="00DE3DE0" w:rsidRPr="00680FA7" w:rsidTr="00C53F7C">
        <w:tc>
          <w:tcPr>
            <w:tcW w:w="2875" w:type="dxa"/>
          </w:tcPr>
          <w:p w:rsidR="00DE3DE0" w:rsidRPr="00680FA7" w:rsidRDefault="00DE3DE0" w:rsidP="00DE3DE0">
            <w:r w:rsidRPr="00680FA7">
              <w:lastRenderedPageBreak/>
              <w:t>ReindexOrder</w:t>
            </w:r>
          </w:p>
        </w:tc>
        <w:tc>
          <w:tcPr>
            <w:tcW w:w="2160" w:type="dxa"/>
          </w:tcPr>
          <w:p w:rsidR="00DE3DE0" w:rsidRPr="00680FA7" w:rsidRDefault="00732E43" w:rsidP="00DE3DE0">
            <w:r w:rsidRPr="00680FA7">
              <w:t>I</w:t>
            </w:r>
            <w:r w:rsidR="00DE3DE0" w:rsidRPr="00680FA7">
              <w:t>nt</w:t>
            </w:r>
          </w:p>
        </w:tc>
        <w:tc>
          <w:tcPr>
            <w:tcW w:w="4315" w:type="dxa"/>
          </w:tcPr>
          <w:p w:rsidR="00732E43" w:rsidRPr="00542190" w:rsidRDefault="00732E43" w:rsidP="00732E43">
            <w:r w:rsidRPr="00542190">
              <w:t>The index maintenance order within a group.  Used solely for determining the order in which databases should be processed for index maintenance.</w:t>
            </w:r>
          </w:p>
          <w:p w:rsidR="00732E43" w:rsidRPr="00542190" w:rsidRDefault="00732E43" w:rsidP="00732E43"/>
          <w:p w:rsidR="00732E43" w:rsidRPr="00542190" w:rsidRDefault="00732E43" w:rsidP="00732E43">
            <w:r w:rsidRPr="00542190">
              <w:t>By default, all tables have a value of 0, which means they’ll be processes in the order they’re queried from sysobjects.</w:t>
            </w:r>
          </w:p>
          <w:p w:rsidR="00732E43" w:rsidRPr="00542190" w:rsidRDefault="00732E43" w:rsidP="00732E43"/>
          <w:p w:rsidR="00B84B12" w:rsidRPr="00542190" w:rsidRDefault="00732E43" w:rsidP="00B84B12">
            <w:r w:rsidRPr="00542190">
              <w:t>Higher numbers have a greater “weight” (they have a higher priority), and will be indexed earlier than lower numbers. We recommend leaving some space between assigned reindex order numbers (e.g., 10, 20, 30) so there is room to move or insert rows in the ordering.</w:t>
            </w:r>
            <w:r w:rsidR="00B84B12" w:rsidRPr="00542190">
              <w:t xml:space="preserve"> </w:t>
            </w:r>
          </w:p>
          <w:p w:rsidR="00B84B12" w:rsidRPr="00542190" w:rsidRDefault="00B84B12" w:rsidP="00B84B12"/>
          <w:p w:rsidR="00DE3DE0" w:rsidRPr="00542190" w:rsidRDefault="00B84B12" w:rsidP="00B84B12">
            <w:r w:rsidRPr="00542190">
              <w:t>For more information, see “</w:t>
            </w:r>
            <w:r w:rsidRPr="00542190">
              <w:rPr>
                <w:rFonts w:eastAsia="Times New Roman"/>
              </w:rPr>
              <w:t>How To: Reindex databases in a specific order”.</w:t>
            </w:r>
          </w:p>
        </w:tc>
      </w:tr>
      <w:tr w:rsidR="00E25284" w:rsidRPr="00680FA7" w:rsidTr="00C53F7C">
        <w:tc>
          <w:tcPr>
            <w:tcW w:w="2875" w:type="dxa"/>
          </w:tcPr>
          <w:p w:rsidR="00E25284" w:rsidRPr="001B22B6" w:rsidRDefault="00E25284" w:rsidP="00E25284">
            <w:r w:rsidRPr="001B22B6">
              <w:t>StmtPrefix</w:t>
            </w:r>
          </w:p>
        </w:tc>
        <w:tc>
          <w:tcPr>
            <w:tcW w:w="2160" w:type="dxa"/>
          </w:tcPr>
          <w:p w:rsidR="00E25284" w:rsidRPr="001B22B6" w:rsidRDefault="00E25284" w:rsidP="00E25284">
            <w:r w:rsidRPr="001B22B6">
              <w:t>nvarchar</w:t>
            </w:r>
          </w:p>
        </w:tc>
        <w:tc>
          <w:tcPr>
            <w:tcW w:w="4315" w:type="dxa"/>
          </w:tcPr>
          <w:p w:rsidR="00A80651" w:rsidRDefault="005D2E1F" w:rsidP="005D2E1F">
            <w:r>
              <w:t xml:space="preserve">The code that will </w:t>
            </w:r>
            <w:r w:rsidR="00E25284">
              <w:t xml:space="preserve">prefix </w:t>
            </w:r>
            <w:r w:rsidR="00E25284" w:rsidRPr="00E25284">
              <w:rPr>
                <w:i/>
              </w:rPr>
              <w:t>every</w:t>
            </w:r>
            <w:r w:rsidR="00E25284">
              <w:t xml:space="preserve"> reindex statement with a statement of your own.  </w:t>
            </w:r>
          </w:p>
          <w:p w:rsidR="00063619" w:rsidRDefault="00063619" w:rsidP="00E25284"/>
          <w:p w:rsidR="00063619" w:rsidRPr="00542190" w:rsidRDefault="00063619" w:rsidP="00E25284">
            <w:r w:rsidRPr="00542190">
              <w:t xml:space="preserve">For more information, see </w:t>
            </w:r>
            <w:r>
              <w:t>“How To: Run code before or after index maintenance”</w:t>
            </w:r>
          </w:p>
        </w:tc>
      </w:tr>
      <w:tr w:rsidR="00E25284" w:rsidRPr="00680FA7" w:rsidTr="00C53F7C">
        <w:tc>
          <w:tcPr>
            <w:tcW w:w="2875" w:type="dxa"/>
          </w:tcPr>
          <w:p w:rsidR="00E25284" w:rsidRPr="001B22B6" w:rsidRDefault="00E25284" w:rsidP="00E25284">
            <w:r w:rsidRPr="001B22B6">
              <w:t>StmtSuffix</w:t>
            </w:r>
          </w:p>
        </w:tc>
        <w:tc>
          <w:tcPr>
            <w:tcW w:w="2160" w:type="dxa"/>
          </w:tcPr>
          <w:p w:rsidR="00E25284" w:rsidRDefault="00E25284" w:rsidP="00E25284">
            <w:r w:rsidRPr="001B22B6">
              <w:t>nvarchar</w:t>
            </w:r>
          </w:p>
        </w:tc>
        <w:tc>
          <w:tcPr>
            <w:tcW w:w="4315" w:type="dxa"/>
          </w:tcPr>
          <w:p w:rsidR="005D2E1F" w:rsidRDefault="005D2E1F" w:rsidP="005D2E1F">
            <w:r>
              <w:t xml:space="preserve">The code that will suffix </w:t>
            </w:r>
            <w:r w:rsidRPr="00E25284">
              <w:rPr>
                <w:i/>
              </w:rPr>
              <w:t>every</w:t>
            </w:r>
            <w:r>
              <w:t xml:space="preserve"> reindex statement with a statement of your own.  </w:t>
            </w:r>
          </w:p>
          <w:p w:rsidR="00C32029" w:rsidRDefault="00C32029" w:rsidP="00C32029"/>
          <w:p w:rsidR="00E25284" w:rsidRPr="00542190" w:rsidRDefault="00C32029" w:rsidP="00C32029">
            <w:r w:rsidRPr="00542190">
              <w:t xml:space="preserve">For more information, see </w:t>
            </w:r>
            <w:r>
              <w:t>“How To: Run code before or after index maintenance”</w:t>
            </w:r>
          </w:p>
        </w:tc>
      </w:tr>
    </w:tbl>
    <w:p w:rsidR="00C028D7" w:rsidRDefault="00C028D7" w:rsidP="00C028D7">
      <w:pPr>
        <w:ind w:firstLine="720"/>
        <w:rPr>
          <w:i/>
        </w:rPr>
      </w:pPr>
    </w:p>
    <w:p w:rsidR="00706CA6" w:rsidRDefault="0053379F" w:rsidP="00F87AB3">
      <w:pPr>
        <w:pStyle w:val="Heading3"/>
      </w:pPr>
      <w:bookmarkStart w:id="34" w:name="_Toc433034872"/>
      <w:r>
        <w:t>Minion.IndexMaintLog</w:t>
      </w:r>
      <w:bookmarkEnd w:id="34"/>
    </w:p>
    <w:p w:rsidR="0050466B" w:rsidRPr="00542190" w:rsidRDefault="00706CA6" w:rsidP="00706CA6">
      <w:r w:rsidRPr="00542190">
        <w:t>Holds</w:t>
      </w:r>
      <w:r w:rsidR="006D270A" w:rsidRPr="00542190">
        <w:t xml:space="preserve"> a database level summary of the maintenance operation. </w:t>
      </w:r>
      <w:r w:rsidR="006E1A6B" w:rsidRPr="00542190">
        <w:t xml:space="preserve">This table stores the parameters and settings that were used during the operation, as well as status and summary information. This information can </w:t>
      </w:r>
      <w:r w:rsidR="00E80BF2" w:rsidRPr="00542190">
        <w:t xml:space="preserve">help with </w:t>
      </w:r>
      <w:r w:rsidR="006E1A6B" w:rsidRPr="00542190">
        <w:t>troubleshooting,</w:t>
      </w:r>
      <w:r w:rsidR="00E80BF2" w:rsidRPr="00542190">
        <w:t xml:space="preserve"> or just stats gathering when you want to see what</w:t>
      </w:r>
      <w:r w:rsidR="006E1A6B" w:rsidRPr="00542190">
        <w:t xml:space="preserve"> has</w:t>
      </w:r>
      <w:r w:rsidR="00E80BF2" w:rsidRPr="00542190">
        <w:t xml:space="preserve"> happened </w:t>
      </w:r>
      <w:r w:rsidR="006E1A6B" w:rsidRPr="00542190">
        <w:t xml:space="preserve">between </w:t>
      </w:r>
      <w:r w:rsidR="00E80BF2" w:rsidRPr="00542190">
        <w:t xml:space="preserve">one </w:t>
      </w:r>
      <w:r w:rsidR="006E1A6B" w:rsidRPr="00542190">
        <w:t xml:space="preserve">maintenance </w:t>
      </w:r>
      <w:r w:rsidR="00E80BF2" w:rsidRPr="00542190">
        <w:t xml:space="preserve">run to the next. </w:t>
      </w:r>
      <w:r w:rsidR="00E473CC" w:rsidRPr="00542190">
        <w:t xml:space="preserve">For example, </w:t>
      </w:r>
      <w:r w:rsidR="004D0310" w:rsidRPr="00542190">
        <w:t xml:space="preserve">you can use this to determine why </w:t>
      </w:r>
      <w:r w:rsidR="00A74864" w:rsidRPr="00542190">
        <w:t>a job has wildly varying run times.</w:t>
      </w:r>
    </w:p>
    <w:tbl>
      <w:tblPr>
        <w:tblStyle w:val="TableGrid"/>
        <w:tblW w:w="0" w:type="auto"/>
        <w:tblLook w:val="04A0" w:firstRow="1" w:lastRow="0" w:firstColumn="1" w:lastColumn="0" w:noHBand="0" w:noVBand="1"/>
      </w:tblPr>
      <w:tblGrid>
        <w:gridCol w:w="3145"/>
        <w:gridCol w:w="1980"/>
        <w:gridCol w:w="4225"/>
      </w:tblGrid>
      <w:tr w:rsidR="003931C1" w:rsidRPr="003931C1" w:rsidTr="00197D3E">
        <w:tc>
          <w:tcPr>
            <w:tcW w:w="3145" w:type="dxa"/>
          </w:tcPr>
          <w:p w:rsidR="003931C1" w:rsidRPr="003931C1" w:rsidRDefault="003931C1" w:rsidP="00DA4B23">
            <w:pPr>
              <w:rPr>
                <w:b/>
              </w:rPr>
            </w:pPr>
            <w:r w:rsidRPr="003931C1">
              <w:rPr>
                <w:b/>
              </w:rPr>
              <w:t>Name</w:t>
            </w:r>
          </w:p>
        </w:tc>
        <w:tc>
          <w:tcPr>
            <w:tcW w:w="1980" w:type="dxa"/>
          </w:tcPr>
          <w:p w:rsidR="003931C1" w:rsidRPr="003931C1" w:rsidRDefault="003931C1" w:rsidP="00DA4B23">
            <w:pPr>
              <w:rPr>
                <w:b/>
              </w:rPr>
            </w:pPr>
            <w:r w:rsidRPr="003931C1">
              <w:rPr>
                <w:b/>
              </w:rPr>
              <w:t>Type</w:t>
            </w:r>
          </w:p>
        </w:tc>
        <w:tc>
          <w:tcPr>
            <w:tcW w:w="4225" w:type="dxa"/>
          </w:tcPr>
          <w:p w:rsidR="003931C1" w:rsidRPr="003931C1" w:rsidRDefault="003931C1" w:rsidP="00DA4B23">
            <w:pPr>
              <w:rPr>
                <w:b/>
              </w:rPr>
            </w:pPr>
            <w:r w:rsidRPr="003931C1">
              <w:rPr>
                <w:b/>
              </w:rPr>
              <w:t>Description</w:t>
            </w:r>
          </w:p>
        </w:tc>
      </w:tr>
      <w:tr w:rsidR="003931C1" w:rsidRPr="003931C1" w:rsidTr="00197D3E">
        <w:tc>
          <w:tcPr>
            <w:tcW w:w="3145" w:type="dxa"/>
          </w:tcPr>
          <w:p w:rsidR="003931C1" w:rsidRPr="003931C1" w:rsidRDefault="003931C1" w:rsidP="00DA4B23">
            <w:r w:rsidRPr="003931C1">
              <w:t>ID</w:t>
            </w:r>
          </w:p>
        </w:tc>
        <w:tc>
          <w:tcPr>
            <w:tcW w:w="1980" w:type="dxa"/>
          </w:tcPr>
          <w:p w:rsidR="003931C1" w:rsidRPr="003931C1" w:rsidRDefault="004223E8" w:rsidP="00DA4B23">
            <w:r w:rsidRPr="003931C1">
              <w:t>B</w:t>
            </w:r>
            <w:r w:rsidR="003931C1" w:rsidRPr="003931C1">
              <w:t>igint</w:t>
            </w:r>
          </w:p>
        </w:tc>
        <w:tc>
          <w:tcPr>
            <w:tcW w:w="4225" w:type="dxa"/>
          </w:tcPr>
          <w:p w:rsidR="003931C1" w:rsidRPr="003931C1" w:rsidRDefault="004223E8" w:rsidP="00DA4B23">
            <w:r>
              <w:t>Primary key row identifier.</w:t>
            </w:r>
          </w:p>
        </w:tc>
      </w:tr>
      <w:tr w:rsidR="003931C1" w:rsidRPr="003931C1" w:rsidTr="00197D3E">
        <w:tc>
          <w:tcPr>
            <w:tcW w:w="3145" w:type="dxa"/>
          </w:tcPr>
          <w:p w:rsidR="003931C1" w:rsidRPr="003931C1" w:rsidRDefault="003931C1" w:rsidP="00DA4B23">
            <w:r w:rsidRPr="003931C1">
              <w:t>ExecutionDateTime</w:t>
            </w:r>
          </w:p>
        </w:tc>
        <w:tc>
          <w:tcPr>
            <w:tcW w:w="1980" w:type="dxa"/>
          </w:tcPr>
          <w:p w:rsidR="003931C1" w:rsidRPr="003931C1" w:rsidRDefault="003931C1" w:rsidP="00DA4B23">
            <w:r w:rsidRPr="003931C1">
              <w:t>datetime</w:t>
            </w:r>
          </w:p>
        </w:tc>
        <w:tc>
          <w:tcPr>
            <w:tcW w:w="4225" w:type="dxa"/>
          </w:tcPr>
          <w:p w:rsidR="00137C97" w:rsidRDefault="008574CE" w:rsidP="00DA4B23">
            <w:r>
              <w:t xml:space="preserve">Date and time of the entire run.  If several databases are run in the same job then this value will be the same for all of them.  </w:t>
            </w:r>
          </w:p>
          <w:p w:rsidR="00137C97" w:rsidRDefault="00137C97" w:rsidP="00DA4B23"/>
          <w:p w:rsidR="003931C1" w:rsidRPr="003931C1" w:rsidRDefault="008574CE" w:rsidP="00DA4B23">
            <w:r>
              <w:t xml:space="preserve">Join ExecutionDatetime and DBName with the same columns in the </w:t>
            </w:r>
            <w:r w:rsidR="00137C97">
              <w:lastRenderedPageBreak/>
              <w:t>Minion.</w:t>
            </w:r>
            <w:r>
              <w:t>IndexMaintDetails table to see full details.</w:t>
            </w:r>
          </w:p>
        </w:tc>
      </w:tr>
      <w:tr w:rsidR="003931C1" w:rsidRPr="003931C1" w:rsidTr="00197D3E">
        <w:tc>
          <w:tcPr>
            <w:tcW w:w="3145" w:type="dxa"/>
          </w:tcPr>
          <w:p w:rsidR="003931C1" w:rsidRPr="003931C1" w:rsidRDefault="003931C1" w:rsidP="00DA4B23">
            <w:r w:rsidRPr="003931C1">
              <w:lastRenderedPageBreak/>
              <w:t>Status</w:t>
            </w:r>
          </w:p>
        </w:tc>
        <w:tc>
          <w:tcPr>
            <w:tcW w:w="1980" w:type="dxa"/>
          </w:tcPr>
          <w:p w:rsidR="003931C1" w:rsidRPr="003931C1" w:rsidRDefault="002E14A0" w:rsidP="00DA4B23">
            <w:r w:rsidRPr="003931C1">
              <w:t>V</w:t>
            </w:r>
            <w:r w:rsidR="003931C1" w:rsidRPr="003931C1">
              <w:t>archar</w:t>
            </w:r>
          </w:p>
        </w:tc>
        <w:tc>
          <w:tcPr>
            <w:tcW w:w="4225" w:type="dxa"/>
          </w:tcPr>
          <w:p w:rsidR="00FD3887" w:rsidRDefault="008574CE" w:rsidP="00DA4B23">
            <w:r>
              <w:t xml:space="preserve">Status of the current reindex operation.  If the database completes without error this column will be set to ‘Complete’.  If the database encountered errors you will see ‘Complete with errors’.  </w:t>
            </w:r>
          </w:p>
          <w:p w:rsidR="00FD3887" w:rsidRDefault="00FD3887" w:rsidP="00DA4B23"/>
          <w:p w:rsidR="003931C1" w:rsidRPr="003931C1" w:rsidRDefault="008574CE" w:rsidP="00DA4B23">
            <w:r>
              <w:t>This column will also be updated with high level status messages when using the Live Insight feature.  To see details of these high level messages check the Status column in the IndexMaintLogDetails table.  If the current database is complete and this column doesn’t have ‘Complete’ or ‘Complete with errors’, then that probably means that the job was stopped either by an unhandled fatal error or manually.  Once the job is stopped there is no way to update this column further so it will be stuck in an invalid status.</w:t>
            </w:r>
          </w:p>
        </w:tc>
      </w:tr>
      <w:tr w:rsidR="003931C1" w:rsidRPr="003931C1" w:rsidTr="00197D3E">
        <w:tc>
          <w:tcPr>
            <w:tcW w:w="3145" w:type="dxa"/>
          </w:tcPr>
          <w:p w:rsidR="003931C1" w:rsidRPr="003931C1" w:rsidRDefault="003931C1" w:rsidP="00DA4B23">
            <w:r w:rsidRPr="003931C1">
              <w:t>DBName</w:t>
            </w:r>
          </w:p>
        </w:tc>
        <w:tc>
          <w:tcPr>
            <w:tcW w:w="1980" w:type="dxa"/>
          </w:tcPr>
          <w:p w:rsidR="003931C1" w:rsidRPr="003931C1" w:rsidRDefault="003931C1" w:rsidP="00DA4B23">
            <w:r w:rsidRPr="003931C1">
              <w:t>varchar</w:t>
            </w:r>
          </w:p>
        </w:tc>
        <w:tc>
          <w:tcPr>
            <w:tcW w:w="4225" w:type="dxa"/>
          </w:tcPr>
          <w:p w:rsidR="003931C1" w:rsidRPr="003931C1" w:rsidRDefault="008574CE" w:rsidP="00DA4B23">
            <w:r>
              <w:t>Database name</w:t>
            </w:r>
            <w:r w:rsidR="00FD3887">
              <w:t>.</w:t>
            </w:r>
          </w:p>
        </w:tc>
      </w:tr>
      <w:tr w:rsidR="003931C1" w:rsidRPr="003931C1" w:rsidTr="00197D3E">
        <w:tc>
          <w:tcPr>
            <w:tcW w:w="3145" w:type="dxa"/>
          </w:tcPr>
          <w:p w:rsidR="003931C1" w:rsidRPr="003931C1" w:rsidRDefault="003931C1" w:rsidP="00DA4B23">
            <w:r w:rsidRPr="003931C1">
              <w:t>Tables</w:t>
            </w:r>
          </w:p>
        </w:tc>
        <w:tc>
          <w:tcPr>
            <w:tcW w:w="1980" w:type="dxa"/>
          </w:tcPr>
          <w:p w:rsidR="003931C1" w:rsidRPr="003931C1" w:rsidRDefault="002E14A0" w:rsidP="00DA4B23">
            <w:r w:rsidRPr="003931C1">
              <w:t>V</w:t>
            </w:r>
            <w:r w:rsidR="003931C1" w:rsidRPr="003931C1">
              <w:t>archar</w:t>
            </w:r>
          </w:p>
        </w:tc>
        <w:tc>
          <w:tcPr>
            <w:tcW w:w="4225" w:type="dxa"/>
          </w:tcPr>
          <w:p w:rsidR="003931C1" w:rsidRPr="003931C1" w:rsidRDefault="008574CE" w:rsidP="008574CE">
            <w:r>
              <w:t>Shows whether Offline, Online, or All indexes were processed.  Offline indexes are those that have to be done offline because they contain a legacy data type like text, image, etc.  Online tables are the ones that can be processed online.  If you choose Online for a table and it has an index that must be done offline, then that index will be excluded from processing.</w:t>
            </w:r>
          </w:p>
        </w:tc>
      </w:tr>
      <w:tr w:rsidR="003931C1" w:rsidRPr="003931C1" w:rsidTr="00197D3E">
        <w:tc>
          <w:tcPr>
            <w:tcW w:w="3145" w:type="dxa"/>
          </w:tcPr>
          <w:p w:rsidR="003931C1" w:rsidRPr="003931C1" w:rsidRDefault="003931C1" w:rsidP="00DA4B23">
            <w:r w:rsidRPr="003931C1">
              <w:t>RunPrepped</w:t>
            </w:r>
          </w:p>
        </w:tc>
        <w:tc>
          <w:tcPr>
            <w:tcW w:w="1980" w:type="dxa"/>
          </w:tcPr>
          <w:p w:rsidR="003931C1" w:rsidRPr="003931C1" w:rsidRDefault="003931C1" w:rsidP="00DA4B23">
            <w:r w:rsidRPr="003931C1">
              <w:t>bit</w:t>
            </w:r>
          </w:p>
        </w:tc>
        <w:tc>
          <w:tcPr>
            <w:tcW w:w="4225" w:type="dxa"/>
          </w:tcPr>
          <w:p w:rsidR="00FD3887" w:rsidRDefault="008574CE" w:rsidP="00FD3887">
            <w:r>
              <w:t xml:space="preserve">This shows that the job was called with this option set to 1.  RunPrepped means that a PrepOnly run was executed before in order to store the fragmentation stats for the indexes.  </w:t>
            </w:r>
          </w:p>
          <w:p w:rsidR="006E0192" w:rsidRDefault="006E0192" w:rsidP="00FD3887"/>
          <w:p w:rsidR="003931C1" w:rsidRPr="003931C1" w:rsidRDefault="00FD3887" w:rsidP="00FD3887">
            <w:r>
              <w:t>For more information, see “How To: Gather index fragmentation statistics on a different schedule from the reindex routine”.</w:t>
            </w:r>
          </w:p>
        </w:tc>
      </w:tr>
      <w:tr w:rsidR="003931C1" w:rsidRPr="003931C1" w:rsidTr="00197D3E">
        <w:tc>
          <w:tcPr>
            <w:tcW w:w="3145" w:type="dxa"/>
          </w:tcPr>
          <w:p w:rsidR="003931C1" w:rsidRPr="003931C1" w:rsidRDefault="003931C1" w:rsidP="00DA4B23">
            <w:r w:rsidRPr="003931C1">
              <w:t>PrepOnly</w:t>
            </w:r>
          </w:p>
        </w:tc>
        <w:tc>
          <w:tcPr>
            <w:tcW w:w="1980" w:type="dxa"/>
          </w:tcPr>
          <w:p w:rsidR="003931C1" w:rsidRPr="003931C1" w:rsidRDefault="003931C1" w:rsidP="00DA4B23">
            <w:r w:rsidRPr="003931C1">
              <w:t>bit</w:t>
            </w:r>
          </w:p>
        </w:tc>
        <w:tc>
          <w:tcPr>
            <w:tcW w:w="4225" w:type="dxa"/>
          </w:tcPr>
          <w:p w:rsidR="003931C1" w:rsidRDefault="008574CE" w:rsidP="006E0192">
            <w:r>
              <w:t xml:space="preserve">This option is used to prepare a reindexing job for later processing.  </w:t>
            </w:r>
          </w:p>
          <w:p w:rsidR="006E0192" w:rsidRDefault="006E0192" w:rsidP="006E0192"/>
          <w:p w:rsidR="006E0192" w:rsidRPr="003931C1" w:rsidRDefault="006E0192" w:rsidP="006E0192">
            <w:r>
              <w:t>For more information, see “How To: Gather index fragmentation statistics on a different schedule from the reindex routine”.</w:t>
            </w:r>
          </w:p>
        </w:tc>
      </w:tr>
      <w:tr w:rsidR="003931C1" w:rsidRPr="003931C1" w:rsidTr="00197D3E">
        <w:tc>
          <w:tcPr>
            <w:tcW w:w="3145" w:type="dxa"/>
          </w:tcPr>
          <w:p w:rsidR="003931C1" w:rsidRPr="003931C1" w:rsidRDefault="003931C1" w:rsidP="00DA4B23">
            <w:r w:rsidRPr="003931C1">
              <w:t>ReorgMode</w:t>
            </w:r>
          </w:p>
        </w:tc>
        <w:tc>
          <w:tcPr>
            <w:tcW w:w="1980" w:type="dxa"/>
          </w:tcPr>
          <w:p w:rsidR="003931C1" w:rsidRPr="003931C1" w:rsidRDefault="003931C1" w:rsidP="00DA4B23">
            <w:r w:rsidRPr="003931C1">
              <w:t>varchar</w:t>
            </w:r>
          </w:p>
        </w:tc>
        <w:tc>
          <w:tcPr>
            <w:tcW w:w="4225" w:type="dxa"/>
          </w:tcPr>
          <w:p w:rsidR="003931C1" w:rsidRPr="003931C1" w:rsidRDefault="00FF242C" w:rsidP="00FF242C">
            <w:r>
              <w:t xml:space="preserve">Shows that the job was called with either REORG, REBUILD, or All.  If set to REORG, tables will only be reorged.  This includes tables that are past the RebuildThreshold.  However, if REBUILD is used, only tables that are past the RebuildThreshold will be </w:t>
            </w:r>
            <w:r>
              <w:lastRenderedPageBreak/>
              <w:t>processed.  Tables between the ReorgThreshold and RebuildThreshold will be ignored.</w:t>
            </w:r>
          </w:p>
        </w:tc>
      </w:tr>
      <w:tr w:rsidR="003931C1" w:rsidRPr="003931C1" w:rsidTr="00197D3E">
        <w:tc>
          <w:tcPr>
            <w:tcW w:w="3145" w:type="dxa"/>
          </w:tcPr>
          <w:p w:rsidR="003931C1" w:rsidRPr="003931C1" w:rsidRDefault="003931C1" w:rsidP="00DA4B23">
            <w:r w:rsidRPr="003931C1">
              <w:lastRenderedPageBreak/>
              <w:t>NumTablesProcessed</w:t>
            </w:r>
          </w:p>
        </w:tc>
        <w:tc>
          <w:tcPr>
            <w:tcW w:w="1980" w:type="dxa"/>
          </w:tcPr>
          <w:p w:rsidR="003931C1" w:rsidRPr="003931C1" w:rsidRDefault="003931C1" w:rsidP="00DA4B23">
            <w:r w:rsidRPr="003931C1">
              <w:t>int</w:t>
            </w:r>
          </w:p>
        </w:tc>
        <w:tc>
          <w:tcPr>
            <w:tcW w:w="4225" w:type="dxa"/>
          </w:tcPr>
          <w:p w:rsidR="003931C1" w:rsidRPr="003931C1" w:rsidRDefault="00DA6045" w:rsidP="00DA4B23">
            <w:r>
              <w:t>The number of tables processed for the current database.</w:t>
            </w:r>
          </w:p>
        </w:tc>
      </w:tr>
      <w:tr w:rsidR="003931C1" w:rsidRPr="003931C1" w:rsidTr="00197D3E">
        <w:tc>
          <w:tcPr>
            <w:tcW w:w="3145" w:type="dxa"/>
          </w:tcPr>
          <w:p w:rsidR="003931C1" w:rsidRPr="003931C1" w:rsidRDefault="003931C1" w:rsidP="00DA4B23">
            <w:r w:rsidRPr="003931C1">
              <w:t>NumIndexesProcessed</w:t>
            </w:r>
          </w:p>
        </w:tc>
        <w:tc>
          <w:tcPr>
            <w:tcW w:w="1980" w:type="dxa"/>
          </w:tcPr>
          <w:p w:rsidR="003931C1" w:rsidRPr="003931C1" w:rsidRDefault="003931C1" w:rsidP="00DA4B23">
            <w:r w:rsidRPr="003931C1">
              <w:t>int</w:t>
            </w:r>
          </w:p>
        </w:tc>
        <w:tc>
          <w:tcPr>
            <w:tcW w:w="4225" w:type="dxa"/>
          </w:tcPr>
          <w:p w:rsidR="003931C1" w:rsidRPr="003931C1" w:rsidRDefault="00DA6045" w:rsidP="00DA6045">
            <w:r>
              <w:t>The number of indexes processed for the current database.</w:t>
            </w:r>
          </w:p>
        </w:tc>
      </w:tr>
      <w:tr w:rsidR="003931C1" w:rsidRPr="003931C1" w:rsidTr="00197D3E">
        <w:tc>
          <w:tcPr>
            <w:tcW w:w="3145" w:type="dxa"/>
          </w:tcPr>
          <w:p w:rsidR="003931C1" w:rsidRPr="003931C1" w:rsidRDefault="003931C1" w:rsidP="00DA4B23">
            <w:r w:rsidRPr="003931C1">
              <w:t>NumIndexesRebuilt</w:t>
            </w:r>
          </w:p>
        </w:tc>
        <w:tc>
          <w:tcPr>
            <w:tcW w:w="1980" w:type="dxa"/>
          </w:tcPr>
          <w:p w:rsidR="003931C1" w:rsidRPr="003931C1" w:rsidRDefault="003931C1" w:rsidP="00DA4B23">
            <w:r w:rsidRPr="003931C1">
              <w:t>int</w:t>
            </w:r>
          </w:p>
        </w:tc>
        <w:tc>
          <w:tcPr>
            <w:tcW w:w="4225" w:type="dxa"/>
          </w:tcPr>
          <w:p w:rsidR="003931C1" w:rsidRPr="003931C1" w:rsidRDefault="00DA6045" w:rsidP="00DA6045">
            <w:r>
              <w:t>The number of indexes rebuilt for the current database.</w:t>
            </w:r>
          </w:p>
        </w:tc>
      </w:tr>
      <w:tr w:rsidR="003931C1" w:rsidRPr="003931C1" w:rsidTr="00197D3E">
        <w:tc>
          <w:tcPr>
            <w:tcW w:w="3145" w:type="dxa"/>
          </w:tcPr>
          <w:p w:rsidR="003931C1" w:rsidRPr="003931C1" w:rsidRDefault="003931C1" w:rsidP="00DA4B23">
            <w:r w:rsidRPr="003931C1">
              <w:t>NumIndexesReorged</w:t>
            </w:r>
          </w:p>
        </w:tc>
        <w:tc>
          <w:tcPr>
            <w:tcW w:w="1980" w:type="dxa"/>
          </w:tcPr>
          <w:p w:rsidR="003931C1" w:rsidRPr="003931C1" w:rsidRDefault="003931C1" w:rsidP="00DA4B23">
            <w:r w:rsidRPr="003931C1">
              <w:t>int</w:t>
            </w:r>
          </w:p>
        </w:tc>
        <w:tc>
          <w:tcPr>
            <w:tcW w:w="4225" w:type="dxa"/>
          </w:tcPr>
          <w:p w:rsidR="003931C1" w:rsidRPr="003931C1" w:rsidRDefault="00DA6045" w:rsidP="00DA6045">
            <w:r>
              <w:t>The number of indexes reorged for the current database.</w:t>
            </w:r>
          </w:p>
        </w:tc>
      </w:tr>
      <w:tr w:rsidR="003931C1" w:rsidRPr="003931C1" w:rsidTr="00197D3E">
        <w:tc>
          <w:tcPr>
            <w:tcW w:w="3145" w:type="dxa"/>
          </w:tcPr>
          <w:p w:rsidR="003931C1" w:rsidRPr="003931C1" w:rsidRDefault="003931C1" w:rsidP="00DA4B23">
            <w:r w:rsidRPr="003931C1">
              <w:t>RecoveryModelChanged</w:t>
            </w:r>
          </w:p>
        </w:tc>
        <w:tc>
          <w:tcPr>
            <w:tcW w:w="1980" w:type="dxa"/>
          </w:tcPr>
          <w:p w:rsidR="003931C1" w:rsidRPr="003931C1" w:rsidRDefault="003931C1" w:rsidP="00DA4B23">
            <w:r w:rsidRPr="003931C1">
              <w:t>bit</w:t>
            </w:r>
          </w:p>
        </w:tc>
        <w:tc>
          <w:tcPr>
            <w:tcW w:w="4225" w:type="dxa"/>
          </w:tcPr>
          <w:p w:rsidR="003931C1" w:rsidRPr="003931C1" w:rsidRDefault="00DA6045" w:rsidP="00DA4B23">
            <w:r>
              <w:t>0 or 1.  Was the recovery model for the current database changed?</w:t>
            </w:r>
          </w:p>
        </w:tc>
      </w:tr>
      <w:tr w:rsidR="003931C1" w:rsidRPr="003931C1" w:rsidTr="00197D3E">
        <w:tc>
          <w:tcPr>
            <w:tcW w:w="3145" w:type="dxa"/>
          </w:tcPr>
          <w:p w:rsidR="003931C1" w:rsidRPr="003931C1" w:rsidRDefault="003931C1" w:rsidP="00DA4B23">
            <w:r w:rsidRPr="003931C1">
              <w:t>RecoveryModelCurrent</w:t>
            </w:r>
          </w:p>
        </w:tc>
        <w:tc>
          <w:tcPr>
            <w:tcW w:w="1980" w:type="dxa"/>
          </w:tcPr>
          <w:p w:rsidR="003931C1" w:rsidRPr="003931C1" w:rsidRDefault="003931C1" w:rsidP="00DA4B23">
            <w:r w:rsidRPr="003931C1">
              <w:t>varchar</w:t>
            </w:r>
          </w:p>
        </w:tc>
        <w:tc>
          <w:tcPr>
            <w:tcW w:w="4225" w:type="dxa"/>
          </w:tcPr>
          <w:p w:rsidR="00DA6045" w:rsidRPr="003931C1" w:rsidRDefault="00DA6045" w:rsidP="00DA4B23">
            <w:r>
              <w:t>This is the recovery model of the database before the reindex operation began.</w:t>
            </w:r>
          </w:p>
        </w:tc>
      </w:tr>
      <w:tr w:rsidR="003931C1" w:rsidRPr="003931C1" w:rsidTr="00197D3E">
        <w:tc>
          <w:tcPr>
            <w:tcW w:w="3145" w:type="dxa"/>
          </w:tcPr>
          <w:p w:rsidR="003931C1" w:rsidRPr="003931C1" w:rsidRDefault="003931C1" w:rsidP="00DA4B23">
            <w:r w:rsidRPr="003931C1">
              <w:t>RecoveryModelReindex</w:t>
            </w:r>
          </w:p>
        </w:tc>
        <w:tc>
          <w:tcPr>
            <w:tcW w:w="1980" w:type="dxa"/>
          </w:tcPr>
          <w:p w:rsidR="003931C1" w:rsidRPr="003931C1" w:rsidRDefault="003931C1" w:rsidP="00DA4B23">
            <w:r w:rsidRPr="003931C1">
              <w:t>varchar</w:t>
            </w:r>
          </w:p>
        </w:tc>
        <w:tc>
          <w:tcPr>
            <w:tcW w:w="4225" w:type="dxa"/>
          </w:tcPr>
          <w:p w:rsidR="003931C1" w:rsidRPr="003931C1" w:rsidRDefault="00DA6045" w:rsidP="00DA4B23">
            <w:r>
              <w:t>This is the recovery model of the database during the operation.  The recovery model can be changed in the IndexSettingsDB table.</w:t>
            </w:r>
          </w:p>
        </w:tc>
      </w:tr>
      <w:tr w:rsidR="003931C1" w:rsidRPr="003931C1" w:rsidTr="00197D3E">
        <w:tc>
          <w:tcPr>
            <w:tcW w:w="3145" w:type="dxa"/>
          </w:tcPr>
          <w:p w:rsidR="003931C1" w:rsidRPr="003931C1" w:rsidRDefault="003931C1" w:rsidP="00DA4B23">
            <w:r w:rsidRPr="003931C1">
              <w:t>SQLVersion</w:t>
            </w:r>
          </w:p>
        </w:tc>
        <w:tc>
          <w:tcPr>
            <w:tcW w:w="1980" w:type="dxa"/>
          </w:tcPr>
          <w:p w:rsidR="003931C1" w:rsidRPr="003931C1" w:rsidRDefault="003931C1" w:rsidP="00DA4B23">
            <w:r w:rsidRPr="003931C1">
              <w:t>varchar</w:t>
            </w:r>
          </w:p>
        </w:tc>
        <w:tc>
          <w:tcPr>
            <w:tcW w:w="4225" w:type="dxa"/>
          </w:tcPr>
          <w:p w:rsidR="003931C1" w:rsidRPr="003931C1" w:rsidRDefault="00DA6045" w:rsidP="00DA4B23">
            <w:r>
              <w:t>The current version of SQL Server.</w:t>
            </w:r>
          </w:p>
        </w:tc>
      </w:tr>
      <w:tr w:rsidR="003931C1" w:rsidRPr="003931C1" w:rsidTr="00197D3E">
        <w:tc>
          <w:tcPr>
            <w:tcW w:w="3145" w:type="dxa"/>
          </w:tcPr>
          <w:p w:rsidR="003931C1" w:rsidRPr="003931C1" w:rsidRDefault="003931C1" w:rsidP="00DA4B23">
            <w:r w:rsidRPr="003931C1">
              <w:t>SQLEdition</w:t>
            </w:r>
          </w:p>
        </w:tc>
        <w:tc>
          <w:tcPr>
            <w:tcW w:w="1980" w:type="dxa"/>
          </w:tcPr>
          <w:p w:rsidR="003931C1" w:rsidRPr="003931C1" w:rsidRDefault="003931C1" w:rsidP="00DA4B23">
            <w:r w:rsidRPr="003931C1">
              <w:t>varchar</w:t>
            </w:r>
          </w:p>
        </w:tc>
        <w:tc>
          <w:tcPr>
            <w:tcW w:w="4225" w:type="dxa"/>
          </w:tcPr>
          <w:p w:rsidR="003931C1" w:rsidRPr="003931C1" w:rsidRDefault="00DA6045" w:rsidP="00DA6045">
            <w:r>
              <w:t>The current edition of SQL Server.</w:t>
            </w:r>
          </w:p>
        </w:tc>
      </w:tr>
      <w:tr w:rsidR="003931C1" w:rsidRPr="003931C1" w:rsidTr="00197D3E">
        <w:tc>
          <w:tcPr>
            <w:tcW w:w="3145" w:type="dxa"/>
          </w:tcPr>
          <w:p w:rsidR="003931C1" w:rsidRPr="003931C1" w:rsidRDefault="003931C1" w:rsidP="00DA4B23">
            <w:r w:rsidRPr="003931C1">
              <w:t>DBPreCode</w:t>
            </w:r>
          </w:p>
        </w:tc>
        <w:tc>
          <w:tcPr>
            <w:tcW w:w="1980" w:type="dxa"/>
          </w:tcPr>
          <w:p w:rsidR="003931C1" w:rsidRPr="003931C1" w:rsidRDefault="003931C1" w:rsidP="00DA4B23">
            <w:r w:rsidRPr="003931C1">
              <w:t>nvarchar</w:t>
            </w:r>
          </w:p>
        </w:tc>
        <w:tc>
          <w:tcPr>
            <w:tcW w:w="4225" w:type="dxa"/>
          </w:tcPr>
          <w:p w:rsidR="003931C1" w:rsidRPr="003931C1" w:rsidRDefault="00DA6045" w:rsidP="006E0192">
            <w:r>
              <w:t xml:space="preserve">Any database-level code that was run before </w:t>
            </w:r>
            <w:r w:rsidR="006E0192">
              <w:t>Minion Reindex</w:t>
            </w:r>
            <w:r>
              <w:t xml:space="preserve"> processed any tables.</w:t>
            </w:r>
          </w:p>
        </w:tc>
      </w:tr>
      <w:tr w:rsidR="003931C1" w:rsidRPr="003931C1" w:rsidTr="00197D3E">
        <w:tc>
          <w:tcPr>
            <w:tcW w:w="3145" w:type="dxa"/>
          </w:tcPr>
          <w:p w:rsidR="003931C1" w:rsidRPr="003931C1" w:rsidRDefault="003931C1" w:rsidP="00DA4B23">
            <w:r w:rsidRPr="003931C1">
              <w:t>DBPostCode</w:t>
            </w:r>
          </w:p>
        </w:tc>
        <w:tc>
          <w:tcPr>
            <w:tcW w:w="1980" w:type="dxa"/>
          </w:tcPr>
          <w:p w:rsidR="003931C1" w:rsidRPr="003931C1" w:rsidRDefault="003931C1" w:rsidP="00DA4B23">
            <w:r w:rsidRPr="003931C1">
              <w:t>nvarchar</w:t>
            </w:r>
          </w:p>
        </w:tc>
        <w:tc>
          <w:tcPr>
            <w:tcW w:w="4225" w:type="dxa"/>
          </w:tcPr>
          <w:p w:rsidR="003931C1" w:rsidRPr="003931C1" w:rsidRDefault="00DA6045" w:rsidP="00DA4B23">
            <w:r>
              <w:t xml:space="preserve">Any database-level code that was run after </w:t>
            </w:r>
            <w:r w:rsidR="006E0192">
              <w:t xml:space="preserve">Minion Reindex </w:t>
            </w:r>
            <w:r>
              <w:t>processed all the tables.</w:t>
            </w:r>
          </w:p>
        </w:tc>
      </w:tr>
      <w:tr w:rsidR="003931C1" w:rsidRPr="003931C1" w:rsidTr="00197D3E">
        <w:tc>
          <w:tcPr>
            <w:tcW w:w="3145" w:type="dxa"/>
          </w:tcPr>
          <w:p w:rsidR="003931C1" w:rsidRPr="003931C1" w:rsidRDefault="003931C1" w:rsidP="00DA4B23">
            <w:r w:rsidRPr="003931C1">
              <w:t>DBPreCodeBeginDateTime</w:t>
            </w:r>
          </w:p>
        </w:tc>
        <w:tc>
          <w:tcPr>
            <w:tcW w:w="1980" w:type="dxa"/>
          </w:tcPr>
          <w:p w:rsidR="003931C1" w:rsidRPr="003931C1" w:rsidRDefault="003931C1" w:rsidP="00DA4B23">
            <w:r w:rsidRPr="003931C1">
              <w:t>datetime</w:t>
            </w:r>
          </w:p>
        </w:tc>
        <w:tc>
          <w:tcPr>
            <w:tcW w:w="4225" w:type="dxa"/>
          </w:tcPr>
          <w:p w:rsidR="003931C1" w:rsidRPr="003931C1" w:rsidRDefault="00DA6045" w:rsidP="00DA4B23">
            <w:r>
              <w:t>Date and time the precode started.</w:t>
            </w:r>
          </w:p>
        </w:tc>
      </w:tr>
      <w:tr w:rsidR="003931C1" w:rsidRPr="003931C1" w:rsidTr="00197D3E">
        <w:tc>
          <w:tcPr>
            <w:tcW w:w="3145" w:type="dxa"/>
          </w:tcPr>
          <w:p w:rsidR="003931C1" w:rsidRPr="003931C1" w:rsidRDefault="003931C1" w:rsidP="00DA4B23">
            <w:r w:rsidRPr="003931C1">
              <w:t>DBPreCodeEndDateTime</w:t>
            </w:r>
          </w:p>
        </w:tc>
        <w:tc>
          <w:tcPr>
            <w:tcW w:w="1980" w:type="dxa"/>
          </w:tcPr>
          <w:p w:rsidR="003931C1" w:rsidRPr="003931C1" w:rsidRDefault="003931C1" w:rsidP="00DA4B23">
            <w:r w:rsidRPr="003931C1">
              <w:t>datetime</w:t>
            </w:r>
          </w:p>
        </w:tc>
        <w:tc>
          <w:tcPr>
            <w:tcW w:w="4225" w:type="dxa"/>
          </w:tcPr>
          <w:p w:rsidR="003931C1" w:rsidRPr="003931C1" w:rsidRDefault="00DA6045" w:rsidP="00DA6045">
            <w:r>
              <w:t>Date and time the precode ended.</w:t>
            </w:r>
          </w:p>
        </w:tc>
      </w:tr>
      <w:tr w:rsidR="003931C1" w:rsidRPr="003931C1" w:rsidTr="00197D3E">
        <w:tc>
          <w:tcPr>
            <w:tcW w:w="3145" w:type="dxa"/>
          </w:tcPr>
          <w:p w:rsidR="003931C1" w:rsidRPr="003931C1" w:rsidRDefault="003931C1" w:rsidP="00DA4B23">
            <w:r w:rsidRPr="003931C1">
              <w:t>DBPostCodeBeginDateTime</w:t>
            </w:r>
          </w:p>
        </w:tc>
        <w:tc>
          <w:tcPr>
            <w:tcW w:w="1980" w:type="dxa"/>
          </w:tcPr>
          <w:p w:rsidR="003931C1" w:rsidRPr="003931C1" w:rsidRDefault="003931C1" w:rsidP="00DA4B23">
            <w:r w:rsidRPr="003931C1">
              <w:t>datetime</w:t>
            </w:r>
          </w:p>
        </w:tc>
        <w:tc>
          <w:tcPr>
            <w:tcW w:w="4225" w:type="dxa"/>
          </w:tcPr>
          <w:p w:rsidR="003931C1" w:rsidRPr="003931C1" w:rsidRDefault="00DA6045" w:rsidP="00DA6045">
            <w:r>
              <w:t>Date and time the postcode started.</w:t>
            </w:r>
          </w:p>
        </w:tc>
      </w:tr>
      <w:tr w:rsidR="003931C1" w:rsidRPr="003931C1" w:rsidTr="00197D3E">
        <w:tc>
          <w:tcPr>
            <w:tcW w:w="3145" w:type="dxa"/>
          </w:tcPr>
          <w:p w:rsidR="003931C1" w:rsidRPr="003931C1" w:rsidRDefault="003931C1" w:rsidP="00DA4B23">
            <w:r w:rsidRPr="003931C1">
              <w:t>DBPostCodeEndDateTime</w:t>
            </w:r>
          </w:p>
        </w:tc>
        <w:tc>
          <w:tcPr>
            <w:tcW w:w="1980" w:type="dxa"/>
          </w:tcPr>
          <w:p w:rsidR="003931C1" w:rsidRPr="003931C1" w:rsidRDefault="003931C1" w:rsidP="00DA4B23">
            <w:r w:rsidRPr="003931C1">
              <w:t>datetime</w:t>
            </w:r>
          </w:p>
        </w:tc>
        <w:tc>
          <w:tcPr>
            <w:tcW w:w="4225" w:type="dxa"/>
          </w:tcPr>
          <w:p w:rsidR="003931C1" w:rsidRPr="003931C1" w:rsidRDefault="00DA6045" w:rsidP="00DA6045">
            <w:r>
              <w:t>Date and time the postcode ended.</w:t>
            </w:r>
          </w:p>
        </w:tc>
      </w:tr>
      <w:tr w:rsidR="003931C1" w:rsidRPr="003931C1" w:rsidTr="00197D3E">
        <w:tc>
          <w:tcPr>
            <w:tcW w:w="3145" w:type="dxa"/>
          </w:tcPr>
          <w:p w:rsidR="003931C1" w:rsidRPr="003931C1" w:rsidRDefault="003931C1" w:rsidP="00DA4B23">
            <w:r w:rsidRPr="003931C1">
              <w:t>DBPreCodeRunTimeInSecs</w:t>
            </w:r>
          </w:p>
        </w:tc>
        <w:tc>
          <w:tcPr>
            <w:tcW w:w="1980" w:type="dxa"/>
          </w:tcPr>
          <w:p w:rsidR="003931C1" w:rsidRPr="003931C1" w:rsidRDefault="003931C1" w:rsidP="00DA4B23">
            <w:r w:rsidRPr="003931C1">
              <w:t>int</w:t>
            </w:r>
          </w:p>
        </w:tc>
        <w:tc>
          <w:tcPr>
            <w:tcW w:w="4225" w:type="dxa"/>
          </w:tcPr>
          <w:p w:rsidR="003931C1" w:rsidRPr="003931C1" w:rsidRDefault="00DA6045" w:rsidP="00DA4B23">
            <w:r>
              <w:t>How many seconds the precode took.</w:t>
            </w:r>
          </w:p>
        </w:tc>
      </w:tr>
      <w:tr w:rsidR="003931C1" w:rsidRPr="003931C1" w:rsidTr="00197D3E">
        <w:tc>
          <w:tcPr>
            <w:tcW w:w="3145" w:type="dxa"/>
          </w:tcPr>
          <w:p w:rsidR="003931C1" w:rsidRPr="003931C1" w:rsidRDefault="003931C1" w:rsidP="00DA4B23">
            <w:r w:rsidRPr="003931C1">
              <w:t>DBPostCodeRunTimeInSecs</w:t>
            </w:r>
          </w:p>
        </w:tc>
        <w:tc>
          <w:tcPr>
            <w:tcW w:w="1980" w:type="dxa"/>
          </w:tcPr>
          <w:p w:rsidR="003931C1" w:rsidRPr="003931C1" w:rsidRDefault="003931C1" w:rsidP="00DA4B23">
            <w:r w:rsidRPr="003931C1">
              <w:t>int</w:t>
            </w:r>
          </w:p>
        </w:tc>
        <w:tc>
          <w:tcPr>
            <w:tcW w:w="4225" w:type="dxa"/>
          </w:tcPr>
          <w:p w:rsidR="003931C1" w:rsidRPr="003931C1" w:rsidRDefault="00DA6045" w:rsidP="00DA4B23">
            <w:r>
              <w:t>How many seconds the postcode took.</w:t>
            </w:r>
          </w:p>
        </w:tc>
      </w:tr>
      <w:tr w:rsidR="003931C1" w:rsidRPr="003931C1" w:rsidTr="00197D3E">
        <w:tc>
          <w:tcPr>
            <w:tcW w:w="3145" w:type="dxa"/>
          </w:tcPr>
          <w:p w:rsidR="003931C1" w:rsidRPr="003931C1" w:rsidRDefault="003931C1" w:rsidP="00DA4B23">
            <w:r w:rsidRPr="003931C1">
              <w:t>ExecutionFinishTime</w:t>
            </w:r>
          </w:p>
        </w:tc>
        <w:tc>
          <w:tcPr>
            <w:tcW w:w="1980" w:type="dxa"/>
          </w:tcPr>
          <w:p w:rsidR="003931C1" w:rsidRPr="003931C1" w:rsidRDefault="003931C1" w:rsidP="00DA4B23">
            <w:r w:rsidRPr="003931C1">
              <w:t>datetime</w:t>
            </w:r>
          </w:p>
        </w:tc>
        <w:tc>
          <w:tcPr>
            <w:tcW w:w="4225" w:type="dxa"/>
          </w:tcPr>
          <w:p w:rsidR="003931C1" w:rsidRPr="003931C1" w:rsidRDefault="00DA6045" w:rsidP="00DA6045">
            <w:r>
              <w:t>Date and time the entire database reindex operation finished.</w:t>
            </w:r>
          </w:p>
        </w:tc>
      </w:tr>
      <w:tr w:rsidR="003931C1" w:rsidRPr="003931C1" w:rsidTr="00197D3E">
        <w:tc>
          <w:tcPr>
            <w:tcW w:w="3145" w:type="dxa"/>
          </w:tcPr>
          <w:p w:rsidR="003931C1" w:rsidRPr="003931C1" w:rsidRDefault="003931C1" w:rsidP="00DA4B23">
            <w:r w:rsidRPr="003931C1">
              <w:t>ExecutionRunTimeInSecs</w:t>
            </w:r>
          </w:p>
        </w:tc>
        <w:tc>
          <w:tcPr>
            <w:tcW w:w="1980" w:type="dxa"/>
          </w:tcPr>
          <w:p w:rsidR="003931C1" w:rsidRPr="003931C1" w:rsidRDefault="003931C1" w:rsidP="00DA4B23">
            <w:r w:rsidRPr="003931C1">
              <w:t>int</w:t>
            </w:r>
          </w:p>
        </w:tc>
        <w:tc>
          <w:tcPr>
            <w:tcW w:w="4225" w:type="dxa"/>
          </w:tcPr>
          <w:p w:rsidR="003931C1" w:rsidRPr="003931C1" w:rsidRDefault="00DA6045" w:rsidP="00DA4B23">
            <w:r>
              <w:t>How many seconds the database reindex operation took.</w:t>
            </w:r>
          </w:p>
        </w:tc>
      </w:tr>
    </w:tbl>
    <w:p w:rsidR="00C028D7" w:rsidRDefault="00C028D7" w:rsidP="00C028D7">
      <w:r>
        <w:t>Discussion:</w:t>
      </w:r>
    </w:p>
    <w:p w:rsidR="00EE121A" w:rsidRDefault="00EE121A" w:rsidP="00EE121A">
      <w:pPr>
        <w:ind w:left="720"/>
      </w:pPr>
      <w:r>
        <w:t>Each row contains the database name, the start and end time of the index maintenance event, and much more.</w:t>
      </w:r>
    </w:p>
    <w:p w:rsidR="00706CA6" w:rsidRDefault="006D270A" w:rsidP="00F87AB3">
      <w:pPr>
        <w:pStyle w:val="Heading3"/>
      </w:pPr>
      <w:bookmarkStart w:id="35" w:name="_Toc433034873"/>
      <w:r w:rsidRPr="00397B29">
        <w:t>Minion.</w:t>
      </w:r>
      <w:r w:rsidR="0053379F" w:rsidRPr="0053379F">
        <w:t>IndexMaintLogDetails</w:t>
      </w:r>
      <w:bookmarkEnd w:id="35"/>
      <w:r w:rsidR="00706CA6">
        <w:t xml:space="preserve"> </w:t>
      </w:r>
    </w:p>
    <w:p w:rsidR="006D270A" w:rsidRDefault="00706CA6" w:rsidP="00706CA6">
      <w:r>
        <w:t>K</w:t>
      </w:r>
      <w:r w:rsidR="006D270A">
        <w:t>eeps a record of individual index maintenance activities. It contains one time-stamped row for each individual index operation (e.g., a single index rebuild).</w:t>
      </w:r>
    </w:p>
    <w:tbl>
      <w:tblPr>
        <w:tblStyle w:val="TableGrid"/>
        <w:tblW w:w="9355" w:type="dxa"/>
        <w:tblLook w:val="04A0" w:firstRow="1" w:lastRow="0" w:firstColumn="1" w:lastColumn="0" w:noHBand="0" w:noVBand="1"/>
      </w:tblPr>
      <w:tblGrid>
        <w:gridCol w:w="3145"/>
        <w:gridCol w:w="1980"/>
        <w:gridCol w:w="4230"/>
      </w:tblGrid>
      <w:tr w:rsidR="00860BA5" w:rsidRPr="00860BA5" w:rsidTr="004223E8">
        <w:tc>
          <w:tcPr>
            <w:tcW w:w="3145" w:type="dxa"/>
          </w:tcPr>
          <w:p w:rsidR="00860BA5" w:rsidRPr="00860BA5" w:rsidRDefault="00860BA5" w:rsidP="00DA4B23">
            <w:pPr>
              <w:rPr>
                <w:b/>
              </w:rPr>
            </w:pPr>
            <w:r w:rsidRPr="00860BA5">
              <w:rPr>
                <w:b/>
              </w:rPr>
              <w:t>Name</w:t>
            </w:r>
          </w:p>
        </w:tc>
        <w:tc>
          <w:tcPr>
            <w:tcW w:w="1980" w:type="dxa"/>
          </w:tcPr>
          <w:p w:rsidR="00860BA5" w:rsidRPr="00860BA5" w:rsidRDefault="00860BA5" w:rsidP="00DA4B23">
            <w:pPr>
              <w:rPr>
                <w:b/>
              </w:rPr>
            </w:pPr>
            <w:r w:rsidRPr="00860BA5">
              <w:rPr>
                <w:b/>
              </w:rPr>
              <w:t>Type</w:t>
            </w:r>
          </w:p>
        </w:tc>
        <w:tc>
          <w:tcPr>
            <w:tcW w:w="4230" w:type="dxa"/>
          </w:tcPr>
          <w:p w:rsidR="00860BA5" w:rsidRPr="00860BA5" w:rsidRDefault="00860BA5" w:rsidP="00DA4B23">
            <w:pPr>
              <w:rPr>
                <w:b/>
              </w:rPr>
            </w:pPr>
            <w:r w:rsidRPr="00860BA5">
              <w:rPr>
                <w:b/>
              </w:rPr>
              <w:t>Description</w:t>
            </w:r>
          </w:p>
        </w:tc>
      </w:tr>
      <w:tr w:rsidR="00860BA5" w:rsidRPr="00860BA5" w:rsidTr="004223E8">
        <w:tc>
          <w:tcPr>
            <w:tcW w:w="3145" w:type="dxa"/>
          </w:tcPr>
          <w:p w:rsidR="00860BA5" w:rsidRPr="00860BA5" w:rsidRDefault="00860BA5" w:rsidP="00DA4B23">
            <w:r w:rsidRPr="00860BA5">
              <w:t>ID</w:t>
            </w:r>
          </w:p>
        </w:tc>
        <w:tc>
          <w:tcPr>
            <w:tcW w:w="1980" w:type="dxa"/>
          </w:tcPr>
          <w:p w:rsidR="00860BA5" w:rsidRPr="00860BA5" w:rsidRDefault="00860BA5" w:rsidP="00DA4B23">
            <w:r w:rsidRPr="00860BA5">
              <w:t>int</w:t>
            </w:r>
          </w:p>
        </w:tc>
        <w:tc>
          <w:tcPr>
            <w:tcW w:w="4230" w:type="dxa"/>
          </w:tcPr>
          <w:p w:rsidR="00860BA5" w:rsidRPr="00860BA5" w:rsidRDefault="004223E8" w:rsidP="00DA4B23">
            <w:r>
              <w:t>Primary key row identifier.</w:t>
            </w:r>
          </w:p>
        </w:tc>
      </w:tr>
      <w:tr w:rsidR="00860BA5" w:rsidRPr="00860BA5" w:rsidTr="004223E8">
        <w:tc>
          <w:tcPr>
            <w:tcW w:w="3145" w:type="dxa"/>
          </w:tcPr>
          <w:p w:rsidR="00860BA5" w:rsidRPr="00860BA5" w:rsidRDefault="00860BA5" w:rsidP="00DA4B23">
            <w:r w:rsidRPr="00860BA5">
              <w:t>ExecutionDateTime</w:t>
            </w:r>
          </w:p>
        </w:tc>
        <w:tc>
          <w:tcPr>
            <w:tcW w:w="1980" w:type="dxa"/>
          </w:tcPr>
          <w:p w:rsidR="00860BA5" w:rsidRPr="00860BA5" w:rsidRDefault="00860BA5" w:rsidP="00DA4B23">
            <w:r w:rsidRPr="00860BA5">
              <w:t>datetime</w:t>
            </w:r>
          </w:p>
        </w:tc>
        <w:tc>
          <w:tcPr>
            <w:tcW w:w="4230" w:type="dxa"/>
          </w:tcPr>
          <w:p w:rsidR="00860BA5" w:rsidRPr="00860BA5" w:rsidRDefault="00A91989" w:rsidP="00F75CDC">
            <w:r>
              <w:t xml:space="preserve">Date and time the entire reindex operation took place.  If the job were started through IndexMaintMaster then all databases in that </w:t>
            </w:r>
            <w:r>
              <w:lastRenderedPageBreak/>
              <w:t xml:space="preserve">run have the same ExecutionDateTime.  If the job was run manually from </w:t>
            </w:r>
            <w:r w:rsidR="00415EDF">
              <w:t>Minion.</w:t>
            </w:r>
            <w:r>
              <w:t xml:space="preserve">IndexMaintDB, then this value </w:t>
            </w:r>
            <w:r w:rsidR="00F75CDC">
              <w:t xml:space="preserve">will only be for this database.  It will still have a matching row in the </w:t>
            </w:r>
            <w:r w:rsidR="00D91CD3">
              <w:t>Minion.</w:t>
            </w:r>
            <w:r w:rsidR="00F75CDC">
              <w:t>IndexMaintLog table.</w:t>
            </w:r>
            <w:r>
              <w:t xml:space="preserve"> </w:t>
            </w:r>
          </w:p>
        </w:tc>
      </w:tr>
      <w:tr w:rsidR="00860BA5" w:rsidRPr="00860BA5" w:rsidTr="004223E8">
        <w:tc>
          <w:tcPr>
            <w:tcW w:w="3145" w:type="dxa"/>
          </w:tcPr>
          <w:p w:rsidR="00860BA5" w:rsidRPr="00860BA5" w:rsidRDefault="00860BA5" w:rsidP="00DA4B23">
            <w:r w:rsidRPr="00860BA5">
              <w:lastRenderedPageBreak/>
              <w:t>Status</w:t>
            </w:r>
          </w:p>
        </w:tc>
        <w:tc>
          <w:tcPr>
            <w:tcW w:w="1980" w:type="dxa"/>
          </w:tcPr>
          <w:p w:rsidR="00860BA5" w:rsidRPr="00860BA5" w:rsidRDefault="00860BA5" w:rsidP="00DA4B23">
            <w:r w:rsidRPr="00860BA5">
              <w:t>varchar</w:t>
            </w:r>
          </w:p>
        </w:tc>
        <w:tc>
          <w:tcPr>
            <w:tcW w:w="4230" w:type="dxa"/>
          </w:tcPr>
          <w:p w:rsidR="004C2642" w:rsidRDefault="00F75CDC" w:rsidP="00DA4B23">
            <w:r>
              <w:t xml:space="preserve">Current status of the index operation.  If Live Insight is being used the status updates will appear here.  When finished, this column will either read ‘Complete’ or ‘FATAL ERROR: </w:t>
            </w:r>
            <w:r w:rsidRPr="00F75CDC">
              <w:rPr>
                <w:i/>
              </w:rPr>
              <w:t>error message</w:t>
            </w:r>
            <w:r>
              <w:t xml:space="preserve">’.  </w:t>
            </w:r>
            <w:r w:rsidR="00643044">
              <w:t xml:space="preserve">The one exception is when the job has been run with PrepOnly = 1.  </w:t>
            </w:r>
          </w:p>
          <w:p w:rsidR="004C2642" w:rsidRDefault="004C2642" w:rsidP="00DA4B23"/>
          <w:p w:rsidR="00860BA5" w:rsidRDefault="00643044" w:rsidP="00DA4B23">
            <w:r>
              <w:t>When running with PrepOnly = 1, this column is updated with the index fragmentation gather stats.  For example, say that you were pulling fragmentation stats for 7 indexes with PrepOnly = 1.  The final status message would look something like this: ‘</w:t>
            </w:r>
            <w:r w:rsidRPr="00643044">
              <w:rPr>
                <w:i/>
              </w:rPr>
              <w:t>7 of 7: GATHERING FRAG STATS: dbo.fragment.ix_fragment2</w:t>
            </w:r>
            <w:r>
              <w:t>’.</w:t>
            </w:r>
          </w:p>
          <w:p w:rsidR="00643044" w:rsidRPr="00860BA5" w:rsidRDefault="00643044" w:rsidP="00DA4B23">
            <w:r>
              <w:t>This shows you that all 7 of the fragmentation stats were collected.</w:t>
            </w:r>
          </w:p>
        </w:tc>
      </w:tr>
      <w:tr w:rsidR="00860BA5" w:rsidRPr="00860BA5" w:rsidTr="004223E8">
        <w:tc>
          <w:tcPr>
            <w:tcW w:w="3145" w:type="dxa"/>
          </w:tcPr>
          <w:p w:rsidR="00860BA5" w:rsidRPr="00860BA5" w:rsidRDefault="00860BA5" w:rsidP="00DA4B23">
            <w:r w:rsidRPr="00860BA5">
              <w:t>DBName</w:t>
            </w:r>
          </w:p>
        </w:tc>
        <w:tc>
          <w:tcPr>
            <w:tcW w:w="1980" w:type="dxa"/>
          </w:tcPr>
          <w:p w:rsidR="00860BA5" w:rsidRPr="00860BA5" w:rsidRDefault="004C2642" w:rsidP="00DA4B23">
            <w:r w:rsidRPr="00860BA5">
              <w:t>V</w:t>
            </w:r>
            <w:r w:rsidR="00860BA5" w:rsidRPr="00860BA5">
              <w:t>archar</w:t>
            </w:r>
          </w:p>
        </w:tc>
        <w:tc>
          <w:tcPr>
            <w:tcW w:w="4230" w:type="dxa"/>
          </w:tcPr>
          <w:p w:rsidR="00860BA5" w:rsidRPr="00860BA5" w:rsidRDefault="004C2642" w:rsidP="00DA4B23">
            <w:r>
              <w:t>Database name.</w:t>
            </w:r>
          </w:p>
        </w:tc>
      </w:tr>
      <w:tr w:rsidR="00860BA5" w:rsidRPr="00860BA5" w:rsidTr="004223E8">
        <w:tc>
          <w:tcPr>
            <w:tcW w:w="3145" w:type="dxa"/>
          </w:tcPr>
          <w:p w:rsidR="00860BA5" w:rsidRPr="00860BA5" w:rsidRDefault="00860BA5" w:rsidP="00DA4B23">
            <w:r w:rsidRPr="00860BA5">
              <w:t>TableID</w:t>
            </w:r>
          </w:p>
        </w:tc>
        <w:tc>
          <w:tcPr>
            <w:tcW w:w="1980" w:type="dxa"/>
          </w:tcPr>
          <w:p w:rsidR="00860BA5" w:rsidRPr="00860BA5" w:rsidRDefault="00860BA5" w:rsidP="00DA4B23">
            <w:r w:rsidRPr="00860BA5">
              <w:t>bigint</w:t>
            </w:r>
          </w:p>
        </w:tc>
        <w:tc>
          <w:tcPr>
            <w:tcW w:w="4230" w:type="dxa"/>
          </w:tcPr>
          <w:p w:rsidR="00860BA5" w:rsidRPr="00860BA5" w:rsidRDefault="0062252E" w:rsidP="00DA4B23">
            <w:r>
              <w:t>The table ID in sysobjects.</w:t>
            </w:r>
          </w:p>
        </w:tc>
      </w:tr>
      <w:tr w:rsidR="00860BA5" w:rsidRPr="00860BA5" w:rsidTr="004223E8">
        <w:tc>
          <w:tcPr>
            <w:tcW w:w="3145" w:type="dxa"/>
          </w:tcPr>
          <w:p w:rsidR="00860BA5" w:rsidRPr="00860BA5" w:rsidRDefault="00860BA5" w:rsidP="00DA4B23">
            <w:r w:rsidRPr="00860BA5">
              <w:t>SchemaName</w:t>
            </w:r>
          </w:p>
        </w:tc>
        <w:tc>
          <w:tcPr>
            <w:tcW w:w="1980" w:type="dxa"/>
          </w:tcPr>
          <w:p w:rsidR="00860BA5" w:rsidRPr="00860BA5" w:rsidRDefault="004C2642" w:rsidP="00DA4B23">
            <w:r w:rsidRPr="00860BA5">
              <w:t>V</w:t>
            </w:r>
            <w:r w:rsidR="00860BA5" w:rsidRPr="00860BA5">
              <w:t>archar</w:t>
            </w:r>
          </w:p>
        </w:tc>
        <w:tc>
          <w:tcPr>
            <w:tcW w:w="4230" w:type="dxa"/>
          </w:tcPr>
          <w:p w:rsidR="00860BA5" w:rsidRPr="00860BA5" w:rsidRDefault="004C2642" w:rsidP="00DA4B23">
            <w:r>
              <w:t>Schema name.</w:t>
            </w:r>
          </w:p>
        </w:tc>
      </w:tr>
      <w:tr w:rsidR="00860BA5" w:rsidRPr="00860BA5" w:rsidTr="004223E8">
        <w:tc>
          <w:tcPr>
            <w:tcW w:w="3145" w:type="dxa"/>
          </w:tcPr>
          <w:p w:rsidR="00860BA5" w:rsidRPr="00860BA5" w:rsidRDefault="00860BA5" w:rsidP="00DA4B23">
            <w:r w:rsidRPr="00860BA5">
              <w:t>TableName</w:t>
            </w:r>
          </w:p>
        </w:tc>
        <w:tc>
          <w:tcPr>
            <w:tcW w:w="1980" w:type="dxa"/>
          </w:tcPr>
          <w:p w:rsidR="00860BA5" w:rsidRPr="00860BA5" w:rsidRDefault="004C2642" w:rsidP="00DA4B23">
            <w:r w:rsidRPr="00860BA5">
              <w:t>V</w:t>
            </w:r>
            <w:r w:rsidR="00860BA5" w:rsidRPr="00860BA5">
              <w:t>archar</w:t>
            </w:r>
          </w:p>
        </w:tc>
        <w:tc>
          <w:tcPr>
            <w:tcW w:w="4230" w:type="dxa"/>
          </w:tcPr>
          <w:p w:rsidR="00860BA5" w:rsidRPr="00860BA5" w:rsidRDefault="004C2642" w:rsidP="00DA4B23">
            <w:r>
              <w:t>Table name.</w:t>
            </w:r>
          </w:p>
        </w:tc>
      </w:tr>
      <w:tr w:rsidR="00860BA5" w:rsidRPr="00860BA5" w:rsidTr="004223E8">
        <w:tc>
          <w:tcPr>
            <w:tcW w:w="3145" w:type="dxa"/>
          </w:tcPr>
          <w:p w:rsidR="00860BA5" w:rsidRPr="00860BA5" w:rsidRDefault="00860BA5" w:rsidP="00DA4B23">
            <w:r w:rsidRPr="00860BA5">
              <w:t>IndexID</w:t>
            </w:r>
          </w:p>
        </w:tc>
        <w:tc>
          <w:tcPr>
            <w:tcW w:w="1980" w:type="dxa"/>
          </w:tcPr>
          <w:p w:rsidR="00860BA5" w:rsidRPr="00860BA5" w:rsidRDefault="004C2642" w:rsidP="00DA4B23">
            <w:r w:rsidRPr="00860BA5">
              <w:t>I</w:t>
            </w:r>
            <w:r w:rsidR="00860BA5" w:rsidRPr="00860BA5">
              <w:t>nt</w:t>
            </w:r>
          </w:p>
        </w:tc>
        <w:tc>
          <w:tcPr>
            <w:tcW w:w="4230" w:type="dxa"/>
          </w:tcPr>
          <w:p w:rsidR="00860BA5" w:rsidRPr="00860BA5" w:rsidRDefault="0062252E" w:rsidP="00DA4B23">
            <w:r>
              <w:t>The index ID from sys</w:t>
            </w:r>
            <w:r w:rsidR="00D91CD3">
              <w:t>.</w:t>
            </w:r>
            <w:r>
              <w:t>indexes.</w:t>
            </w:r>
          </w:p>
        </w:tc>
      </w:tr>
      <w:tr w:rsidR="00860BA5" w:rsidRPr="00860BA5" w:rsidTr="004223E8">
        <w:tc>
          <w:tcPr>
            <w:tcW w:w="3145" w:type="dxa"/>
          </w:tcPr>
          <w:p w:rsidR="00860BA5" w:rsidRPr="00860BA5" w:rsidRDefault="00860BA5" w:rsidP="00DA4B23">
            <w:r w:rsidRPr="00860BA5">
              <w:t>IndexName</w:t>
            </w:r>
          </w:p>
        </w:tc>
        <w:tc>
          <w:tcPr>
            <w:tcW w:w="1980" w:type="dxa"/>
          </w:tcPr>
          <w:p w:rsidR="00860BA5" w:rsidRPr="00860BA5" w:rsidRDefault="00860BA5" w:rsidP="00DA4B23">
            <w:r w:rsidRPr="00860BA5">
              <w:t>varchar</w:t>
            </w:r>
          </w:p>
        </w:tc>
        <w:tc>
          <w:tcPr>
            <w:tcW w:w="4230" w:type="dxa"/>
          </w:tcPr>
          <w:p w:rsidR="00860BA5" w:rsidRPr="00860BA5" w:rsidRDefault="0062252E" w:rsidP="00DA4B23">
            <w:r>
              <w:t xml:space="preserve">The index name from </w:t>
            </w:r>
            <w:r w:rsidR="00D91CD3">
              <w:t>sys.indexes</w:t>
            </w:r>
            <w:r>
              <w:t>.</w:t>
            </w:r>
          </w:p>
        </w:tc>
      </w:tr>
      <w:tr w:rsidR="00860BA5" w:rsidRPr="00860BA5" w:rsidTr="004223E8">
        <w:tc>
          <w:tcPr>
            <w:tcW w:w="3145" w:type="dxa"/>
          </w:tcPr>
          <w:p w:rsidR="00860BA5" w:rsidRPr="00860BA5" w:rsidRDefault="00860BA5" w:rsidP="00DA4B23">
            <w:r w:rsidRPr="00860BA5">
              <w:t>IndexTypeDesc</w:t>
            </w:r>
          </w:p>
        </w:tc>
        <w:tc>
          <w:tcPr>
            <w:tcW w:w="1980" w:type="dxa"/>
          </w:tcPr>
          <w:p w:rsidR="00860BA5" w:rsidRPr="00860BA5" w:rsidRDefault="00860BA5" w:rsidP="00DA4B23">
            <w:r w:rsidRPr="00860BA5">
              <w:t>varchar</w:t>
            </w:r>
          </w:p>
        </w:tc>
        <w:tc>
          <w:tcPr>
            <w:tcW w:w="4230" w:type="dxa"/>
          </w:tcPr>
          <w:p w:rsidR="00860BA5" w:rsidRPr="00860BA5" w:rsidRDefault="0062252E" w:rsidP="00DA4B23">
            <w:r>
              <w:t xml:space="preserve">The index type description from </w:t>
            </w:r>
            <w:r w:rsidR="00D91CD3">
              <w:t>sys.indexes</w:t>
            </w:r>
            <w:r>
              <w:t>.</w:t>
            </w:r>
          </w:p>
        </w:tc>
      </w:tr>
      <w:tr w:rsidR="00860BA5" w:rsidRPr="00860BA5" w:rsidTr="004223E8">
        <w:tc>
          <w:tcPr>
            <w:tcW w:w="3145" w:type="dxa"/>
          </w:tcPr>
          <w:p w:rsidR="00860BA5" w:rsidRPr="00860BA5" w:rsidRDefault="00860BA5" w:rsidP="00DA4B23">
            <w:r w:rsidRPr="00860BA5">
              <w:t>IndexScanMode</w:t>
            </w:r>
          </w:p>
        </w:tc>
        <w:tc>
          <w:tcPr>
            <w:tcW w:w="1980" w:type="dxa"/>
          </w:tcPr>
          <w:p w:rsidR="00860BA5" w:rsidRPr="00860BA5" w:rsidRDefault="00860BA5" w:rsidP="00DA4B23">
            <w:r w:rsidRPr="00860BA5">
              <w:t>varchar</w:t>
            </w:r>
          </w:p>
        </w:tc>
        <w:tc>
          <w:tcPr>
            <w:tcW w:w="4230" w:type="dxa"/>
          </w:tcPr>
          <w:p w:rsidR="00860BA5" w:rsidRPr="00860BA5" w:rsidRDefault="0062252E" w:rsidP="004C2642">
            <w:r>
              <w:t xml:space="preserve">Either NULL, Limited, or Detailed.  NULL means that nothing was entered into the column in either </w:t>
            </w:r>
            <w:r w:rsidR="00956426">
              <w:t>Minion.Index</w:t>
            </w:r>
            <w:r>
              <w:t xml:space="preserve">SettingsDB or </w:t>
            </w:r>
            <w:r w:rsidR="00956426">
              <w:t>Minion.Index</w:t>
            </w:r>
            <w:r>
              <w:t>SettingsTable and therefore the default</w:t>
            </w:r>
            <w:r w:rsidR="004C2642">
              <w:t xml:space="preserve"> (</w:t>
            </w:r>
            <w:r w:rsidRPr="0062252E">
              <w:rPr>
                <w:i/>
              </w:rPr>
              <w:t>Limited</w:t>
            </w:r>
            <w:r w:rsidR="004C2642" w:rsidRPr="004C2642">
              <w:t>)</w:t>
            </w:r>
            <w:r>
              <w:t xml:space="preserve"> was used.</w:t>
            </w:r>
          </w:p>
        </w:tc>
      </w:tr>
      <w:tr w:rsidR="00860BA5" w:rsidRPr="00860BA5" w:rsidTr="004223E8">
        <w:tc>
          <w:tcPr>
            <w:tcW w:w="3145" w:type="dxa"/>
          </w:tcPr>
          <w:p w:rsidR="00860BA5" w:rsidRPr="00860BA5" w:rsidRDefault="00860BA5" w:rsidP="00DA4B23">
            <w:r w:rsidRPr="00860BA5">
              <w:t>Op</w:t>
            </w:r>
          </w:p>
        </w:tc>
        <w:tc>
          <w:tcPr>
            <w:tcW w:w="1980" w:type="dxa"/>
          </w:tcPr>
          <w:p w:rsidR="00860BA5" w:rsidRPr="00860BA5" w:rsidRDefault="00860BA5" w:rsidP="00DA4B23">
            <w:r w:rsidRPr="00860BA5">
              <w:t>varchar</w:t>
            </w:r>
          </w:p>
        </w:tc>
        <w:tc>
          <w:tcPr>
            <w:tcW w:w="4230" w:type="dxa"/>
          </w:tcPr>
          <w:p w:rsidR="00860BA5" w:rsidRPr="00860BA5" w:rsidRDefault="001423CE" w:rsidP="00DA4B23">
            <w:r>
              <w:t xml:space="preserve">Operation. Valid inputs are </w:t>
            </w:r>
            <w:r w:rsidR="00D52E93">
              <w:t>Reorg or Rebuild.  This is the type of operation performed in the current index.</w:t>
            </w:r>
          </w:p>
        </w:tc>
      </w:tr>
      <w:tr w:rsidR="00860BA5" w:rsidRPr="00860BA5" w:rsidTr="004223E8">
        <w:tc>
          <w:tcPr>
            <w:tcW w:w="3145" w:type="dxa"/>
          </w:tcPr>
          <w:p w:rsidR="00860BA5" w:rsidRPr="00860BA5" w:rsidRDefault="00860BA5" w:rsidP="00DA4B23">
            <w:r w:rsidRPr="00860BA5">
              <w:t>OnlineOpt</w:t>
            </w:r>
          </w:p>
        </w:tc>
        <w:tc>
          <w:tcPr>
            <w:tcW w:w="1980" w:type="dxa"/>
          </w:tcPr>
          <w:p w:rsidR="00860BA5" w:rsidRPr="00860BA5" w:rsidRDefault="00860BA5" w:rsidP="00DA4B23">
            <w:r w:rsidRPr="00860BA5">
              <w:t>varchar</w:t>
            </w:r>
          </w:p>
        </w:tc>
        <w:tc>
          <w:tcPr>
            <w:tcW w:w="4230" w:type="dxa"/>
          </w:tcPr>
          <w:p w:rsidR="00860BA5" w:rsidRPr="00860BA5" w:rsidRDefault="00D52E93" w:rsidP="00956426">
            <w:r>
              <w:t>NULL, On, Off.  If NULL</w:t>
            </w:r>
            <w:r w:rsidR="00956426">
              <w:t>,</w:t>
            </w:r>
            <w:r>
              <w:t xml:space="preserve"> then nothing was entered into either the </w:t>
            </w:r>
            <w:r w:rsidR="00956426">
              <w:t>Minion.Index</w:t>
            </w:r>
            <w:r>
              <w:t xml:space="preserve">SettingsDB or </w:t>
            </w:r>
            <w:r w:rsidR="00956426">
              <w:t>Minion.Index</w:t>
            </w:r>
            <w:r>
              <w:t>SettingsTable tables, and the default</w:t>
            </w:r>
            <w:r w:rsidR="00956426">
              <w:t xml:space="preserve"> (OFF)</w:t>
            </w:r>
            <w:r w:rsidR="00956426">
              <w:rPr>
                <w:i/>
              </w:rPr>
              <w:t xml:space="preserve"> </w:t>
            </w:r>
            <w:r>
              <w:t>is used.</w:t>
            </w:r>
            <w:r w:rsidR="00D7222D">
              <w:t xml:space="preserve">  So the operation was either done offline or online.</w:t>
            </w:r>
          </w:p>
        </w:tc>
      </w:tr>
      <w:tr w:rsidR="00860BA5" w:rsidRPr="00860BA5" w:rsidTr="004223E8">
        <w:tc>
          <w:tcPr>
            <w:tcW w:w="3145" w:type="dxa"/>
          </w:tcPr>
          <w:p w:rsidR="00860BA5" w:rsidRPr="00860BA5" w:rsidRDefault="00860BA5" w:rsidP="00DA4B23">
            <w:r w:rsidRPr="00860BA5">
              <w:t>ReorgThreshold</w:t>
            </w:r>
          </w:p>
        </w:tc>
        <w:tc>
          <w:tcPr>
            <w:tcW w:w="1980" w:type="dxa"/>
          </w:tcPr>
          <w:p w:rsidR="00860BA5" w:rsidRPr="00860BA5" w:rsidRDefault="001423CE" w:rsidP="00DA4B23">
            <w:r w:rsidRPr="00860BA5">
              <w:t>T</w:t>
            </w:r>
            <w:r w:rsidR="00860BA5" w:rsidRPr="00860BA5">
              <w:t>inyint</w:t>
            </w:r>
          </w:p>
        </w:tc>
        <w:tc>
          <w:tcPr>
            <w:tcW w:w="4230" w:type="dxa"/>
          </w:tcPr>
          <w:p w:rsidR="001423CE" w:rsidRPr="001423CE" w:rsidRDefault="001423CE" w:rsidP="001423CE">
            <w:pPr>
              <w:rPr>
                <w:shd w:val="clear" w:color="auto" w:fill="FFFFFF"/>
              </w:rPr>
            </w:pPr>
            <w:r>
              <w:rPr>
                <w:shd w:val="clear" w:color="auto" w:fill="FFFFFF"/>
              </w:rPr>
              <w:t xml:space="preserve">The percentage threshold at which Index Maintenance should reorganize an index. </w:t>
            </w:r>
          </w:p>
        </w:tc>
      </w:tr>
      <w:tr w:rsidR="00860BA5" w:rsidRPr="00860BA5" w:rsidTr="004223E8">
        <w:tc>
          <w:tcPr>
            <w:tcW w:w="3145" w:type="dxa"/>
          </w:tcPr>
          <w:p w:rsidR="00860BA5" w:rsidRPr="00860BA5" w:rsidRDefault="00860BA5" w:rsidP="00DA4B23">
            <w:r w:rsidRPr="00860BA5">
              <w:t>ReindexThreshold</w:t>
            </w:r>
          </w:p>
        </w:tc>
        <w:tc>
          <w:tcPr>
            <w:tcW w:w="1980" w:type="dxa"/>
          </w:tcPr>
          <w:p w:rsidR="00860BA5" w:rsidRPr="00860BA5" w:rsidRDefault="001423CE" w:rsidP="00DA4B23">
            <w:r w:rsidRPr="00860BA5">
              <w:t>T</w:t>
            </w:r>
            <w:r w:rsidR="00860BA5" w:rsidRPr="00860BA5">
              <w:t>inyint</w:t>
            </w:r>
          </w:p>
        </w:tc>
        <w:tc>
          <w:tcPr>
            <w:tcW w:w="4230" w:type="dxa"/>
          </w:tcPr>
          <w:p w:rsidR="00860BA5" w:rsidRPr="00860BA5" w:rsidRDefault="001423CE" w:rsidP="001423CE">
            <w:r>
              <w:rPr>
                <w:shd w:val="clear" w:color="auto" w:fill="FFFFFF"/>
              </w:rPr>
              <w:t>The percentage threshold at which Index Maintenance should rebuild an index.</w:t>
            </w:r>
          </w:p>
        </w:tc>
      </w:tr>
      <w:tr w:rsidR="00860BA5" w:rsidRPr="00860BA5" w:rsidTr="004223E8">
        <w:tc>
          <w:tcPr>
            <w:tcW w:w="3145" w:type="dxa"/>
          </w:tcPr>
          <w:p w:rsidR="00860BA5" w:rsidRPr="00860BA5" w:rsidRDefault="00860BA5" w:rsidP="00DA4B23">
            <w:r w:rsidRPr="00860BA5">
              <w:t>FragLevel</w:t>
            </w:r>
          </w:p>
        </w:tc>
        <w:tc>
          <w:tcPr>
            <w:tcW w:w="1980" w:type="dxa"/>
          </w:tcPr>
          <w:p w:rsidR="00860BA5" w:rsidRPr="00860BA5" w:rsidRDefault="00860BA5" w:rsidP="00DA4B23">
            <w:r w:rsidRPr="00860BA5">
              <w:t>tinyint</w:t>
            </w:r>
          </w:p>
        </w:tc>
        <w:tc>
          <w:tcPr>
            <w:tcW w:w="4230" w:type="dxa"/>
          </w:tcPr>
          <w:p w:rsidR="00860BA5" w:rsidRPr="00860BA5" w:rsidRDefault="00846872" w:rsidP="00DA4B23">
            <w:r>
              <w:t xml:space="preserve">The fragmentation level of the current index at the time the fragmentation stats were taken.  </w:t>
            </w:r>
            <w:r>
              <w:lastRenderedPageBreak/>
              <w:t>If they were taken earlier in the day as part of a PrepOnly run, then they may not match current fragmentation stats.</w:t>
            </w:r>
          </w:p>
        </w:tc>
      </w:tr>
      <w:tr w:rsidR="00860BA5" w:rsidRPr="00860BA5" w:rsidTr="004223E8">
        <w:tc>
          <w:tcPr>
            <w:tcW w:w="3145" w:type="dxa"/>
          </w:tcPr>
          <w:p w:rsidR="00860BA5" w:rsidRPr="00860BA5" w:rsidRDefault="00860BA5" w:rsidP="00DA4B23">
            <w:r w:rsidRPr="00860BA5">
              <w:lastRenderedPageBreak/>
              <w:t>Stmt</w:t>
            </w:r>
          </w:p>
        </w:tc>
        <w:tc>
          <w:tcPr>
            <w:tcW w:w="1980" w:type="dxa"/>
          </w:tcPr>
          <w:p w:rsidR="00860BA5" w:rsidRPr="00860BA5" w:rsidRDefault="00860BA5" w:rsidP="00DA4B23">
            <w:r w:rsidRPr="00860BA5">
              <w:t>nvarchar</w:t>
            </w:r>
          </w:p>
        </w:tc>
        <w:tc>
          <w:tcPr>
            <w:tcW w:w="4230" w:type="dxa"/>
          </w:tcPr>
          <w:p w:rsidR="00860BA5" w:rsidRPr="00860BA5" w:rsidRDefault="00846872" w:rsidP="00DA4B23">
            <w:r>
              <w:t>The reindex statement that was run.</w:t>
            </w:r>
          </w:p>
        </w:tc>
      </w:tr>
      <w:tr w:rsidR="00860BA5" w:rsidRPr="00860BA5" w:rsidTr="004223E8">
        <w:tc>
          <w:tcPr>
            <w:tcW w:w="3145" w:type="dxa"/>
          </w:tcPr>
          <w:p w:rsidR="00860BA5" w:rsidRPr="00860BA5" w:rsidRDefault="00860BA5" w:rsidP="00DA4B23">
            <w:r w:rsidRPr="00860BA5">
              <w:t>GroupOrder</w:t>
            </w:r>
          </w:p>
        </w:tc>
        <w:tc>
          <w:tcPr>
            <w:tcW w:w="1980" w:type="dxa"/>
          </w:tcPr>
          <w:p w:rsidR="00860BA5" w:rsidRPr="00860BA5" w:rsidRDefault="00860BA5" w:rsidP="00DA4B23">
            <w:r w:rsidRPr="00860BA5">
              <w:t>int</w:t>
            </w:r>
          </w:p>
        </w:tc>
        <w:tc>
          <w:tcPr>
            <w:tcW w:w="4230" w:type="dxa"/>
          </w:tcPr>
          <w:p w:rsidR="001423CE" w:rsidRDefault="001423CE" w:rsidP="001423CE">
            <w:r>
              <w:t>Group to which this table belongs.  Used solely for determining the order in which tables should be processed for index maintenance.</w:t>
            </w:r>
          </w:p>
          <w:p w:rsidR="001423CE" w:rsidRDefault="001423CE" w:rsidP="00DA4B23"/>
          <w:p w:rsidR="00DF4142" w:rsidRDefault="00846872" w:rsidP="00DF4142">
            <w:r>
              <w:t xml:space="preserve">Most of the time this will be 0.  However, if you choose to take advantage of this feature a row in </w:t>
            </w:r>
            <w:r w:rsidR="00ED5B68">
              <w:t>Minion.Index</w:t>
            </w:r>
            <w:r>
              <w:t>SettingsTable will get you there.  This is a weighted list so higher numbers are more important and will be processed first.</w:t>
            </w:r>
            <w:r w:rsidR="00DF4142">
              <w:t xml:space="preserve"> </w:t>
            </w:r>
          </w:p>
          <w:p w:rsidR="00DF4142" w:rsidRDefault="00DF4142" w:rsidP="00DF4142"/>
          <w:p w:rsidR="00860BA5" w:rsidRPr="00860BA5" w:rsidRDefault="00DF4142" w:rsidP="00DF4142">
            <w:r>
              <w:t>For more information, see “</w:t>
            </w:r>
            <w:r>
              <w:rPr>
                <w:rFonts w:eastAsia="Times New Roman"/>
              </w:rPr>
              <w:t xml:space="preserve">How To: </w:t>
            </w:r>
            <w:r w:rsidRPr="00FE1666">
              <w:rPr>
                <w:rFonts w:eastAsia="Times New Roman"/>
              </w:rPr>
              <w:t xml:space="preserve">Reindex </w:t>
            </w:r>
            <w:r>
              <w:rPr>
                <w:rFonts w:eastAsia="Times New Roman"/>
              </w:rPr>
              <w:t>database</w:t>
            </w:r>
            <w:r w:rsidRPr="00FE1666">
              <w:rPr>
                <w:rFonts w:eastAsia="Times New Roman"/>
              </w:rPr>
              <w:t>s in a specific order</w:t>
            </w:r>
            <w:r>
              <w:rPr>
                <w:rFonts w:eastAsia="Times New Roman"/>
              </w:rPr>
              <w:t>”.</w:t>
            </w:r>
          </w:p>
        </w:tc>
      </w:tr>
      <w:tr w:rsidR="00846872" w:rsidRPr="00860BA5" w:rsidTr="004223E8">
        <w:tc>
          <w:tcPr>
            <w:tcW w:w="3145" w:type="dxa"/>
          </w:tcPr>
          <w:p w:rsidR="00846872" w:rsidRPr="00860BA5" w:rsidRDefault="00846872" w:rsidP="00846872">
            <w:r w:rsidRPr="00860BA5">
              <w:t>ReindexOrder</w:t>
            </w:r>
          </w:p>
        </w:tc>
        <w:tc>
          <w:tcPr>
            <w:tcW w:w="1980" w:type="dxa"/>
          </w:tcPr>
          <w:p w:rsidR="00846872" w:rsidRPr="00860BA5" w:rsidRDefault="00846872" w:rsidP="00846872">
            <w:r w:rsidRPr="00860BA5">
              <w:t>int</w:t>
            </w:r>
          </w:p>
        </w:tc>
        <w:tc>
          <w:tcPr>
            <w:tcW w:w="4230" w:type="dxa"/>
          </w:tcPr>
          <w:p w:rsidR="00DF4142" w:rsidRDefault="00846872" w:rsidP="00DF4142">
            <w:r>
              <w:t>The ordering of the tables</w:t>
            </w:r>
            <w:r w:rsidR="00836828">
              <w:t xml:space="preserve"> within the previous group</w:t>
            </w:r>
            <w:r>
              <w:t xml:space="preserve">.  Most of the time this will be 0.  However, if you choose to take advantage of this feature a row in </w:t>
            </w:r>
            <w:r w:rsidR="00ED5B68">
              <w:t>Minion.Index</w:t>
            </w:r>
            <w:r>
              <w:t>SettingsTable will get you there.  This is a weighted list so higher numbers are more important and will be processed first.</w:t>
            </w:r>
            <w:r w:rsidR="00DF4142">
              <w:t xml:space="preserve"> </w:t>
            </w:r>
          </w:p>
          <w:p w:rsidR="00DF4142" w:rsidRDefault="00DF4142" w:rsidP="00DF4142"/>
          <w:p w:rsidR="00846872" w:rsidRPr="00860BA5" w:rsidRDefault="00DF4142" w:rsidP="00DF4142">
            <w:r>
              <w:t>For more information, see “</w:t>
            </w:r>
            <w:r>
              <w:rPr>
                <w:rFonts w:eastAsia="Times New Roman"/>
              </w:rPr>
              <w:t xml:space="preserve">How To: </w:t>
            </w:r>
            <w:r w:rsidRPr="00FE1666">
              <w:rPr>
                <w:rFonts w:eastAsia="Times New Roman"/>
              </w:rPr>
              <w:t xml:space="preserve">Reindex </w:t>
            </w:r>
            <w:r>
              <w:rPr>
                <w:rFonts w:eastAsia="Times New Roman"/>
              </w:rPr>
              <w:t>database</w:t>
            </w:r>
            <w:r w:rsidRPr="00FE1666">
              <w:rPr>
                <w:rFonts w:eastAsia="Times New Roman"/>
              </w:rPr>
              <w:t>s in a specific order</w:t>
            </w:r>
            <w:r>
              <w:rPr>
                <w:rFonts w:eastAsia="Times New Roman"/>
              </w:rPr>
              <w:t>”.</w:t>
            </w:r>
          </w:p>
        </w:tc>
      </w:tr>
      <w:tr w:rsidR="00846872" w:rsidRPr="00860BA5" w:rsidTr="004223E8">
        <w:tc>
          <w:tcPr>
            <w:tcW w:w="3145" w:type="dxa"/>
          </w:tcPr>
          <w:p w:rsidR="00846872" w:rsidRPr="00860BA5" w:rsidRDefault="00846872" w:rsidP="00846872">
            <w:r w:rsidRPr="00860BA5">
              <w:t>PreCode</w:t>
            </w:r>
          </w:p>
        </w:tc>
        <w:tc>
          <w:tcPr>
            <w:tcW w:w="1980" w:type="dxa"/>
          </w:tcPr>
          <w:p w:rsidR="00846872" w:rsidRPr="00860BA5" w:rsidRDefault="00846872" w:rsidP="00846872">
            <w:r w:rsidRPr="00860BA5">
              <w:t>varchar</w:t>
            </w:r>
          </w:p>
        </w:tc>
        <w:tc>
          <w:tcPr>
            <w:tcW w:w="4230" w:type="dxa"/>
          </w:tcPr>
          <w:p w:rsidR="00846872" w:rsidRPr="00860BA5" w:rsidRDefault="00796C6F" w:rsidP="00846872">
            <w:r>
              <w:t>Any precode run before the table is processed.  If the table has multiple indexes the precode will only be run once.</w:t>
            </w:r>
          </w:p>
        </w:tc>
      </w:tr>
      <w:tr w:rsidR="00846872" w:rsidRPr="00860BA5" w:rsidTr="004223E8">
        <w:tc>
          <w:tcPr>
            <w:tcW w:w="3145" w:type="dxa"/>
          </w:tcPr>
          <w:p w:rsidR="00846872" w:rsidRPr="00860BA5" w:rsidRDefault="00846872" w:rsidP="00846872">
            <w:r w:rsidRPr="00860BA5">
              <w:t>PostCode</w:t>
            </w:r>
          </w:p>
        </w:tc>
        <w:tc>
          <w:tcPr>
            <w:tcW w:w="1980" w:type="dxa"/>
          </w:tcPr>
          <w:p w:rsidR="00846872" w:rsidRPr="00860BA5" w:rsidRDefault="00846872" w:rsidP="00846872">
            <w:r w:rsidRPr="00860BA5">
              <w:t>varchar</w:t>
            </w:r>
          </w:p>
        </w:tc>
        <w:tc>
          <w:tcPr>
            <w:tcW w:w="4230" w:type="dxa"/>
          </w:tcPr>
          <w:p w:rsidR="00846872" w:rsidRPr="00860BA5" w:rsidRDefault="00796C6F" w:rsidP="00796C6F">
            <w:r>
              <w:t>Any postcode run after the table is processed.  If the table has multiple indexes the postcode will only be run once.</w:t>
            </w:r>
          </w:p>
        </w:tc>
      </w:tr>
      <w:tr w:rsidR="00846872" w:rsidRPr="00860BA5" w:rsidTr="004223E8">
        <w:tc>
          <w:tcPr>
            <w:tcW w:w="3145" w:type="dxa"/>
          </w:tcPr>
          <w:p w:rsidR="00846872" w:rsidRPr="00860BA5" w:rsidRDefault="00846872" w:rsidP="00846872">
            <w:r w:rsidRPr="00860BA5">
              <w:t>OpBeginDateTime</w:t>
            </w:r>
          </w:p>
        </w:tc>
        <w:tc>
          <w:tcPr>
            <w:tcW w:w="1980" w:type="dxa"/>
          </w:tcPr>
          <w:p w:rsidR="00846872" w:rsidRPr="00860BA5" w:rsidRDefault="00846872" w:rsidP="00846872">
            <w:r w:rsidRPr="00860BA5">
              <w:t>datetime</w:t>
            </w:r>
          </w:p>
        </w:tc>
        <w:tc>
          <w:tcPr>
            <w:tcW w:w="4230" w:type="dxa"/>
          </w:tcPr>
          <w:p w:rsidR="00846872" w:rsidRPr="00860BA5" w:rsidRDefault="00796C6F" w:rsidP="00846872">
            <w:r>
              <w:t>Date and time the reindex statement began running.</w:t>
            </w:r>
          </w:p>
        </w:tc>
      </w:tr>
      <w:tr w:rsidR="00846872" w:rsidRPr="00860BA5" w:rsidTr="004223E8">
        <w:tc>
          <w:tcPr>
            <w:tcW w:w="3145" w:type="dxa"/>
          </w:tcPr>
          <w:p w:rsidR="00846872" w:rsidRPr="00860BA5" w:rsidRDefault="00846872" w:rsidP="00846872">
            <w:r w:rsidRPr="00860BA5">
              <w:t>OpEndDateTime</w:t>
            </w:r>
          </w:p>
        </w:tc>
        <w:tc>
          <w:tcPr>
            <w:tcW w:w="1980" w:type="dxa"/>
          </w:tcPr>
          <w:p w:rsidR="00846872" w:rsidRPr="00860BA5" w:rsidRDefault="00846872" w:rsidP="00846872">
            <w:r w:rsidRPr="00860BA5">
              <w:t>datetime</w:t>
            </w:r>
          </w:p>
        </w:tc>
        <w:tc>
          <w:tcPr>
            <w:tcW w:w="4230" w:type="dxa"/>
          </w:tcPr>
          <w:p w:rsidR="00846872" w:rsidRPr="00860BA5" w:rsidRDefault="00796C6F" w:rsidP="00796C6F">
            <w:r>
              <w:t>Date and time the reindex statement finished running.</w:t>
            </w:r>
          </w:p>
        </w:tc>
      </w:tr>
      <w:tr w:rsidR="00846872" w:rsidRPr="00860BA5" w:rsidTr="004223E8">
        <w:tc>
          <w:tcPr>
            <w:tcW w:w="3145" w:type="dxa"/>
          </w:tcPr>
          <w:p w:rsidR="00846872" w:rsidRPr="00860BA5" w:rsidRDefault="00846872" w:rsidP="00846872">
            <w:r w:rsidRPr="00860BA5">
              <w:t>OpRunTimeInSecs</w:t>
            </w:r>
          </w:p>
        </w:tc>
        <w:tc>
          <w:tcPr>
            <w:tcW w:w="1980" w:type="dxa"/>
          </w:tcPr>
          <w:p w:rsidR="00846872" w:rsidRPr="00860BA5" w:rsidRDefault="00846872" w:rsidP="00846872">
            <w:r w:rsidRPr="00860BA5">
              <w:t>int</w:t>
            </w:r>
          </w:p>
        </w:tc>
        <w:tc>
          <w:tcPr>
            <w:tcW w:w="4230" w:type="dxa"/>
          </w:tcPr>
          <w:p w:rsidR="00846872" w:rsidRPr="00860BA5" w:rsidRDefault="00796C6F" w:rsidP="00846872">
            <w:r>
              <w:t>How many seconds the reindex statement took.</w:t>
            </w:r>
          </w:p>
        </w:tc>
      </w:tr>
      <w:tr w:rsidR="00846872" w:rsidRPr="00860BA5" w:rsidTr="004223E8">
        <w:tc>
          <w:tcPr>
            <w:tcW w:w="3145" w:type="dxa"/>
          </w:tcPr>
          <w:p w:rsidR="00846872" w:rsidRPr="00860BA5" w:rsidRDefault="00846872" w:rsidP="00846872">
            <w:r w:rsidRPr="00860BA5">
              <w:t>TableRowCTBeginDateTime</w:t>
            </w:r>
          </w:p>
        </w:tc>
        <w:tc>
          <w:tcPr>
            <w:tcW w:w="1980" w:type="dxa"/>
          </w:tcPr>
          <w:p w:rsidR="00846872" w:rsidRPr="00860BA5" w:rsidRDefault="00846872" w:rsidP="00846872">
            <w:r w:rsidRPr="00860BA5">
              <w:t>datetime</w:t>
            </w:r>
          </w:p>
        </w:tc>
        <w:tc>
          <w:tcPr>
            <w:tcW w:w="4230" w:type="dxa"/>
          </w:tcPr>
          <w:p w:rsidR="00846872" w:rsidRPr="00860BA5" w:rsidRDefault="001423CE" w:rsidP="00846872">
            <w:r>
              <w:t>Internal use.</w:t>
            </w:r>
          </w:p>
        </w:tc>
      </w:tr>
      <w:tr w:rsidR="00846872" w:rsidRPr="00860BA5" w:rsidTr="004223E8">
        <w:tc>
          <w:tcPr>
            <w:tcW w:w="3145" w:type="dxa"/>
          </w:tcPr>
          <w:p w:rsidR="00846872" w:rsidRPr="00860BA5" w:rsidRDefault="00846872" w:rsidP="00846872">
            <w:r w:rsidRPr="00860BA5">
              <w:t>TableRowCTEndDateTime</w:t>
            </w:r>
          </w:p>
        </w:tc>
        <w:tc>
          <w:tcPr>
            <w:tcW w:w="1980" w:type="dxa"/>
          </w:tcPr>
          <w:p w:rsidR="00846872" w:rsidRPr="00860BA5" w:rsidRDefault="00846872" w:rsidP="00846872">
            <w:r w:rsidRPr="00860BA5">
              <w:t>datetime</w:t>
            </w:r>
          </w:p>
        </w:tc>
        <w:tc>
          <w:tcPr>
            <w:tcW w:w="4230" w:type="dxa"/>
          </w:tcPr>
          <w:p w:rsidR="00846872" w:rsidRPr="00860BA5" w:rsidRDefault="001423CE" w:rsidP="00846872">
            <w:r>
              <w:t>Internal use.</w:t>
            </w:r>
          </w:p>
        </w:tc>
      </w:tr>
      <w:tr w:rsidR="00846872" w:rsidRPr="00860BA5" w:rsidTr="004223E8">
        <w:tc>
          <w:tcPr>
            <w:tcW w:w="3145" w:type="dxa"/>
          </w:tcPr>
          <w:p w:rsidR="00846872" w:rsidRPr="00860BA5" w:rsidRDefault="00846872" w:rsidP="00846872">
            <w:r w:rsidRPr="00860BA5">
              <w:t>TableRowCTTimeInSecs</w:t>
            </w:r>
          </w:p>
        </w:tc>
        <w:tc>
          <w:tcPr>
            <w:tcW w:w="1980" w:type="dxa"/>
          </w:tcPr>
          <w:p w:rsidR="00846872" w:rsidRPr="00860BA5" w:rsidRDefault="00846872" w:rsidP="00846872">
            <w:r w:rsidRPr="00860BA5">
              <w:t>int</w:t>
            </w:r>
          </w:p>
        </w:tc>
        <w:tc>
          <w:tcPr>
            <w:tcW w:w="4230" w:type="dxa"/>
          </w:tcPr>
          <w:p w:rsidR="00846872" w:rsidRPr="00860BA5" w:rsidRDefault="001423CE" w:rsidP="00846872">
            <w:r>
              <w:t>Internal use.</w:t>
            </w:r>
          </w:p>
        </w:tc>
      </w:tr>
      <w:tr w:rsidR="00846872" w:rsidRPr="00860BA5" w:rsidTr="004223E8">
        <w:tc>
          <w:tcPr>
            <w:tcW w:w="3145" w:type="dxa"/>
          </w:tcPr>
          <w:p w:rsidR="00846872" w:rsidRPr="00860BA5" w:rsidRDefault="00846872" w:rsidP="00846872">
            <w:r w:rsidRPr="00860BA5">
              <w:t>TableRowCT</w:t>
            </w:r>
          </w:p>
        </w:tc>
        <w:tc>
          <w:tcPr>
            <w:tcW w:w="1980" w:type="dxa"/>
          </w:tcPr>
          <w:p w:rsidR="00846872" w:rsidRPr="00860BA5" w:rsidRDefault="00846872" w:rsidP="00846872">
            <w:r w:rsidRPr="00860BA5">
              <w:t>bigint</w:t>
            </w:r>
          </w:p>
        </w:tc>
        <w:tc>
          <w:tcPr>
            <w:tcW w:w="4230" w:type="dxa"/>
          </w:tcPr>
          <w:p w:rsidR="00846872" w:rsidRPr="00860BA5" w:rsidRDefault="00796C6F" w:rsidP="00846872">
            <w:r>
              <w:t>The count of rows in the table.  Therefore, all indexes for a single table will have the exact same row counts.</w:t>
            </w:r>
          </w:p>
        </w:tc>
      </w:tr>
      <w:tr w:rsidR="00846872" w:rsidRPr="00860BA5" w:rsidTr="004223E8">
        <w:tc>
          <w:tcPr>
            <w:tcW w:w="3145" w:type="dxa"/>
          </w:tcPr>
          <w:p w:rsidR="00846872" w:rsidRPr="00860BA5" w:rsidRDefault="00846872" w:rsidP="00846872">
            <w:r w:rsidRPr="00860BA5">
              <w:t>PostFragBeginDateTime</w:t>
            </w:r>
          </w:p>
        </w:tc>
        <w:tc>
          <w:tcPr>
            <w:tcW w:w="1980" w:type="dxa"/>
          </w:tcPr>
          <w:p w:rsidR="00846872" w:rsidRPr="00860BA5" w:rsidRDefault="00846872" w:rsidP="00846872">
            <w:r w:rsidRPr="00860BA5">
              <w:t>datetime</w:t>
            </w:r>
          </w:p>
        </w:tc>
        <w:tc>
          <w:tcPr>
            <w:tcW w:w="4230" w:type="dxa"/>
          </w:tcPr>
          <w:p w:rsidR="00846872" w:rsidRPr="00860BA5" w:rsidRDefault="00796C6F" w:rsidP="00846872">
            <w:r>
              <w:t xml:space="preserve">Date and time the post fragmentation statement began.  The post fragmentation level is explained above in the </w:t>
            </w:r>
            <w:r w:rsidR="00ED5B68">
              <w:lastRenderedPageBreak/>
              <w:t>Minion.Index</w:t>
            </w:r>
            <w:r>
              <w:t xml:space="preserve">SettingsDB and </w:t>
            </w:r>
            <w:r w:rsidR="00ED5B68">
              <w:t>Minion.Index</w:t>
            </w:r>
            <w:r>
              <w:t>SettingsTable tables.</w:t>
            </w:r>
          </w:p>
        </w:tc>
      </w:tr>
      <w:tr w:rsidR="00846872" w:rsidRPr="00860BA5" w:rsidTr="004223E8">
        <w:tc>
          <w:tcPr>
            <w:tcW w:w="3145" w:type="dxa"/>
          </w:tcPr>
          <w:p w:rsidR="00846872" w:rsidRPr="00860BA5" w:rsidRDefault="00846872" w:rsidP="00846872">
            <w:r w:rsidRPr="00860BA5">
              <w:lastRenderedPageBreak/>
              <w:t>PostFragEndDateTime</w:t>
            </w:r>
          </w:p>
        </w:tc>
        <w:tc>
          <w:tcPr>
            <w:tcW w:w="1980" w:type="dxa"/>
          </w:tcPr>
          <w:p w:rsidR="00846872" w:rsidRPr="00860BA5" w:rsidRDefault="00846872" w:rsidP="00846872">
            <w:r w:rsidRPr="00860BA5">
              <w:t>datetime</w:t>
            </w:r>
          </w:p>
        </w:tc>
        <w:tc>
          <w:tcPr>
            <w:tcW w:w="4230" w:type="dxa"/>
          </w:tcPr>
          <w:p w:rsidR="00846872" w:rsidRPr="00860BA5" w:rsidRDefault="00796C6F" w:rsidP="00796C6F">
            <w:r>
              <w:t xml:space="preserve">Date and time the post fragmentation statement finished.  The post fragmentation level is explained above in the </w:t>
            </w:r>
            <w:r w:rsidR="00ED5B68">
              <w:t>Minion.Index</w:t>
            </w:r>
            <w:r>
              <w:t xml:space="preserve">SettingsDB and </w:t>
            </w:r>
            <w:r w:rsidR="00ED5B68">
              <w:t>Minion.Index</w:t>
            </w:r>
            <w:r>
              <w:t>SettingsTable tables.</w:t>
            </w:r>
          </w:p>
        </w:tc>
      </w:tr>
      <w:tr w:rsidR="00846872" w:rsidRPr="00860BA5" w:rsidTr="004223E8">
        <w:tc>
          <w:tcPr>
            <w:tcW w:w="3145" w:type="dxa"/>
          </w:tcPr>
          <w:p w:rsidR="00846872" w:rsidRPr="00860BA5" w:rsidRDefault="00846872" w:rsidP="00846872">
            <w:r w:rsidRPr="00860BA5">
              <w:t>PostFragTimeInSecs</w:t>
            </w:r>
          </w:p>
        </w:tc>
        <w:tc>
          <w:tcPr>
            <w:tcW w:w="1980" w:type="dxa"/>
          </w:tcPr>
          <w:p w:rsidR="00846872" w:rsidRPr="00860BA5" w:rsidRDefault="00846872" w:rsidP="00846872">
            <w:r w:rsidRPr="00860BA5">
              <w:t>int</w:t>
            </w:r>
          </w:p>
        </w:tc>
        <w:tc>
          <w:tcPr>
            <w:tcW w:w="4230" w:type="dxa"/>
          </w:tcPr>
          <w:p w:rsidR="00846872" w:rsidRPr="00860BA5" w:rsidRDefault="00796C6F" w:rsidP="00846872">
            <w:r>
              <w:t>How many seconds the post fragmentation stats collection took.</w:t>
            </w:r>
          </w:p>
        </w:tc>
      </w:tr>
      <w:tr w:rsidR="00846872" w:rsidRPr="00860BA5" w:rsidTr="004223E8">
        <w:tc>
          <w:tcPr>
            <w:tcW w:w="3145" w:type="dxa"/>
          </w:tcPr>
          <w:p w:rsidR="00846872" w:rsidRPr="00860BA5" w:rsidRDefault="00846872" w:rsidP="00846872">
            <w:r w:rsidRPr="00860BA5">
              <w:t>PostFragLevel</w:t>
            </w:r>
          </w:p>
        </w:tc>
        <w:tc>
          <w:tcPr>
            <w:tcW w:w="1980" w:type="dxa"/>
          </w:tcPr>
          <w:p w:rsidR="00846872" w:rsidRPr="00860BA5" w:rsidRDefault="00846872" w:rsidP="00846872">
            <w:r w:rsidRPr="00860BA5">
              <w:t>tinyint</w:t>
            </w:r>
          </w:p>
        </w:tc>
        <w:tc>
          <w:tcPr>
            <w:tcW w:w="4230" w:type="dxa"/>
          </w:tcPr>
          <w:p w:rsidR="00846872" w:rsidRPr="00860BA5" w:rsidRDefault="00796C6F" w:rsidP="00846872">
            <w:r>
              <w:t>The fragmentation level of the index immediately after the reindex operation finished.  This is an excellent way to see the effectiveness of your routines and whether you need to adjust your threshold levels for individual tables.</w:t>
            </w:r>
          </w:p>
        </w:tc>
      </w:tr>
      <w:tr w:rsidR="00846872" w:rsidRPr="00860BA5" w:rsidTr="004223E8">
        <w:tc>
          <w:tcPr>
            <w:tcW w:w="3145" w:type="dxa"/>
          </w:tcPr>
          <w:p w:rsidR="00846872" w:rsidRPr="00860BA5" w:rsidRDefault="00846872" w:rsidP="00846872">
            <w:r w:rsidRPr="00860BA5">
              <w:t>UpdateStatsBeginDateTime</w:t>
            </w:r>
          </w:p>
        </w:tc>
        <w:tc>
          <w:tcPr>
            <w:tcW w:w="1980" w:type="dxa"/>
          </w:tcPr>
          <w:p w:rsidR="00846872" w:rsidRPr="00860BA5" w:rsidRDefault="00846872" w:rsidP="00846872">
            <w:r w:rsidRPr="00860BA5">
              <w:t>datetime</w:t>
            </w:r>
          </w:p>
        </w:tc>
        <w:tc>
          <w:tcPr>
            <w:tcW w:w="4230" w:type="dxa"/>
          </w:tcPr>
          <w:p w:rsidR="00846872" w:rsidRPr="00860BA5" w:rsidRDefault="00796C6F" w:rsidP="00796C6F">
            <w:r>
              <w:t xml:space="preserve">Date and time update statistics began.  This will only be populated if the operation is a REORG and the UpdateStatsOnDefrag column in either </w:t>
            </w:r>
            <w:r w:rsidR="00ED5B68">
              <w:t>Minion.Index</w:t>
            </w:r>
            <w:r>
              <w:t xml:space="preserve">SettingsDB or </w:t>
            </w:r>
            <w:r w:rsidR="00ED5B68">
              <w:t>Minion.Index</w:t>
            </w:r>
            <w:r>
              <w:t>SettingsTable is set to 1.  The value should always be set to 1 unless you have a specific reason not to.</w:t>
            </w:r>
          </w:p>
        </w:tc>
      </w:tr>
      <w:tr w:rsidR="00846872" w:rsidRPr="00860BA5" w:rsidTr="004223E8">
        <w:tc>
          <w:tcPr>
            <w:tcW w:w="3145" w:type="dxa"/>
          </w:tcPr>
          <w:p w:rsidR="00846872" w:rsidRPr="00860BA5" w:rsidRDefault="00846872" w:rsidP="00846872">
            <w:r w:rsidRPr="00860BA5">
              <w:t>UpdateStatsEndDateTime</w:t>
            </w:r>
          </w:p>
        </w:tc>
        <w:tc>
          <w:tcPr>
            <w:tcW w:w="1980" w:type="dxa"/>
          </w:tcPr>
          <w:p w:rsidR="00846872" w:rsidRPr="00860BA5" w:rsidRDefault="00846872" w:rsidP="00846872">
            <w:r w:rsidRPr="00860BA5">
              <w:t>datetime</w:t>
            </w:r>
          </w:p>
        </w:tc>
        <w:tc>
          <w:tcPr>
            <w:tcW w:w="4230" w:type="dxa"/>
          </w:tcPr>
          <w:p w:rsidR="00846872" w:rsidRPr="00860BA5" w:rsidRDefault="00D95623" w:rsidP="00D95623">
            <w:r>
              <w:t xml:space="preserve">Date and time update statistics finished.  This will only be populated if the operation is a REORG and the UpdateStatsOnDefrag column in either </w:t>
            </w:r>
            <w:r w:rsidR="00ED5B68">
              <w:t>Minion.IndexSettingsDB or Minion.IndexSettingsTable</w:t>
            </w:r>
            <w:r>
              <w:t xml:space="preserve"> is set to 1.  The value should always be set to 1 unless you have a specific reason not to.</w:t>
            </w:r>
          </w:p>
        </w:tc>
      </w:tr>
      <w:tr w:rsidR="00846872" w:rsidRPr="00860BA5" w:rsidTr="004223E8">
        <w:tc>
          <w:tcPr>
            <w:tcW w:w="3145" w:type="dxa"/>
          </w:tcPr>
          <w:p w:rsidR="00846872" w:rsidRPr="00860BA5" w:rsidRDefault="00846872" w:rsidP="00846872">
            <w:r w:rsidRPr="00860BA5">
              <w:t>UpdateStatsTimeInSecs</w:t>
            </w:r>
          </w:p>
        </w:tc>
        <w:tc>
          <w:tcPr>
            <w:tcW w:w="1980" w:type="dxa"/>
          </w:tcPr>
          <w:p w:rsidR="00846872" w:rsidRPr="00860BA5" w:rsidRDefault="00846872" w:rsidP="00846872">
            <w:r w:rsidRPr="00860BA5">
              <w:t>int</w:t>
            </w:r>
          </w:p>
        </w:tc>
        <w:tc>
          <w:tcPr>
            <w:tcW w:w="4230" w:type="dxa"/>
          </w:tcPr>
          <w:p w:rsidR="00846872" w:rsidRPr="00860BA5" w:rsidRDefault="00D95623" w:rsidP="00846872">
            <w:r>
              <w:t>How many seconds the update statistics statement took.</w:t>
            </w:r>
          </w:p>
        </w:tc>
      </w:tr>
      <w:tr w:rsidR="00846872" w:rsidRPr="00860BA5" w:rsidTr="004223E8">
        <w:tc>
          <w:tcPr>
            <w:tcW w:w="3145" w:type="dxa"/>
          </w:tcPr>
          <w:p w:rsidR="00846872" w:rsidRPr="00860BA5" w:rsidRDefault="00846872" w:rsidP="00846872">
            <w:r w:rsidRPr="00860BA5">
              <w:t>UpdateStatsStmt</w:t>
            </w:r>
          </w:p>
        </w:tc>
        <w:tc>
          <w:tcPr>
            <w:tcW w:w="1980" w:type="dxa"/>
          </w:tcPr>
          <w:p w:rsidR="00846872" w:rsidRPr="00860BA5" w:rsidRDefault="00846872" w:rsidP="00846872">
            <w:r w:rsidRPr="00860BA5">
              <w:t>varchar</w:t>
            </w:r>
          </w:p>
        </w:tc>
        <w:tc>
          <w:tcPr>
            <w:tcW w:w="4230" w:type="dxa"/>
          </w:tcPr>
          <w:p w:rsidR="00846872" w:rsidRPr="00860BA5" w:rsidRDefault="00D95623" w:rsidP="00846872">
            <w:r>
              <w:t>The exact update statistics statement that was run.</w:t>
            </w:r>
          </w:p>
        </w:tc>
      </w:tr>
      <w:tr w:rsidR="00846872" w:rsidRPr="00860BA5" w:rsidTr="004223E8">
        <w:tc>
          <w:tcPr>
            <w:tcW w:w="3145" w:type="dxa"/>
          </w:tcPr>
          <w:p w:rsidR="00846872" w:rsidRPr="00860BA5" w:rsidRDefault="00846872" w:rsidP="00846872">
            <w:r w:rsidRPr="00860BA5">
              <w:t>PreCodeBeginDateTime</w:t>
            </w:r>
          </w:p>
        </w:tc>
        <w:tc>
          <w:tcPr>
            <w:tcW w:w="1980" w:type="dxa"/>
          </w:tcPr>
          <w:p w:rsidR="00846872" w:rsidRPr="00860BA5" w:rsidRDefault="00846872" w:rsidP="00846872">
            <w:r w:rsidRPr="00860BA5">
              <w:t>datetime</w:t>
            </w:r>
          </w:p>
        </w:tc>
        <w:tc>
          <w:tcPr>
            <w:tcW w:w="4230" w:type="dxa"/>
          </w:tcPr>
          <w:p w:rsidR="00846872" w:rsidRPr="00860BA5" w:rsidRDefault="00D95623" w:rsidP="00846872">
            <w:r>
              <w:t>Date and time the precode for the table began.</w:t>
            </w:r>
          </w:p>
        </w:tc>
      </w:tr>
      <w:tr w:rsidR="00846872" w:rsidRPr="00860BA5" w:rsidTr="004223E8">
        <w:tc>
          <w:tcPr>
            <w:tcW w:w="3145" w:type="dxa"/>
          </w:tcPr>
          <w:p w:rsidR="00846872" w:rsidRPr="00860BA5" w:rsidRDefault="00846872" w:rsidP="00846872">
            <w:r w:rsidRPr="00860BA5">
              <w:t>PreCodeEndDateTime</w:t>
            </w:r>
          </w:p>
        </w:tc>
        <w:tc>
          <w:tcPr>
            <w:tcW w:w="1980" w:type="dxa"/>
          </w:tcPr>
          <w:p w:rsidR="00846872" w:rsidRPr="00860BA5" w:rsidRDefault="00846872" w:rsidP="00846872">
            <w:r w:rsidRPr="00860BA5">
              <w:t>datetime</w:t>
            </w:r>
          </w:p>
        </w:tc>
        <w:tc>
          <w:tcPr>
            <w:tcW w:w="4230" w:type="dxa"/>
          </w:tcPr>
          <w:p w:rsidR="00846872" w:rsidRPr="00860BA5" w:rsidRDefault="00D95623" w:rsidP="0031292B">
            <w:r>
              <w:t xml:space="preserve">Date and time the precode for the table </w:t>
            </w:r>
            <w:r w:rsidR="0031292B">
              <w:t>finished</w:t>
            </w:r>
            <w:r>
              <w:t>.</w:t>
            </w:r>
          </w:p>
        </w:tc>
      </w:tr>
      <w:tr w:rsidR="00846872" w:rsidRPr="00860BA5" w:rsidTr="004223E8">
        <w:tc>
          <w:tcPr>
            <w:tcW w:w="3145" w:type="dxa"/>
          </w:tcPr>
          <w:p w:rsidR="00846872" w:rsidRPr="00860BA5" w:rsidRDefault="00846872" w:rsidP="00846872">
            <w:r w:rsidRPr="00860BA5">
              <w:t>PreCodeRunTimeInSecs</w:t>
            </w:r>
          </w:p>
        </w:tc>
        <w:tc>
          <w:tcPr>
            <w:tcW w:w="1980" w:type="dxa"/>
          </w:tcPr>
          <w:p w:rsidR="00846872" w:rsidRPr="00860BA5" w:rsidRDefault="00846872" w:rsidP="00846872">
            <w:r w:rsidRPr="00860BA5">
              <w:t>int</w:t>
            </w:r>
          </w:p>
        </w:tc>
        <w:tc>
          <w:tcPr>
            <w:tcW w:w="4230" w:type="dxa"/>
          </w:tcPr>
          <w:p w:rsidR="00846872" w:rsidRPr="00860BA5" w:rsidRDefault="0031292B" w:rsidP="00846872">
            <w:r>
              <w:t>How many seconds the table precode took.</w:t>
            </w:r>
          </w:p>
        </w:tc>
      </w:tr>
      <w:tr w:rsidR="00846872" w:rsidRPr="00860BA5" w:rsidTr="004223E8">
        <w:tc>
          <w:tcPr>
            <w:tcW w:w="3145" w:type="dxa"/>
          </w:tcPr>
          <w:p w:rsidR="00846872" w:rsidRPr="00860BA5" w:rsidRDefault="00846872" w:rsidP="00846872">
            <w:r w:rsidRPr="00860BA5">
              <w:t>PostCodeBeginDateTime</w:t>
            </w:r>
          </w:p>
        </w:tc>
        <w:tc>
          <w:tcPr>
            <w:tcW w:w="1980" w:type="dxa"/>
          </w:tcPr>
          <w:p w:rsidR="00846872" w:rsidRPr="00860BA5" w:rsidRDefault="00846872" w:rsidP="00846872">
            <w:r w:rsidRPr="00860BA5">
              <w:t>datetime</w:t>
            </w:r>
          </w:p>
        </w:tc>
        <w:tc>
          <w:tcPr>
            <w:tcW w:w="4230" w:type="dxa"/>
          </w:tcPr>
          <w:p w:rsidR="00846872" w:rsidRPr="00860BA5" w:rsidRDefault="0031292B" w:rsidP="0031292B">
            <w:r>
              <w:t>Date and time the postcode for the table began.</w:t>
            </w:r>
          </w:p>
        </w:tc>
      </w:tr>
      <w:tr w:rsidR="00846872" w:rsidRPr="00860BA5" w:rsidTr="004223E8">
        <w:tc>
          <w:tcPr>
            <w:tcW w:w="3145" w:type="dxa"/>
          </w:tcPr>
          <w:p w:rsidR="00846872" w:rsidRPr="00860BA5" w:rsidRDefault="00846872" w:rsidP="00846872">
            <w:r w:rsidRPr="00860BA5">
              <w:t>PostCodeEndDateTime</w:t>
            </w:r>
          </w:p>
        </w:tc>
        <w:tc>
          <w:tcPr>
            <w:tcW w:w="1980" w:type="dxa"/>
          </w:tcPr>
          <w:p w:rsidR="00846872" w:rsidRPr="00860BA5" w:rsidRDefault="00846872" w:rsidP="00846872">
            <w:r w:rsidRPr="00860BA5">
              <w:t>datetime</w:t>
            </w:r>
          </w:p>
        </w:tc>
        <w:tc>
          <w:tcPr>
            <w:tcW w:w="4230" w:type="dxa"/>
          </w:tcPr>
          <w:p w:rsidR="00846872" w:rsidRPr="00860BA5" w:rsidRDefault="0031292B" w:rsidP="0031292B">
            <w:r>
              <w:t>Date and time the postcode for the table finished.</w:t>
            </w:r>
          </w:p>
        </w:tc>
      </w:tr>
      <w:tr w:rsidR="00846872" w:rsidRPr="00860BA5" w:rsidTr="004223E8">
        <w:tc>
          <w:tcPr>
            <w:tcW w:w="3145" w:type="dxa"/>
          </w:tcPr>
          <w:p w:rsidR="00846872" w:rsidRPr="00860BA5" w:rsidRDefault="00846872" w:rsidP="00846872">
            <w:r w:rsidRPr="00860BA5">
              <w:t>PostCodeRunTimeInSecs</w:t>
            </w:r>
          </w:p>
        </w:tc>
        <w:tc>
          <w:tcPr>
            <w:tcW w:w="1980" w:type="dxa"/>
          </w:tcPr>
          <w:p w:rsidR="00846872" w:rsidRPr="00860BA5" w:rsidRDefault="00846872" w:rsidP="00846872">
            <w:r w:rsidRPr="00860BA5">
              <w:t>bigint</w:t>
            </w:r>
          </w:p>
        </w:tc>
        <w:tc>
          <w:tcPr>
            <w:tcW w:w="4230" w:type="dxa"/>
          </w:tcPr>
          <w:p w:rsidR="00846872" w:rsidRPr="00860BA5" w:rsidRDefault="0031292B" w:rsidP="0031292B">
            <w:r>
              <w:t>How many seconds the table postcode took.</w:t>
            </w:r>
          </w:p>
        </w:tc>
      </w:tr>
      <w:tr w:rsidR="00846872" w:rsidRPr="00860BA5" w:rsidTr="004223E8">
        <w:tc>
          <w:tcPr>
            <w:tcW w:w="3145" w:type="dxa"/>
          </w:tcPr>
          <w:p w:rsidR="00846872" w:rsidRPr="00860BA5" w:rsidRDefault="00846872" w:rsidP="00846872">
            <w:r w:rsidRPr="00860BA5">
              <w:t>UserSeeks</w:t>
            </w:r>
          </w:p>
        </w:tc>
        <w:tc>
          <w:tcPr>
            <w:tcW w:w="1980" w:type="dxa"/>
          </w:tcPr>
          <w:p w:rsidR="00846872" w:rsidRPr="00860BA5" w:rsidRDefault="00846872" w:rsidP="00846872">
            <w:r w:rsidRPr="00860BA5">
              <w:t>bigint</w:t>
            </w:r>
          </w:p>
        </w:tc>
        <w:tc>
          <w:tcPr>
            <w:tcW w:w="4230" w:type="dxa"/>
          </w:tcPr>
          <w:p w:rsidR="00846872" w:rsidRPr="00860BA5" w:rsidRDefault="000C12A4" w:rsidP="00846872">
            <w:r>
              <w:t xml:space="preserve">See </w:t>
            </w:r>
            <w:r w:rsidR="0031292B" w:rsidRPr="0031292B">
              <w:t>http://msdn.microsoft.com/en-us/library/ms188755.aspx</w:t>
            </w:r>
          </w:p>
        </w:tc>
      </w:tr>
      <w:tr w:rsidR="000C12A4" w:rsidRPr="00860BA5" w:rsidTr="004223E8">
        <w:tc>
          <w:tcPr>
            <w:tcW w:w="3145" w:type="dxa"/>
          </w:tcPr>
          <w:p w:rsidR="000C12A4" w:rsidRPr="00860BA5" w:rsidRDefault="000C12A4" w:rsidP="000C12A4">
            <w:r w:rsidRPr="00860BA5">
              <w:t>UserScans</w:t>
            </w:r>
          </w:p>
        </w:tc>
        <w:tc>
          <w:tcPr>
            <w:tcW w:w="1980" w:type="dxa"/>
          </w:tcPr>
          <w:p w:rsidR="000C12A4" w:rsidRPr="00860BA5" w:rsidRDefault="000C12A4" w:rsidP="000C12A4">
            <w:r w:rsidRPr="00860BA5">
              <w:t>bigint</w:t>
            </w:r>
          </w:p>
        </w:tc>
        <w:tc>
          <w:tcPr>
            <w:tcW w:w="4230" w:type="dxa"/>
          </w:tcPr>
          <w:p w:rsidR="000C12A4" w:rsidRDefault="000C12A4" w:rsidP="000C12A4">
            <w:r w:rsidRPr="008B66DA">
              <w:t>See http://msdn.microsoft.com/en-us/library/ms188755.aspx</w:t>
            </w:r>
          </w:p>
        </w:tc>
      </w:tr>
      <w:tr w:rsidR="000C12A4" w:rsidRPr="00860BA5" w:rsidTr="004223E8">
        <w:tc>
          <w:tcPr>
            <w:tcW w:w="3145" w:type="dxa"/>
          </w:tcPr>
          <w:p w:rsidR="000C12A4" w:rsidRPr="00860BA5" w:rsidRDefault="000C12A4" w:rsidP="000C12A4">
            <w:r w:rsidRPr="00860BA5">
              <w:t>UserLookups</w:t>
            </w:r>
          </w:p>
        </w:tc>
        <w:tc>
          <w:tcPr>
            <w:tcW w:w="1980" w:type="dxa"/>
          </w:tcPr>
          <w:p w:rsidR="000C12A4" w:rsidRPr="00860BA5" w:rsidRDefault="000C12A4" w:rsidP="000C12A4">
            <w:r w:rsidRPr="00860BA5">
              <w:t>bigint</w:t>
            </w:r>
          </w:p>
        </w:tc>
        <w:tc>
          <w:tcPr>
            <w:tcW w:w="4230" w:type="dxa"/>
          </w:tcPr>
          <w:p w:rsidR="000C12A4" w:rsidRDefault="000C12A4" w:rsidP="000C12A4">
            <w:r w:rsidRPr="008B66DA">
              <w:t>See http://msdn.microsoft.com/en-us/library/ms188755.aspx</w:t>
            </w:r>
          </w:p>
        </w:tc>
      </w:tr>
      <w:tr w:rsidR="000C12A4" w:rsidRPr="00860BA5" w:rsidTr="004223E8">
        <w:tc>
          <w:tcPr>
            <w:tcW w:w="3145" w:type="dxa"/>
          </w:tcPr>
          <w:p w:rsidR="000C12A4" w:rsidRPr="00860BA5" w:rsidRDefault="000C12A4" w:rsidP="000C12A4">
            <w:r w:rsidRPr="00860BA5">
              <w:lastRenderedPageBreak/>
              <w:t>UserUpdates</w:t>
            </w:r>
          </w:p>
        </w:tc>
        <w:tc>
          <w:tcPr>
            <w:tcW w:w="1980" w:type="dxa"/>
          </w:tcPr>
          <w:p w:rsidR="000C12A4" w:rsidRPr="00860BA5" w:rsidRDefault="000C12A4" w:rsidP="000C12A4">
            <w:r w:rsidRPr="00860BA5">
              <w:t>bigint</w:t>
            </w:r>
          </w:p>
        </w:tc>
        <w:tc>
          <w:tcPr>
            <w:tcW w:w="4230" w:type="dxa"/>
          </w:tcPr>
          <w:p w:rsidR="000C12A4" w:rsidRDefault="000C12A4" w:rsidP="000C12A4">
            <w:r w:rsidRPr="008B66DA">
              <w:t>See http://msdn.microsoft.com/en-us/library/ms188755.aspx</w:t>
            </w:r>
          </w:p>
        </w:tc>
      </w:tr>
      <w:tr w:rsidR="000C12A4" w:rsidRPr="00860BA5" w:rsidTr="004223E8">
        <w:tc>
          <w:tcPr>
            <w:tcW w:w="3145" w:type="dxa"/>
          </w:tcPr>
          <w:p w:rsidR="000C12A4" w:rsidRPr="00860BA5" w:rsidRDefault="000C12A4" w:rsidP="000C12A4">
            <w:r w:rsidRPr="00860BA5">
              <w:t>LastUserSeek</w:t>
            </w:r>
          </w:p>
        </w:tc>
        <w:tc>
          <w:tcPr>
            <w:tcW w:w="1980" w:type="dxa"/>
          </w:tcPr>
          <w:p w:rsidR="000C12A4" w:rsidRPr="00860BA5" w:rsidRDefault="000C12A4" w:rsidP="000C12A4">
            <w:r w:rsidRPr="00860BA5">
              <w:t>datetime</w:t>
            </w:r>
          </w:p>
        </w:tc>
        <w:tc>
          <w:tcPr>
            <w:tcW w:w="4230" w:type="dxa"/>
          </w:tcPr>
          <w:p w:rsidR="000C12A4" w:rsidRDefault="000C12A4" w:rsidP="000C12A4">
            <w:r w:rsidRPr="008B66DA">
              <w:t>See http://msdn.microsoft.com/en-us/library/ms188755.aspx</w:t>
            </w:r>
          </w:p>
        </w:tc>
      </w:tr>
      <w:tr w:rsidR="000C12A4" w:rsidRPr="00860BA5" w:rsidTr="004223E8">
        <w:tc>
          <w:tcPr>
            <w:tcW w:w="3145" w:type="dxa"/>
          </w:tcPr>
          <w:p w:rsidR="000C12A4" w:rsidRPr="00860BA5" w:rsidRDefault="000C12A4" w:rsidP="000C12A4">
            <w:r w:rsidRPr="00860BA5">
              <w:t>LastUserScan</w:t>
            </w:r>
          </w:p>
        </w:tc>
        <w:tc>
          <w:tcPr>
            <w:tcW w:w="1980" w:type="dxa"/>
          </w:tcPr>
          <w:p w:rsidR="000C12A4" w:rsidRPr="00860BA5" w:rsidRDefault="000C12A4" w:rsidP="000C12A4">
            <w:r w:rsidRPr="00860BA5">
              <w:t>datetime</w:t>
            </w:r>
          </w:p>
        </w:tc>
        <w:tc>
          <w:tcPr>
            <w:tcW w:w="4230" w:type="dxa"/>
          </w:tcPr>
          <w:p w:rsidR="000C12A4" w:rsidRDefault="000C12A4" w:rsidP="000C12A4">
            <w:r w:rsidRPr="008B66DA">
              <w:t>See http://msdn.microsoft.com/en-us/library/ms188755.aspx</w:t>
            </w:r>
          </w:p>
        </w:tc>
      </w:tr>
      <w:tr w:rsidR="000C12A4" w:rsidRPr="00860BA5" w:rsidTr="004223E8">
        <w:tc>
          <w:tcPr>
            <w:tcW w:w="3145" w:type="dxa"/>
          </w:tcPr>
          <w:p w:rsidR="000C12A4" w:rsidRPr="00860BA5" w:rsidRDefault="000C12A4" w:rsidP="000C12A4">
            <w:r w:rsidRPr="00860BA5">
              <w:t>LastUserLookup</w:t>
            </w:r>
          </w:p>
        </w:tc>
        <w:tc>
          <w:tcPr>
            <w:tcW w:w="1980" w:type="dxa"/>
          </w:tcPr>
          <w:p w:rsidR="000C12A4" w:rsidRPr="00860BA5" w:rsidRDefault="000C12A4" w:rsidP="000C12A4">
            <w:r w:rsidRPr="00860BA5">
              <w:t>datetime</w:t>
            </w:r>
          </w:p>
        </w:tc>
        <w:tc>
          <w:tcPr>
            <w:tcW w:w="4230" w:type="dxa"/>
          </w:tcPr>
          <w:p w:rsidR="000C12A4" w:rsidRDefault="000C12A4" w:rsidP="000C12A4">
            <w:r w:rsidRPr="008B66DA">
              <w:t>See http://msdn.microsoft.com/en-us/library/ms188755.aspx</w:t>
            </w:r>
          </w:p>
        </w:tc>
      </w:tr>
      <w:tr w:rsidR="000C12A4" w:rsidRPr="00860BA5" w:rsidTr="004223E8">
        <w:tc>
          <w:tcPr>
            <w:tcW w:w="3145" w:type="dxa"/>
          </w:tcPr>
          <w:p w:rsidR="000C12A4" w:rsidRPr="00860BA5" w:rsidRDefault="000C12A4" w:rsidP="000C12A4">
            <w:r w:rsidRPr="00860BA5">
              <w:t>LastUserUpdate</w:t>
            </w:r>
          </w:p>
        </w:tc>
        <w:tc>
          <w:tcPr>
            <w:tcW w:w="1980" w:type="dxa"/>
          </w:tcPr>
          <w:p w:rsidR="000C12A4" w:rsidRPr="00860BA5" w:rsidRDefault="000C12A4" w:rsidP="000C12A4">
            <w:r w:rsidRPr="00860BA5">
              <w:t>datetime</w:t>
            </w:r>
          </w:p>
        </w:tc>
        <w:tc>
          <w:tcPr>
            <w:tcW w:w="4230" w:type="dxa"/>
          </w:tcPr>
          <w:p w:rsidR="000C12A4" w:rsidRDefault="000C12A4" w:rsidP="000C12A4">
            <w:r w:rsidRPr="008B66DA">
              <w:t>See http://msdn.microsoft.com/en-us/library/ms188755.aspx</w:t>
            </w:r>
          </w:p>
        </w:tc>
      </w:tr>
      <w:tr w:rsidR="000C12A4" w:rsidRPr="00860BA5" w:rsidTr="004223E8">
        <w:tc>
          <w:tcPr>
            <w:tcW w:w="3145" w:type="dxa"/>
          </w:tcPr>
          <w:p w:rsidR="000C12A4" w:rsidRPr="00860BA5" w:rsidRDefault="000C12A4" w:rsidP="000C12A4">
            <w:r w:rsidRPr="00860BA5">
              <w:t>SystemSeeks</w:t>
            </w:r>
          </w:p>
        </w:tc>
        <w:tc>
          <w:tcPr>
            <w:tcW w:w="1980" w:type="dxa"/>
          </w:tcPr>
          <w:p w:rsidR="000C12A4" w:rsidRPr="00860BA5" w:rsidRDefault="000C12A4" w:rsidP="000C12A4">
            <w:r w:rsidRPr="00860BA5">
              <w:t>bigint</w:t>
            </w:r>
          </w:p>
        </w:tc>
        <w:tc>
          <w:tcPr>
            <w:tcW w:w="4230" w:type="dxa"/>
          </w:tcPr>
          <w:p w:rsidR="000C12A4" w:rsidRDefault="000C12A4" w:rsidP="000C12A4">
            <w:r w:rsidRPr="008B66DA">
              <w:t>See http://msdn.microsoft.com/en-us/library/ms188755.aspx</w:t>
            </w:r>
          </w:p>
        </w:tc>
      </w:tr>
      <w:tr w:rsidR="000C12A4" w:rsidRPr="00860BA5" w:rsidTr="004223E8">
        <w:tc>
          <w:tcPr>
            <w:tcW w:w="3145" w:type="dxa"/>
          </w:tcPr>
          <w:p w:rsidR="000C12A4" w:rsidRPr="00860BA5" w:rsidRDefault="000C12A4" w:rsidP="000C12A4">
            <w:r w:rsidRPr="00860BA5">
              <w:t>SystemScans</w:t>
            </w:r>
          </w:p>
        </w:tc>
        <w:tc>
          <w:tcPr>
            <w:tcW w:w="1980" w:type="dxa"/>
          </w:tcPr>
          <w:p w:rsidR="000C12A4" w:rsidRPr="00860BA5" w:rsidRDefault="000C12A4" w:rsidP="000C12A4">
            <w:r w:rsidRPr="00860BA5">
              <w:t>bigint</w:t>
            </w:r>
          </w:p>
        </w:tc>
        <w:tc>
          <w:tcPr>
            <w:tcW w:w="4230" w:type="dxa"/>
          </w:tcPr>
          <w:p w:rsidR="000C12A4" w:rsidRDefault="000C12A4" w:rsidP="000C12A4">
            <w:r w:rsidRPr="008B66DA">
              <w:t>See http://msdn.microsoft.com/en-us/library/ms188755.aspx</w:t>
            </w:r>
          </w:p>
        </w:tc>
      </w:tr>
      <w:tr w:rsidR="000C12A4" w:rsidRPr="00860BA5" w:rsidTr="004223E8">
        <w:tc>
          <w:tcPr>
            <w:tcW w:w="3145" w:type="dxa"/>
          </w:tcPr>
          <w:p w:rsidR="000C12A4" w:rsidRPr="00860BA5" w:rsidRDefault="000C12A4" w:rsidP="000C12A4">
            <w:r w:rsidRPr="00860BA5">
              <w:t>SystemLookups</w:t>
            </w:r>
          </w:p>
        </w:tc>
        <w:tc>
          <w:tcPr>
            <w:tcW w:w="1980" w:type="dxa"/>
          </w:tcPr>
          <w:p w:rsidR="000C12A4" w:rsidRPr="00860BA5" w:rsidRDefault="000C12A4" w:rsidP="000C12A4">
            <w:r w:rsidRPr="00860BA5">
              <w:t>bigint</w:t>
            </w:r>
          </w:p>
        </w:tc>
        <w:tc>
          <w:tcPr>
            <w:tcW w:w="4230" w:type="dxa"/>
          </w:tcPr>
          <w:p w:rsidR="000C12A4" w:rsidRDefault="000C12A4" w:rsidP="000C12A4">
            <w:r w:rsidRPr="008B66DA">
              <w:t>See http://msdn.microsoft.com/en-us/library/ms188755.aspx</w:t>
            </w:r>
          </w:p>
        </w:tc>
      </w:tr>
      <w:tr w:rsidR="000C12A4" w:rsidRPr="00860BA5" w:rsidTr="004223E8">
        <w:tc>
          <w:tcPr>
            <w:tcW w:w="3145" w:type="dxa"/>
          </w:tcPr>
          <w:p w:rsidR="000C12A4" w:rsidRPr="00860BA5" w:rsidRDefault="000C12A4" w:rsidP="000C12A4">
            <w:r w:rsidRPr="00860BA5">
              <w:t>SystemUpdates</w:t>
            </w:r>
          </w:p>
        </w:tc>
        <w:tc>
          <w:tcPr>
            <w:tcW w:w="1980" w:type="dxa"/>
          </w:tcPr>
          <w:p w:rsidR="000C12A4" w:rsidRPr="00860BA5" w:rsidRDefault="000C12A4" w:rsidP="000C12A4">
            <w:r w:rsidRPr="00860BA5">
              <w:t>bigint</w:t>
            </w:r>
          </w:p>
        </w:tc>
        <w:tc>
          <w:tcPr>
            <w:tcW w:w="4230" w:type="dxa"/>
          </w:tcPr>
          <w:p w:rsidR="000C12A4" w:rsidRDefault="000C12A4" w:rsidP="000C12A4">
            <w:r w:rsidRPr="008B66DA">
              <w:t>See http://msdn.microsoft.com/en-us/library/ms188755.aspx</w:t>
            </w:r>
          </w:p>
        </w:tc>
      </w:tr>
      <w:tr w:rsidR="000C12A4" w:rsidRPr="00860BA5" w:rsidTr="004223E8">
        <w:tc>
          <w:tcPr>
            <w:tcW w:w="3145" w:type="dxa"/>
          </w:tcPr>
          <w:p w:rsidR="000C12A4" w:rsidRPr="00860BA5" w:rsidRDefault="000C12A4" w:rsidP="000C12A4">
            <w:r w:rsidRPr="00860BA5">
              <w:t>LastSystemSeek</w:t>
            </w:r>
          </w:p>
        </w:tc>
        <w:tc>
          <w:tcPr>
            <w:tcW w:w="1980" w:type="dxa"/>
          </w:tcPr>
          <w:p w:rsidR="000C12A4" w:rsidRPr="00860BA5" w:rsidRDefault="000C12A4" w:rsidP="000C12A4">
            <w:r w:rsidRPr="00860BA5">
              <w:t>datetime</w:t>
            </w:r>
          </w:p>
        </w:tc>
        <w:tc>
          <w:tcPr>
            <w:tcW w:w="4230" w:type="dxa"/>
          </w:tcPr>
          <w:p w:rsidR="000C12A4" w:rsidRDefault="000C12A4" w:rsidP="000C12A4">
            <w:r w:rsidRPr="008B66DA">
              <w:t>See http://msdn.microsoft.com/en-us/library/ms188755.aspx</w:t>
            </w:r>
          </w:p>
        </w:tc>
      </w:tr>
      <w:tr w:rsidR="000C12A4" w:rsidRPr="00860BA5" w:rsidTr="004223E8">
        <w:tc>
          <w:tcPr>
            <w:tcW w:w="3145" w:type="dxa"/>
          </w:tcPr>
          <w:p w:rsidR="000C12A4" w:rsidRPr="00860BA5" w:rsidRDefault="000C12A4" w:rsidP="000C12A4">
            <w:r w:rsidRPr="00860BA5">
              <w:t>LastSystemScan</w:t>
            </w:r>
          </w:p>
        </w:tc>
        <w:tc>
          <w:tcPr>
            <w:tcW w:w="1980" w:type="dxa"/>
          </w:tcPr>
          <w:p w:rsidR="000C12A4" w:rsidRPr="00860BA5" w:rsidRDefault="000C12A4" w:rsidP="000C12A4">
            <w:r w:rsidRPr="00860BA5">
              <w:t>datetime</w:t>
            </w:r>
          </w:p>
        </w:tc>
        <w:tc>
          <w:tcPr>
            <w:tcW w:w="4230" w:type="dxa"/>
          </w:tcPr>
          <w:p w:rsidR="000C12A4" w:rsidRDefault="000C12A4" w:rsidP="000C12A4">
            <w:r w:rsidRPr="008B66DA">
              <w:t>See http://msdn.microsoft.com/en-us/library/ms188755.aspx</w:t>
            </w:r>
          </w:p>
        </w:tc>
      </w:tr>
      <w:tr w:rsidR="000C12A4" w:rsidRPr="00860BA5" w:rsidTr="004223E8">
        <w:tc>
          <w:tcPr>
            <w:tcW w:w="3145" w:type="dxa"/>
          </w:tcPr>
          <w:p w:rsidR="000C12A4" w:rsidRPr="00860BA5" w:rsidRDefault="000C12A4" w:rsidP="000C12A4">
            <w:r w:rsidRPr="00860BA5">
              <w:t>LastSystemLookup</w:t>
            </w:r>
          </w:p>
        </w:tc>
        <w:tc>
          <w:tcPr>
            <w:tcW w:w="1980" w:type="dxa"/>
          </w:tcPr>
          <w:p w:rsidR="000C12A4" w:rsidRPr="00860BA5" w:rsidRDefault="000C12A4" w:rsidP="000C12A4">
            <w:r w:rsidRPr="00860BA5">
              <w:t>datetime</w:t>
            </w:r>
          </w:p>
        </w:tc>
        <w:tc>
          <w:tcPr>
            <w:tcW w:w="4230" w:type="dxa"/>
          </w:tcPr>
          <w:p w:rsidR="000C12A4" w:rsidRDefault="000C12A4" w:rsidP="000C12A4">
            <w:r w:rsidRPr="008B66DA">
              <w:t>See http://msdn.microsoft.com/en-us/library/ms188755.aspx</w:t>
            </w:r>
          </w:p>
        </w:tc>
      </w:tr>
      <w:tr w:rsidR="000C12A4" w:rsidRPr="00860BA5" w:rsidTr="004223E8">
        <w:tc>
          <w:tcPr>
            <w:tcW w:w="3145" w:type="dxa"/>
          </w:tcPr>
          <w:p w:rsidR="000C12A4" w:rsidRPr="00860BA5" w:rsidRDefault="000C12A4" w:rsidP="000C12A4">
            <w:r w:rsidRPr="00860BA5">
              <w:t>LastSystemUpdate</w:t>
            </w:r>
          </w:p>
        </w:tc>
        <w:tc>
          <w:tcPr>
            <w:tcW w:w="1980" w:type="dxa"/>
          </w:tcPr>
          <w:p w:rsidR="000C12A4" w:rsidRPr="00860BA5" w:rsidRDefault="000C12A4" w:rsidP="000C12A4">
            <w:r w:rsidRPr="00860BA5">
              <w:t>datetime</w:t>
            </w:r>
          </w:p>
        </w:tc>
        <w:tc>
          <w:tcPr>
            <w:tcW w:w="4230" w:type="dxa"/>
          </w:tcPr>
          <w:p w:rsidR="000C12A4" w:rsidRDefault="000C12A4" w:rsidP="000C12A4">
            <w:r w:rsidRPr="008B66DA">
              <w:t>See http://msdn.microsoft.com/en-us/library/ms188755.aspx</w:t>
            </w:r>
          </w:p>
        </w:tc>
      </w:tr>
      <w:tr w:rsidR="00744EAB" w:rsidRPr="00860BA5" w:rsidTr="004223E8">
        <w:tc>
          <w:tcPr>
            <w:tcW w:w="3145" w:type="dxa"/>
          </w:tcPr>
          <w:p w:rsidR="00744EAB" w:rsidRPr="00860BA5" w:rsidRDefault="00744EAB" w:rsidP="00846872">
            <w:r>
              <w:t>Warnings</w:t>
            </w:r>
          </w:p>
        </w:tc>
        <w:tc>
          <w:tcPr>
            <w:tcW w:w="1980" w:type="dxa"/>
          </w:tcPr>
          <w:p w:rsidR="00744EAB" w:rsidRPr="00860BA5" w:rsidRDefault="00744EAB" w:rsidP="00846872">
            <w:r>
              <w:t>Varchar(max)</w:t>
            </w:r>
          </w:p>
        </w:tc>
        <w:tc>
          <w:tcPr>
            <w:tcW w:w="4230" w:type="dxa"/>
          </w:tcPr>
          <w:p w:rsidR="00744EAB" w:rsidRPr="0031292B" w:rsidRDefault="00744EAB" w:rsidP="00846872">
            <w:r>
              <w:t>Reserved for future use.</w:t>
            </w:r>
          </w:p>
        </w:tc>
      </w:tr>
    </w:tbl>
    <w:p w:rsidR="00107A32" w:rsidRDefault="00107A32" w:rsidP="00107A32">
      <w:r>
        <w:t>Discussion:</w:t>
      </w:r>
    </w:p>
    <w:p w:rsidR="00107A32" w:rsidRDefault="00E06B56" w:rsidP="003A54B4">
      <w:pPr>
        <w:ind w:left="720"/>
      </w:pPr>
      <w:r>
        <w:t xml:space="preserve">The data available in this log includes the status of the operation, the object information, the statement used, operation type, reorg and rebuild thresholds, index usage information, and more.  </w:t>
      </w:r>
    </w:p>
    <w:p w:rsidR="00776F86" w:rsidRDefault="00776F86" w:rsidP="00776F86">
      <w:pPr>
        <w:pStyle w:val="Heading2"/>
      </w:pPr>
      <w:bookmarkStart w:id="36" w:name="_Toc433034874"/>
      <w:r>
        <w:t>Overview of Procedures</w:t>
      </w:r>
      <w:bookmarkEnd w:id="36"/>
      <w:r>
        <w:t xml:space="preserve"> </w:t>
      </w:r>
    </w:p>
    <w:p w:rsidR="00776F86" w:rsidRDefault="00776F86" w:rsidP="00776F86">
      <w:r>
        <w:t xml:space="preserve">Two separate procedures </w:t>
      </w:r>
      <w:r w:rsidRPr="00776F86">
        <w:rPr>
          <w:b/>
        </w:rPr>
        <w:t>execute index maintenance operations</w:t>
      </w:r>
      <w:r>
        <w:t xml:space="preserve"> for Minion Reindex: one procedure runs per database, and the other is a “Master” procedure that performs run time logic and calls the DB procedure as appropriate.</w:t>
      </w:r>
    </w:p>
    <w:p w:rsidR="00776F86" w:rsidRPr="00776F86" w:rsidRDefault="00776F86" w:rsidP="00776F86">
      <w:r>
        <w:t xml:space="preserve">In addition, Minion Reindex comes with a </w:t>
      </w:r>
      <w:r w:rsidRPr="00776F86">
        <w:rPr>
          <w:b/>
        </w:rPr>
        <w:t>Help procedure</w:t>
      </w:r>
      <w:r>
        <w:t xml:space="preserve"> to provide information about the system itself.</w:t>
      </w:r>
    </w:p>
    <w:p w:rsidR="00776F86" w:rsidRDefault="00776F86" w:rsidP="00776F86">
      <w:r w:rsidRPr="00776F86">
        <w:t>Index maintenance procedures:</w:t>
      </w:r>
    </w:p>
    <w:p w:rsidR="00776F86" w:rsidRDefault="00776F86" w:rsidP="00776F86">
      <w:pPr>
        <w:pStyle w:val="ListBullet"/>
      </w:pPr>
      <w:r>
        <w:rPr>
          <w:b/>
        </w:rPr>
        <w:t>Minion.IndexMaintMaster</w:t>
      </w:r>
      <w:r>
        <w:t xml:space="preserve"> – This procedure </w:t>
      </w:r>
      <w:r w:rsidR="00751A84">
        <w:t xml:space="preserve">makes all the decisions on which databases to reindex, and what order they should be in.  </w:t>
      </w:r>
    </w:p>
    <w:p w:rsidR="00905DDC" w:rsidRDefault="00905DDC" w:rsidP="00905DDC">
      <w:pPr>
        <w:pStyle w:val="ListBullet"/>
      </w:pPr>
      <w:r>
        <w:rPr>
          <w:b/>
        </w:rPr>
        <w:t>Minion.IndexMaintDB</w:t>
      </w:r>
      <w:r>
        <w:t xml:space="preserve"> – This procedure is called by Minion.IndexMaintMaster to perform index maintenance for a single database. </w:t>
      </w:r>
    </w:p>
    <w:p w:rsidR="00905DDC" w:rsidRPr="00776F86" w:rsidRDefault="00905DDC" w:rsidP="00905DDC">
      <w:pPr>
        <w:pStyle w:val="ListBullet"/>
      </w:pPr>
      <w:r>
        <w:rPr>
          <w:b/>
        </w:rPr>
        <w:t>Minion</w:t>
      </w:r>
      <w:r w:rsidRPr="00905DDC">
        <w:t>.</w:t>
      </w:r>
      <w:r w:rsidRPr="00905DDC">
        <w:rPr>
          <w:b/>
        </w:rPr>
        <w:t>HELP</w:t>
      </w:r>
      <w:r>
        <w:t xml:space="preserve"> – </w:t>
      </w:r>
      <w:r w:rsidR="0043527F">
        <w:t>Display help on Minion Reindex objects and concepts.</w:t>
      </w:r>
    </w:p>
    <w:p w:rsidR="00EB7B5C" w:rsidRDefault="00EB7B5C" w:rsidP="00F87AB3">
      <w:pPr>
        <w:pStyle w:val="Heading2"/>
      </w:pPr>
      <w:bookmarkStart w:id="37" w:name="_Toc433034875"/>
      <w:r>
        <w:lastRenderedPageBreak/>
        <w:t>Procedures</w:t>
      </w:r>
      <w:r w:rsidR="00997886">
        <w:t xml:space="preserve"> Detail</w:t>
      </w:r>
      <w:bookmarkEnd w:id="37"/>
    </w:p>
    <w:p w:rsidR="00905DDC" w:rsidRDefault="00905DDC" w:rsidP="00905DDC">
      <w:pPr>
        <w:pStyle w:val="Heading3"/>
      </w:pPr>
      <w:bookmarkStart w:id="38" w:name="_Toc433034876"/>
      <w:r w:rsidRPr="00C01933">
        <w:t>Minion</w:t>
      </w:r>
      <w:r w:rsidRPr="00C01933">
        <w:rPr>
          <w:color w:val="808080"/>
        </w:rPr>
        <w:t>.</w:t>
      </w:r>
      <w:r>
        <w:t>IndexMaintMaster</w:t>
      </w:r>
      <w:bookmarkEnd w:id="38"/>
    </w:p>
    <w:p w:rsidR="004846E7" w:rsidRDefault="00905DDC" w:rsidP="00905DDC">
      <w:r>
        <w:t xml:space="preserve">The Minion.IndexMaintMaster procedure makes all the decisions on which databases to reindex, and what order they should be in.  This stored procedure calls the Minion.IndexSettingsDB stored procedure once per each </w:t>
      </w:r>
      <w:r w:rsidR="005245A8">
        <w:t>database</w:t>
      </w:r>
      <w:r>
        <w:t xml:space="preserve"> specified in the parameters; or, if “All” is specified, per each </w:t>
      </w:r>
      <w:r w:rsidR="005245A8">
        <w:t>eligible</w:t>
      </w:r>
      <w:r>
        <w:t xml:space="preserve"> database in sys.databases.</w:t>
      </w:r>
    </w:p>
    <w:p w:rsidR="00252C89" w:rsidRDefault="00252C89" w:rsidP="00905DDC">
      <w:r>
        <w:t>Minion Reindex 1.</w:t>
      </w:r>
      <w:r w:rsidR="00B818E1">
        <w:t>2</w:t>
      </w:r>
      <w:r>
        <w:t xml:space="preserve"> </w:t>
      </w:r>
      <w:r w:rsidR="00AE0DAE">
        <w:t xml:space="preserve">supports </w:t>
      </w:r>
      <w:r>
        <w:t>SQL Server</w:t>
      </w:r>
      <w:r w:rsidR="00AE0DAE">
        <w:t xml:space="preserve"> databases</w:t>
      </w:r>
      <w:r>
        <w:t xml:space="preserve"> that are part of an Availability Group</w:t>
      </w:r>
      <w:r w:rsidR="00AE0DAE">
        <w:t xml:space="preserve"> (AG)</w:t>
      </w:r>
      <w:r>
        <w:t xml:space="preserve">. Reindex will run for </w:t>
      </w:r>
      <w:r w:rsidR="00AE0DAE">
        <w:t xml:space="preserve">databases </w:t>
      </w:r>
      <w:r>
        <w:t xml:space="preserve">that are not part of an </w:t>
      </w:r>
      <w:r w:rsidR="00AE0DAE">
        <w:t>AG</w:t>
      </w:r>
      <w:r>
        <w:t xml:space="preserve">, and for AG primaries, but not for </w:t>
      </w:r>
      <w:r w:rsidR="00AE0DAE">
        <w:t>databases that act as a secondary in an A scenario. (AG secondary databases do not require index maintenance.)</w:t>
      </w:r>
    </w:p>
    <w:tbl>
      <w:tblPr>
        <w:tblStyle w:val="TableGrid"/>
        <w:tblW w:w="9355" w:type="dxa"/>
        <w:tblLook w:val="04A0" w:firstRow="1" w:lastRow="0" w:firstColumn="1" w:lastColumn="0" w:noHBand="0" w:noVBand="1"/>
      </w:tblPr>
      <w:tblGrid>
        <w:gridCol w:w="3145"/>
        <w:gridCol w:w="1980"/>
        <w:gridCol w:w="4230"/>
      </w:tblGrid>
      <w:tr w:rsidR="00905DDC" w:rsidRPr="0019783D" w:rsidTr="002E244D">
        <w:tc>
          <w:tcPr>
            <w:tcW w:w="3145" w:type="dxa"/>
          </w:tcPr>
          <w:p w:rsidR="00905DDC" w:rsidRPr="00860BA5" w:rsidRDefault="00905DDC" w:rsidP="002E244D">
            <w:pPr>
              <w:rPr>
                <w:b/>
              </w:rPr>
            </w:pPr>
            <w:r w:rsidRPr="00860BA5">
              <w:rPr>
                <w:b/>
              </w:rPr>
              <w:t>Name</w:t>
            </w:r>
          </w:p>
        </w:tc>
        <w:tc>
          <w:tcPr>
            <w:tcW w:w="1980" w:type="dxa"/>
          </w:tcPr>
          <w:p w:rsidR="00905DDC" w:rsidRPr="00860BA5" w:rsidRDefault="00905DDC" w:rsidP="002E244D">
            <w:pPr>
              <w:rPr>
                <w:b/>
              </w:rPr>
            </w:pPr>
            <w:r w:rsidRPr="00860BA5">
              <w:rPr>
                <w:b/>
              </w:rPr>
              <w:t>Type</w:t>
            </w:r>
          </w:p>
        </w:tc>
        <w:tc>
          <w:tcPr>
            <w:tcW w:w="4230" w:type="dxa"/>
          </w:tcPr>
          <w:p w:rsidR="00905DDC" w:rsidRPr="00860BA5" w:rsidRDefault="00905DDC" w:rsidP="002E244D">
            <w:pPr>
              <w:rPr>
                <w:b/>
              </w:rPr>
            </w:pPr>
            <w:r w:rsidRPr="00860BA5">
              <w:rPr>
                <w:b/>
              </w:rPr>
              <w:t>Description</w:t>
            </w:r>
          </w:p>
        </w:tc>
      </w:tr>
      <w:tr w:rsidR="00905DDC" w:rsidRPr="0019783D" w:rsidTr="002E244D">
        <w:tc>
          <w:tcPr>
            <w:tcW w:w="3145" w:type="dxa"/>
          </w:tcPr>
          <w:p w:rsidR="00905DDC" w:rsidRPr="0019783D" w:rsidRDefault="00905DDC" w:rsidP="002E244D">
            <w:r w:rsidRPr="0019783D">
              <w:t>@IndexOption</w:t>
            </w:r>
          </w:p>
        </w:tc>
        <w:tc>
          <w:tcPr>
            <w:tcW w:w="1980" w:type="dxa"/>
          </w:tcPr>
          <w:p w:rsidR="00905DDC" w:rsidRPr="0019783D" w:rsidRDefault="00905DDC" w:rsidP="002E244D">
            <w:r w:rsidRPr="0019783D">
              <w:t>varchar</w:t>
            </w:r>
          </w:p>
        </w:tc>
        <w:tc>
          <w:tcPr>
            <w:tcW w:w="4230" w:type="dxa"/>
          </w:tcPr>
          <w:p w:rsidR="00905DDC" w:rsidRDefault="00905DDC" w:rsidP="002E244D">
            <w:pPr>
              <w:rPr>
                <w:sz w:val="22"/>
                <w:szCs w:val="22"/>
              </w:rPr>
            </w:pPr>
            <w:r>
              <w:rPr>
                <w:sz w:val="22"/>
                <w:szCs w:val="22"/>
              </w:rPr>
              <w:t>Perform maintenance only for indexes marked for online operations; only for those marked for offline operations; or for all indexes.</w:t>
            </w:r>
          </w:p>
          <w:p w:rsidR="00905DDC" w:rsidRDefault="00905DDC" w:rsidP="002E244D">
            <w:pPr>
              <w:rPr>
                <w:sz w:val="22"/>
                <w:szCs w:val="22"/>
              </w:rPr>
            </w:pPr>
          </w:p>
          <w:p w:rsidR="00905DDC" w:rsidRDefault="00905DDC" w:rsidP="002E244D">
            <w:pPr>
              <w:rPr>
                <w:sz w:val="22"/>
                <w:szCs w:val="22"/>
              </w:rPr>
            </w:pPr>
            <w:r>
              <w:rPr>
                <w:sz w:val="22"/>
                <w:szCs w:val="22"/>
              </w:rPr>
              <w:t xml:space="preserve">Valid inputs: </w:t>
            </w:r>
          </w:p>
          <w:p w:rsidR="00905DDC" w:rsidRDefault="00905DDC" w:rsidP="002E244D">
            <w:pPr>
              <w:rPr>
                <w:sz w:val="22"/>
                <w:szCs w:val="22"/>
              </w:rPr>
            </w:pPr>
            <w:r>
              <w:rPr>
                <w:sz w:val="22"/>
                <w:szCs w:val="22"/>
              </w:rPr>
              <w:t>ONLINE</w:t>
            </w:r>
          </w:p>
          <w:p w:rsidR="00905DDC" w:rsidRDefault="00905DDC" w:rsidP="002E244D">
            <w:pPr>
              <w:rPr>
                <w:sz w:val="22"/>
                <w:szCs w:val="22"/>
              </w:rPr>
            </w:pPr>
            <w:r>
              <w:rPr>
                <w:sz w:val="22"/>
                <w:szCs w:val="22"/>
              </w:rPr>
              <w:t>OFFLINE</w:t>
            </w:r>
          </w:p>
          <w:p w:rsidR="00905DDC" w:rsidRDefault="00905DDC" w:rsidP="002E244D">
            <w:pPr>
              <w:rPr>
                <w:sz w:val="22"/>
                <w:szCs w:val="22"/>
              </w:rPr>
            </w:pPr>
            <w:r>
              <w:rPr>
                <w:sz w:val="22"/>
                <w:szCs w:val="22"/>
              </w:rPr>
              <w:t>ALL</w:t>
            </w:r>
          </w:p>
          <w:p w:rsidR="00905DDC" w:rsidRDefault="00905DDC" w:rsidP="002E244D">
            <w:pPr>
              <w:rPr>
                <w:sz w:val="22"/>
                <w:szCs w:val="22"/>
              </w:rPr>
            </w:pPr>
          </w:p>
          <w:p w:rsidR="00905DDC" w:rsidRPr="0019783D" w:rsidRDefault="00905DDC" w:rsidP="002E244D">
            <w:r>
              <w:rPr>
                <w:sz w:val="22"/>
                <w:szCs w:val="22"/>
              </w:rPr>
              <w:t>For more information, see “</w:t>
            </w:r>
            <w:r>
              <w:rPr>
                <w:rFonts w:eastAsia="Times New Roman"/>
              </w:rPr>
              <w:t xml:space="preserve">How To: Reindex </w:t>
            </w:r>
            <w:r w:rsidRPr="00FE1666">
              <w:rPr>
                <w:rFonts w:eastAsia="Times New Roman"/>
              </w:rPr>
              <w:t xml:space="preserve">only indexes that </w:t>
            </w:r>
            <w:r>
              <w:rPr>
                <w:rFonts w:eastAsia="Times New Roman"/>
              </w:rPr>
              <w:t>are marked ONLINE = ON (or, only ONLINE = OFF)”</w:t>
            </w:r>
          </w:p>
        </w:tc>
      </w:tr>
      <w:tr w:rsidR="00905DDC" w:rsidRPr="0019783D" w:rsidTr="002E244D">
        <w:tc>
          <w:tcPr>
            <w:tcW w:w="3145" w:type="dxa"/>
          </w:tcPr>
          <w:p w:rsidR="00905DDC" w:rsidRPr="0019783D" w:rsidRDefault="00905DDC" w:rsidP="002E244D">
            <w:r w:rsidRPr="0019783D">
              <w:t>@ReorgMode</w:t>
            </w:r>
          </w:p>
        </w:tc>
        <w:tc>
          <w:tcPr>
            <w:tcW w:w="1980" w:type="dxa"/>
          </w:tcPr>
          <w:p w:rsidR="00905DDC" w:rsidRPr="0019783D" w:rsidRDefault="00905DDC" w:rsidP="002E244D">
            <w:r w:rsidRPr="0019783D">
              <w:t>varchar</w:t>
            </w:r>
          </w:p>
        </w:tc>
        <w:tc>
          <w:tcPr>
            <w:tcW w:w="4230" w:type="dxa"/>
          </w:tcPr>
          <w:p w:rsidR="00905DDC" w:rsidRDefault="00905DDC" w:rsidP="002E244D">
            <w:pPr>
              <w:rPr>
                <w:sz w:val="22"/>
                <w:szCs w:val="22"/>
              </w:rPr>
            </w:pPr>
            <w:r>
              <w:rPr>
                <w:sz w:val="22"/>
                <w:szCs w:val="22"/>
              </w:rPr>
              <w:t xml:space="preserve">Perform maintenance only for indexes that meet the </w:t>
            </w:r>
            <w:r w:rsidRPr="00F755AB">
              <w:t>REORG</w:t>
            </w:r>
            <w:r>
              <w:rPr>
                <w:sz w:val="22"/>
                <w:szCs w:val="22"/>
              </w:rPr>
              <w:t xml:space="preserve"> threshold; only for those that meet the REBUILD threshold; or for all indexes that meet either threshold (when this is set to “All”).</w:t>
            </w:r>
          </w:p>
          <w:p w:rsidR="00905DDC" w:rsidRDefault="00905DDC" w:rsidP="002E244D">
            <w:pPr>
              <w:rPr>
                <w:sz w:val="22"/>
                <w:szCs w:val="22"/>
              </w:rPr>
            </w:pPr>
          </w:p>
          <w:p w:rsidR="00905DDC" w:rsidRDefault="00905DDC" w:rsidP="002E244D">
            <w:pPr>
              <w:rPr>
                <w:sz w:val="22"/>
                <w:szCs w:val="22"/>
              </w:rPr>
            </w:pPr>
            <w:r>
              <w:t>Note that f</w:t>
            </w:r>
            <w:r w:rsidRPr="00F755AB">
              <w:t xml:space="preserve">or REORG mode, only REORG </w:t>
            </w:r>
            <w:r>
              <w:t>statements</w:t>
            </w:r>
            <w:r w:rsidRPr="00F755AB">
              <w:t xml:space="preserve"> will be generated</w:t>
            </w:r>
            <w:r>
              <w:t>, even for indexes that are over the rebuild threshold</w:t>
            </w:r>
            <w:r w:rsidRPr="00F755AB">
              <w:t xml:space="preserve">.  For REBUILD, only REBUILD </w:t>
            </w:r>
            <w:r>
              <w:t>statements</w:t>
            </w:r>
            <w:r w:rsidRPr="00F755AB">
              <w:t xml:space="preserve"> will be generated.</w:t>
            </w:r>
          </w:p>
          <w:p w:rsidR="00905DDC" w:rsidRDefault="00905DDC" w:rsidP="002E244D">
            <w:pPr>
              <w:rPr>
                <w:sz w:val="22"/>
                <w:szCs w:val="22"/>
              </w:rPr>
            </w:pPr>
          </w:p>
          <w:p w:rsidR="00905DDC" w:rsidRDefault="00905DDC" w:rsidP="002E244D">
            <w:pPr>
              <w:rPr>
                <w:sz w:val="22"/>
                <w:szCs w:val="22"/>
              </w:rPr>
            </w:pPr>
            <w:r>
              <w:rPr>
                <w:sz w:val="22"/>
                <w:szCs w:val="22"/>
              </w:rPr>
              <w:t xml:space="preserve">Valid inputs: </w:t>
            </w:r>
          </w:p>
          <w:p w:rsidR="00905DDC" w:rsidRDefault="00905DDC" w:rsidP="002E244D">
            <w:r>
              <w:t>All</w:t>
            </w:r>
          </w:p>
          <w:p w:rsidR="00905DDC" w:rsidRDefault="00905DDC" w:rsidP="002E244D">
            <w:r>
              <w:t>REORG</w:t>
            </w:r>
          </w:p>
          <w:p w:rsidR="00905DDC" w:rsidRPr="0019783D" w:rsidRDefault="00905DDC" w:rsidP="002E244D">
            <w:r>
              <w:t>REBUILD</w:t>
            </w:r>
          </w:p>
        </w:tc>
      </w:tr>
      <w:tr w:rsidR="00905DDC" w:rsidRPr="0019783D" w:rsidTr="002E244D">
        <w:tc>
          <w:tcPr>
            <w:tcW w:w="3145" w:type="dxa"/>
          </w:tcPr>
          <w:p w:rsidR="00905DDC" w:rsidRPr="0019783D" w:rsidRDefault="00905DDC" w:rsidP="002E244D">
            <w:r w:rsidRPr="0019783D">
              <w:t>@RunPrepped</w:t>
            </w:r>
          </w:p>
        </w:tc>
        <w:tc>
          <w:tcPr>
            <w:tcW w:w="1980" w:type="dxa"/>
          </w:tcPr>
          <w:p w:rsidR="00905DDC" w:rsidRPr="0019783D" w:rsidRDefault="00905DDC" w:rsidP="002E244D">
            <w:r w:rsidRPr="0019783D">
              <w:t>bit</w:t>
            </w:r>
          </w:p>
        </w:tc>
        <w:tc>
          <w:tcPr>
            <w:tcW w:w="4230" w:type="dxa"/>
          </w:tcPr>
          <w:p w:rsidR="00905DDC" w:rsidRDefault="00905DDC" w:rsidP="002E244D">
            <w:r>
              <w:t>If you've collected index fragmentation stats ahead of time by running with @PrepOnly = 1, then you can use this option.  It causes the index maintenance to use the saved frag stats.</w:t>
            </w:r>
          </w:p>
          <w:p w:rsidR="00905DDC" w:rsidRDefault="00905DDC" w:rsidP="002E244D"/>
          <w:p w:rsidR="00905DDC" w:rsidRPr="0019783D" w:rsidRDefault="00905DDC" w:rsidP="002E244D">
            <w:r>
              <w:lastRenderedPageBreak/>
              <w:t>For more information, see “How To: Gather index fragmentation statistics on a different schedule from the reindex routine”.</w:t>
            </w:r>
          </w:p>
        </w:tc>
      </w:tr>
      <w:tr w:rsidR="00905DDC" w:rsidRPr="0019783D" w:rsidTr="002E244D">
        <w:tc>
          <w:tcPr>
            <w:tcW w:w="3145" w:type="dxa"/>
          </w:tcPr>
          <w:p w:rsidR="00905DDC" w:rsidRPr="0019783D" w:rsidRDefault="00905DDC" w:rsidP="002E244D">
            <w:r w:rsidRPr="0019783D">
              <w:lastRenderedPageBreak/>
              <w:t>@PrepOnly</w:t>
            </w:r>
          </w:p>
        </w:tc>
        <w:tc>
          <w:tcPr>
            <w:tcW w:w="1980" w:type="dxa"/>
          </w:tcPr>
          <w:p w:rsidR="00905DDC" w:rsidRPr="0019783D" w:rsidRDefault="00905DDC" w:rsidP="002E244D">
            <w:r w:rsidRPr="0019783D">
              <w:t>Bit</w:t>
            </w:r>
          </w:p>
        </w:tc>
        <w:tc>
          <w:tcPr>
            <w:tcW w:w="4230" w:type="dxa"/>
          </w:tcPr>
          <w:p w:rsidR="00905DDC" w:rsidRDefault="00905DDC" w:rsidP="002E244D">
            <w:r>
              <w:t xml:space="preserve">Only gets index fragmentation stats, and saves to a table.  This prepares the databases to be reindexed.  </w:t>
            </w:r>
          </w:p>
          <w:p w:rsidR="00905DDC" w:rsidRDefault="00905DDC" w:rsidP="002E244D"/>
          <w:p w:rsidR="00905DDC" w:rsidRDefault="00905DDC" w:rsidP="002E244D">
            <w:r>
              <w:t>If @PrepOnly = 1, then @RunPrepped must be set to 0.</w:t>
            </w:r>
          </w:p>
          <w:p w:rsidR="00905DDC" w:rsidRDefault="00905DDC" w:rsidP="002E244D"/>
          <w:p w:rsidR="00905DDC" w:rsidRPr="0019783D" w:rsidRDefault="00905DDC" w:rsidP="002E244D">
            <w:r>
              <w:t>For more information, see “How To: Gather index fragmentation statistics on a different schedule from the reindex routine”.</w:t>
            </w:r>
          </w:p>
        </w:tc>
      </w:tr>
      <w:tr w:rsidR="00905DDC" w:rsidRPr="0019783D" w:rsidTr="002E244D">
        <w:tc>
          <w:tcPr>
            <w:tcW w:w="3145" w:type="dxa"/>
          </w:tcPr>
          <w:p w:rsidR="00905DDC" w:rsidRPr="0019783D" w:rsidRDefault="00905DDC" w:rsidP="002E244D">
            <w:r w:rsidRPr="0019783D">
              <w:t>@StmtOnly</w:t>
            </w:r>
          </w:p>
        </w:tc>
        <w:tc>
          <w:tcPr>
            <w:tcW w:w="1980" w:type="dxa"/>
          </w:tcPr>
          <w:p w:rsidR="00905DDC" w:rsidRPr="0019783D" w:rsidRDefault="00905DDC" w:rsidP="002E244D">
            <w:r w:rsidRPr="0019783D">
              <w:t>Bit</w:t>
            </w:r>
          </w:p>
        </w:tc>
        <w:tc>
          <w:tcPr>
            <w:tcW w:w="4230" w:type="dxa"/>
          </w:tcPr>
          <w:p w:rsidR="00905DDC" w:rsidRDefault="00905DDC" w:rsidP="002E244D">
            <w:r>
              <w:t>Only prints reindex statements.  This is an excellent choice for running statements manually; it allows you to pick and choose which indexes you want to do, or just see how many are over the thresholds.</w:t>
            </w:r>
          </w:p>
          <w:p w:rsidR="00905DDC" w:rsidRDefault="00905DDC" w:rsidP="002E244D"/>
          <w:p w:rsidR="00905DDC" w:rsidRPr="0019783D" w:rsidRDefault="00905DDC" w:rsidP="002E244D">
            <w:r>
              <w:t>For more information, see “How To: Generate reindex statements only”.</w:t>
            </w:r>
          </w:p>
        </w:tc>
      </w:tr>
      <w:tr w:rsidR="00905DDC" w:rsidRPr="0019783D" w:rsidTr="002E244D">
        <w:tc>
          <w:tcPr>
            <w:tcW w:w="3145" w:type="dxa"/>
          </w:tcPr>
          <w:p w:rsidR="00905DDC" w:rsidRPr="0019783D" w:rsidRDefault="00905DDC" w:rsidP="002E244D">
            <w:r w:rsidRPr="0019783D">
              <w:t>@Include</w:t>
            </w:r>
          </w:p>
        </w:tc>
        <w:tc>
          <w:tcPr>
            <w:tcW w:w="1980" w:type="dxa"/>
          </w:tcPr>
          <w:p w:rsidR="00905DDC" w:rsidRPr="0019783D" w:rsidRDefault="00905DDC" w:rsidP="002E244D">
            <w:r w:rsidRPr="0019783D">
              <w:t>varchar</w:t>
            </w:r>
          </w:p>
        </w:tc>
        <w:tc>
          <w:tcPr>
            <w:tcW w:w="4230" w:type="dxa"/>
          </w:tcPr>
          <w:p w:rsidR="00905DDC" w:rsidRDefault="00905DDC" w:rsidP="002E244D">
            <w:r>
              <w:t>Use @Include to run index maintenance on a specific list of databases, or databases that match a LIKE expression. Alternately, set @Include=’All’ or @Include=</w:t>
            </w:r>
            <w:r>
              <w:rPr>
                <w:i/>
              </w:rPr>
              <w:t>NULL</w:t>
            </w:r>
            <w:r>
              <w:t xml:space="preserve"> to run maintenance on all databases.</w:t>
            </w:r>
          </w:p>
          <w:p w:rsidR="00905DDC" w:rsidRDefault="00905DDC" w:rsidP="002E244D"/>
          <w:p w:rsidR="00905DDC" w:rsidRDefault="00905DDC" w:rsidP="002E244D">
            <w:r>
              <w:t>Examples of valid inputs include:</w:t>
            </w:r>
          </w:p>
          <w:p w:rsidR="00905DDC" w:rsidRDefault="00905DDC" w:rsidP="002E244D">
            <w:r>
              <w:t>All</w:t>
            </w:r>
          </w:p>
          <w:p w:rsidR="00905DDC" w:rsidRDefault="00905DDC" w:rsidP="002E244D">
            <w:r>
              <w:t>NULL</w:t>
            </w:r>
          </w:p>
          <w:p w:rsidR="00905DDC" w:rsidRDefault="00905DDC" w:rsidP="002E244D">
            <w:r>
              <w:t>DBname</w:t>
            </w:r>
          </w:p>
          <w:p w:rsidR="00905DDC" w:rsidRDefault="00905DDC" w:rsidP="002E244D">
            <w:r>
              <w:t>DBName1, DBname2, etc.</w:t>
            </w:r>
          </w:p>
          <w:p w:rsidR="00905DDC" w:rsidRPr="0019783D" w:rsidRDefault="00905DDC" w:rsidP="002E244D">
            <w:r>
              <w:t>DBName%, YourDatabase, Archive%</w:t>
            </w:r>
          </w:p>
        </w:tc>
      </w:tr>
      <w:tr w:rsidR="00905DDC" w:rsidRPr="0019783D" w:rsidTr="002E244D">
        <w:tc>
          <w:tcPr>
            <w:tcW w:w="3145" w:type="dxa"/>
          </w:tcPr>
          <w:p w:rsidR="00905DDC" w:rsidRPr="0019783D" w:rsidRDefault="00905DDC" w:rsidP="002E244D">
            <w:r w:rsidRPr="0019783D">
              <w:t>@Exclude</w:t>
            </w:r>
          </w:p>
        </w:tc>
        <w:tc>
          <w:tcPr>
            <w:tcW w:w="1980" w:type="dxa"/>
          </w:tcPr>
          <w:p w:rsidR="00905DDC" w:rsidRPr="0019783D" w:rsidRDefault="00905DDC" w:rsidP="002E244D">
            <w:r w:rsidRPr="0019783D">
              <w:t>varchar</w:t>
            </w:r>
          </w:p>
        </w:tc>
        <w:tc>
          <w:tcPr>
            <w:tcW w:w="4230" w:type="dxa"/>
          </w:tcPr>
          <w:p w:rsidR="00905DDC" w:rsidRDefault="00905DDC" w:rsidP="002E244D">
            <w:r>
              <w:t>Use @Exclude t</w:t>
            </w:r>
            <w:r w:rsidR="005245A8">
              <w:t>o skip index maintenance for a</w:t>
            </w:r>
            <w:r>
              <w:t xml:space="preserve"> specific list of databases, or databases that match a LIKE expression. </w:t>
            </w:r>
          </w:p>
          <w:p w:rsidR="00905DDC" w:rsidRDefault="00905DDC" w:rsidP="002E244D"/>
          <w:p w:rsidR="00905DDC" w:rsidRDefault="00905DDC" w:rsidP="002E244D">
            <w:r>
              <w:t>Examples of valid inputs include:</w:t>
            </w:r>
          </w:p>
          <w:p w:rsidR="00905DDC" w:rsidRDefault="00905DDC" w:rsidP="002E244D">
            <w:r>
              <w:t>DBname</w:t>
            </w:r>
          </w:p>
          <w:p w:rsidR="00905DDC" w:rsidRDefault="00905DDC" w:rsidP="002E244D">
            <w:r>
              <w:t>DBName1, DBname2, etc.</w:t>
            </w:r>
          </w:p>
          <w:p w:rsidR="00905DDC" w:rsidRDefault="00905DDC" w:rsidP="002E244D">
            <w:r>
              <w:t>DBName%, YourDatabase, Archive%</w:t>
            </w:r>
          </w:p>
          <w:p w:rsidR="00905DDC" w:rsidRDefault="00905DDC" w:rsidP="002E244D"/>
          <w:p w:rsidR="00905DDC" w:rsidRPr="0019783D" w:rsidRDefault="00905DDC" w:rsidP="002E244D">
            <w:r>
              <w:t>For more information, see “How To: Exclude databases from index maintenance”.</w:t>
            </w:r>
          </w:p>
        </w:tc>
      </w:tr>
      <w:tr w:rsidR="00905DDC" w:rsidRPr="0019783D" w:rsidTr="002E244D">
        <w:tc>
          <w:tcPr>
            <w:tcW w:w="3145" w:type="dxa"/>
          </w:tcPr>
          <w:p w:rsidR="00905DDC" w:rsidRPr="0019783D" w:rsidRDefault="00905DDC" w:rsidP="002E244D">
            <w:r w:rsidRPr="0019783D">
              <w:t>@LogProgress</w:t>
            </w:r>
          </w:p>
        </w:tc>
        <w:tc>
          <w:tcPr>
            <w:tcW w:w="1980" w:type="dxa"/>
          </w:tcPr>
          <w:p w:rsidR="00905DDC" w:rsidRPr="0019783D" w:rsidRDefault="00905DDC" w:rsidP="002E244D">
            <w:r w:rsidRPr="0019783D">
              <w:t>Bit</w:t>
            </w:r>
          </w:p>
        </w:tc>
        <w:tc>
          <w:tcPr>
            <w:tcW w:w="4230" w:type="dxa"/>
          </w:tcPr>
          <w:p w:rsidR="00905DDC" w:rsidRDefault="00905DDC" w:rsidP="002E244D">
            <w:r>
              <w:t xml:space="preserve">Track the progress of index operations for this database. </w:t>
            </w:r>
          </w:p>
          <w:p w:rsidR="00905DDC" w:rsidRDefault="00905DDC" w:rsidP="002E244D"/>
          <w:p w:rsidR="00905DDC" w:rsidRPr="0019783D" w:rsidRDefault="00905DDC" w:rsidP="002E244D">
            <w:r>
              <w:t xml:space="preserve">The overall status is tracked in the Minion.IndexMaintLog table, while specific </w:t>
            </w:r>
            <w:r>
              <w:lastRenderedPageBreak/>
              <w:t>operations are tracked in the Status column Minion.</w:t>
            </w:r>
            <w:r w:rsidRPr="0053379F">
              <w:t>IndexMaintLogDetails</w:t>
            </w:r>
            <w:r>
              <w:t>.</w:t>
            </w:r>
          </w:p>
        </w:tc>
      </w:tr>
    </w:tbl>
    <w:p w:rsidR="00905DDC" w:rsidRDefault="00905DDC" w:rsidP="00905DDC"/>
    <w:p w:rsidR="00905DDC" w:rsidRDefault="00905DDC" w:rsidP="00905DDC">
      <w:r>
        <w:t xml:space="preserve">Discussion: Minion.IndexMaintMaster is the heart and brain of Minion Reindex; it decides what needs to be done and pushes out orders to get it done. A few things you can do with Minion.IndexMaintMaster include: </w:t>
      </w:r>
    </w:p>
    <w:p w:rsidR="00905DDC" w:rsidRDefault="00905DDC" w:rsidP="00905DDC">
      <w:pPr>
        <w:pStyle w:val="ListParagraph"/>
        <w:numPr>
          <w:ilvl w:val="0"/>
          <w:numId w:val="13"/>
        </w:numPr>
      </w:pPr>
      <w:r>
        <w:t>Maintain only indexes that can be done online, only those that can be done offline, or all.</w:t>
      </w:r>
    </w:p>
    <w:p w:rsidR="00905DDC" w:rsidRPr="001C05BD" w:rsidRDefault="00905DDC" w:rsidP="00905DDC">
      <w:pPr>
        <w:pStyle w:val="ListParagraph"/>
        <w:numPr>
          <w:ilvl w:val="0"/>
          <w:numId w:val="13"/>
        </w:numPr>
      </w:pPr>
      <w:r>
        <w:t xml:space="preserve">Generate and execute only reorganize statements, only rebuild statements, or both. </w:t>
      </w:r>
    </w:p>
    <w:p w:rsidR="00905DDC" w:rsidRDefault="00905DDC" w:rsidP="00905DDC">
      <w:pPr>
        <w:pStyle w:val="ListParagraph"/>
        <w:numPr>
          <w:ilvl w:val="0"/>
          <w:numId w:val="13"/>
        </w:numPr>
      </w:pPr>
      <w:r>
        <w:t xml:space="preserve">Run the procedure to gather index fragmentation stats, and save them to a table.  This prepares the database to be reindexed.  </w:t>
      </w:r>
    </w:p>
    <w:p w:rsidR="00905DDC" w:rsidRDefault="00905DDC" w:rsidP="00905DDC">
      <w:pPr>
        <w:pStyle w:val="ListParagraph"/>
        <w:numPr>
          <w:ilvl w:val="0"/>
          <w:numId w:val="13"/>
        </w:numPr>
      </w:pPr>
      <w:r>
        <w:t>Run the procedure without gathering index fragmentation stats. This requires that the index fragmentation data has already been collected.</w:t>
      </w:r>
    </w:p>
    <w:p w:rsidR="00905DDC" w:rsidRDefault="00905DDC" w:rsidP="00905DDC">
      <w:pPr>
        <w:pStyle w:val="ListParagraph"/>
        <w:numPr>
          <w:ilvl w:val="0"/>
          <w:numId w:val="13"/>
        </w:numPr>
      </w:pPr>
      <w:r>
        <w:t>Choose to maintain a specific set of databases, via the @Include parameter. (E.g., @Include=’DB1, DB2, DB3’…)</w:t>
      </w:r>
    </w:p>
    <w:p w:rsidR="00905DDC" w:rsidRDefault="00905DDC" w:rsidP="00905DDC">
      <w:pPr>
        <w:pStyle w:val="ListParagraph"/>
        <w:numPr>
          <w:ilvl w:val="0"/>
          <w:numId w:val="13"/>
        </w:numPr>
      </w:pPr>
      <w:r>
        <w:t>Choose to maintain all databases</w:t>
      </w:r>
    </w:p>
    <w:p w:rsidR="00905DDC" w:rsidRDefault="00905DDC" w:rsidP="00905DDC">
      <w:pPr>
        <w:pStyle w:val="ListParagraph"/>
        <w:numPr>
          <w:ilvl w:val="0"/>
          <w:numId w:val="13"/>
        </w:numPr>
      </w:pPr>
      <w:r>
        <w:t>Choose to maintain all databases, with specific exclusions, via the @Exclude parameter.</w:t>
      </w:r>
    </w:p>
    <w:p w:rsidR="00905DDC" w:rsidRDefault="00905DDC" w:rsidP="00905DDC">
      <w:pPr>
        <w:pStyle w:val="ListParagraph"/>
        <w:numPr>
          <w:ilvl w:val="0"/>
          <w:numId w:val="13"/>
        </w:numPr>
      </w:pPr>
      <w:r>
        <w:t>Only print reindex statements, do not run.  This is an excellent choice for running statements manually; it allows you to pick and choose which indexes you want to maintain, or just see how many indexes are over the thresholds.</w:t>
      </w:r>
    </w:p>
    <w:p w:rsidR="00905DDC" w:rsidRDefault="00905DDC" w:rsidP="00905DDC">
      <w:pPr>
        <w:pStyle w:val="ListParagraph"/>
        <w:numPr>
          <w:ilvl w:val="0"/>
          <w:numId w:val="13"/>
        </w:numPr>
      </w:pPr>
      <w:r>
        <w:t xml:space="preserve">Have every step of the run printed in the log so you can watch the progress (called Live Insight).  </w:t>
      </w:r>
      <w:r w:rsidRPr="00167498">
        <w:t>This option is on by default.</w:t>
      </w:r>
      <w:r>
        <w:rPr>
          <w:color w:val="70AD47" w:themeColor="accent6"/>
        </w:rPr>
        <w:t xml:space="preserve">  </w:t>
      </w:r>
    </w:p>
    <w:p w:rsidR="006F3E50" w:rsidRDefault="00C01933" w:rsidP="006F3E50">
      <w:pPr>
        <w:pStyle w:val="Heading3"/>
      </w:pPr>
      <w:bookmarkStart w:id="39" w:name="_Toc433034877"/>
      <w:r w:rsidRPr="00C01933">
        <w:t>Minion</w:t>
      </w:r>
      <w:r w:rsidRPr="00C01933">
        <w:rPr>
          <w:color w:val="808080"/>
        </w:rPr>
        <w:t>.</w:t>
      </w:r>
      <w:r w:rsidR="005D448C">
        <w:t>Index</w:t>
      </w:r>
      <w:r w:rsidR="00B0657D">
        <w:t>Maint</w:t>
      </w:r>
      <w:r w:rsidR="005D448C">
        <w:t>DB</w:t>
      </w:r>
      <w:bookmarkEnd w:id="39"/>
      <w:r w:rsidRPr="00C01933">
        <w:t xml:space="preserve"> </w:t>
      </w:r>
    </w:p>
    <w:p w:rsidR="00515206" w:rsidRDefault="00B0657D" w:rsidP="008B47C0">
      <w:r>
        <w:t xml:space="preserve">The Minion.IndexMaintDB </w:t>
      </w:r>
      <w:r w:rsidR="00952583">
        <w:t>stored procedure</w:t>
      </w:r>
      <w:r w:rsidR="008B47C0">
        <w:t xml:space="preserve"> </w:t>
      </w:r>
      <w:r w:rsidR="006F3E50">
        <w:t xml:space="preserve">performs </w:t>
      </w:r>
      <w:r>
        <w:t xml:space="preserve">index maintenance for a single database. </w:t>
      </w:r>
      <w:r w:rsidR="00C77582">
        <w:t xml:space="preserve">Minion.IndexMaintDB is the procedure that creates and runs the actual reindex statements </w:t>
      </w:r>
      <w:r>
        <w:t xml:space="preserve">for </w:t>
      </w:r>
      <w:r w:rsidR="008B47C0">
        <w:t xml:space="preserve">tables </w:t>
      </w:r>
      <w:r>
        <w:t xml:space="preserve">that meet </w:t>
      </w:r>
      <w:r w:rsidR="008B47C0">
        <w:t>the criteria stored in</w:t>
      </w:r>
      <w:r w:rsidR="00EC69E4">
        <w:t xml:space="preserve"> </w:t>
      </w:r>
      <w:r w:rsidR="006F3E50">
        <w:t>the settings tables (Minion.IndexSettingsDB and Minion.IndexSettingsTable)</w:t>
      </w:r>
      <w:r w:rsidR="008B47C0">
        <w:t>.</w:t>
      </w:r>
      <w:r w:rsidR="00774434">
        <w:t xml:space="preserve"> </w:t>
      </w:r>
    </w:p>
    <w:p w:rsidR="00C15758" w:rsidRDefault="00C15758" w:rsidP="008B47C0">
      <w:r w:rsidRPr="00293352">
        <w:rPr>
          <w:b/>
        </w:rPr>
        <w:t>IMPORTANT</w:t>
      </w:r>
      <w:r>
        <w:t xml:space="preserve">: We </w:t>
      </w:r>
      <w:r w:rsidR="00293352">
        <w:t xml:space="preserve">HIGHLY </w:t>
      </w:r>
      <w:r>
        <w:t>recommend using Minion.IndexMaintMaster for all of your reindex operations, even when reindexing a single database.</w:t>
      </w:r>
      <w:r w:rsidR="00293352">
        <w:t xml:space="preserve"> Do not call Minion.IndexMaintDB</w:t>
      </w:r>
      <w:r w:rsidR="00FA1838">
        <w:t xml:space="preserve"> to perform index maintenance.</w:t>
      </w:r>
    </w:p>
    <w:p w:rsidR="00C15758" w:rsidRDefault="00C15758" w:rsidP="00C15758">
      <w:r>
        <w:t xml:space="preserve">The Minion.IndexMaintMaster procedure makes all the decisions on which databases to reindex, and what order they should be in.  It’s certainly possible to call Minion.IndexMaintDB manually, to run an individual database, but we instead recommend using the </w:t>
      </w:r>
      <w:r w:rsidR="00293352">
        <w:t>Minion.IndexMaint</w:t>
      </w:r>
      <w:r>
        <w:t>Master procedure (and just include the single database using the @Include parameter).  First, it unifies your code</w:t>
      </w:r>
      <w:r w:rsidR="00293352">
        <w:t>,</w:t>
      </w:r>
      <w:r>
        <w:t xml:space="preserve"> and therefore minimizes your effort.  By calling the same procedure every time you reduce your learning curve and </w:t>
      </w:r>
      <w:r w:rsidR="00293352">
        <w:t>cut down on</w:t>
      </w:r>
      <w:r>
        <w:t xml:space="preserve"> mistakes.  Second, </w:t>
      </w:r>
      <w:r w:rsidR="00293352">
        <w:t xml:space="preserve">future </w:t>
      </w:r>
      <w:r>
        <w:t xml:space="preserve">functionality </w:t>
      </w:r>
      <w:r w:rsidR="00293352">
        <w:t>may move</w:t>
      </w:r>
      <w:r>
        <w:t xml:space="preserve"> to the Mi</w:t>
      </w:r>
      <w:r w:rsidR="00293352">
        <w:t xml:space="preserve">nion.IndexMaintMaster procedure; </w:t>
      </w:r>
      <w:r>
        <w:t xml:space="preserve">if you get used to using </w:t>
      </w:r>
      <w:r w:rsidR="00293352">
        <w:t>Minion.IndexMaintMaster</w:t>
      </w:r>
      <w:r>
        <w:t xml:space="preserve"> now, then things will always work as intended.</w:t>
      </w:r>
    </w:p>
    <w:tbl>
      <w:tblPr>
        <w:tblStyle w:val="TableGrid"/>
        <w:tblW w:w="9355" w:type="dxa"/>
        <w:tblLook w:val="04A0" w:firstRow="1" w:lastRow="0" w:firstColumn="1" w:lastColumn="0" w:noHBand="0" w:noVBand="1"/>
      </w:tblPr>
      <w:tblGrid>
        <w:gridCol w:w="3145"/>
        <w:gridCol w:w="1980"/>
        <w:gridCol w:w="4230"/>
      </w:tblGrid>
      <w:tr w:rsidR="00515206" w:rsidRPr="00B0657D" w:rsidTr="00F755AB">
        <w:tc>
          <w:tcPr>
            <w:tcW w:w="3145" w:type="dxa"/>
          </w:tcPr>
          <w:p w:rsidR="00515206" w:rsidRPr="00860BA5" w:rsidRDefault="00515206" w:rsidP="00515206">
            <w:pPr>
              <w:rPr>
                <w:b/>
              </w:rPr>
            </w:pPr>
            <w:r w:rsidRPr="00860BA5">
              <w:rPr>
                <w:b/>
              </w:rPr>
              <w:t>Name</w:t>
            </w:r>
          </w:p>
        </w:tc>
        <w:tc>
          <w:tcPr>
            <w:tcW w:w="1980" w:type="dxa"/>
          </w:tcPr>
          <w:p w:rsidR="00515206" w:rsidRPr="00860BA5" w:rsidRDefault="00515206" w:rsidP="00515206">
            <w:pPr>
              <w:rPr>
                <w:b/>
              </w:rPr>
            </w:pPr>
            <w:r w:rsidRPr="00860BA5">
              <w:rPr>
                <w:b/>
              </w:rPr>
              <w:t>Type</w:t>
            </w:r>
          </w:p>
        </w:tc>
        <w:tc>
          <w:tcPr>
            <w:tcW w:w="4230" w:type="dxa"/>
          </w:tcPr>
          <w:p w:rsidR="00515206" w:rsidRPr="00860BA5" w:rsidRDefault="00515206" w:rsidP="00515206">
            <w:pPr>
              <w:rPr>
                <w:b/>
              </w:rPr>
            </w:pPr>
            <w:r w:rsidRPr="00860BA5">
              <w:rPr>
                <w:b/>
              </w:rPr>
              <w:t>Description</w:t>
            </w:r>
          </w:p>
        </w:tc>
      </w:tr>
      <w:tr w:rsidR="00B0657D" w:rsidRPr="00B0657D" w:rsidTr="00F755AB">
        <w:tc>
          <w:tcPr>
            <w:tcW w:w="3145" w:type="dxa"/>
          </w:tcPr>
          <w:p w:rsidR="00B0657D" w:rsidRPr="00B0657D" w:rsidRDefault="00B0657D" w:rsidP="006A1FAF">
            <w:pPr>
              <w:rPr>
                <w:sz w:val="22"/>
                <w:szCs w:val="22"/>
              </w:rPr>
            </w:pPr>
            <w:r w:rsidRPr="00B0657D">
              <w:rPr>
                <w:sz w:val="22"/>
                <w:szCs w:val="22"/>
              </w:rPr>
              <w:t>@DBName</w:t>
            </w:r>
          </w:p>
        </w:tc>
        <w:tc>
          <w:tcPr>
            <w:tcW w:w="1980" w:type="dxa"/>
          </w:tcPr>
          <w:p w:rsidR="00B0657D" w:rsidRPr="00B0657D" w:rsidRDefault="00F755AB" w:rsidP="006A1FAF">
            <w:pPr>
              <w:rPr>
                <w:sz w:val="22"/>
                <w:szCs w:val="22"/>
              </w:rPr>
            </w:pPr>
            <w:r w:rsidRPr="00B0657D">
              <w:rPr>
                <w:sz w:val="22"/>
                <w:szCs w:val="22"/>
              </w:rPr>
              <w:t>V</w:t>
            </w:r>
            <w:r w:rsidR="00B0657D" w:rsidRPr="00B0657D">
              <w:rPr>
                <w:sz w:val="22"/>
                <w:szCs w:val="22"/>
              </w:rPr>
              <w:t>archar</w:t>
            </w:r>
          </w:p>
        </w:tc>
        <w:tc>
          <w:tcPr>
            <w:tcW w:w="4230" w:type="dxa"/>
          </w:tcPr>
          <w:p w:rsidR="00B0657D" w:rsidRPr="00B0657D" w:rsidRDefault="00F755AB" w:rsidP="00F755AB">
            <w:pPr>
              <w:rPr>
                <w:sz w:val="22"/>
                <w:szCs w:val="22"/>
              </w:rPr>
            </w:pPr>
            <w:r>
              <w:t>Database name to perform maintenance on.</w:t>
            </w:r>
          </w:p>
        </w:tc>
      </w:tr>
      <w:tr w:rsidR="00B0657D" w:rsidRPr="00B0657D" w:rsidTr="00F755AB">
        <w:tc>
          <w:tcPr>
            <w:tcW w:w="3145" w:type="dxa"/>
          </w:tcPr>
          <w:p w:rsidR="00B0657D" w:rsidRPr="00B0657D" w:rsidRDefault="00B0657D" w:rsidP="006A1FAF">
            <w:pPr>
              <w:rPr>
                <w:sz w:val="22"/>
                <w:szCs w:val="22"/>
              </w:rPr>
            </w:pPr>
            <w:r w:rsidRPr="00B0657D">
              <w:rPr>
                <w:sz w:val="22"/>
                <w:szCs w:val="22"/>
              </w:rPr>
              <w:t>@IndexOption</w:t>
            </w:r>
          </w:p>
        </w:tc>
        <w:tc>
          <w:tcPr>
            <w:tcW w:w="1980" w:type="dxa"/>
          </w:tcPr>
          <w:p w:rsidR="00B0657D" w:rsidRPr="00B0657D" w:rsidRDefault="00B0657D" w:rsidP="006A1FAF">
            <w:pPr>
              <w:rPr>
                <w:sz w:val="22"/>
                <w:szCs w:val="22"/>
              </w:rPr>
            </w:pPr>
            <w:r w:rsidRPr="00B0657D">
              <w:rPr>
                <w:sz w:val="22"/>
                <w:szCs w:val="22"/>
              </w:rPr>
              <w:t>varchar</w:t>
            </w:r>
          </w:p>
        </w:tc>
        <w:tc>
          <w:tcPr>
            <w:tcW w:w="4230" w:type="dxa"/>
          </w:tcPr>
          <w:p w:rsidR="00F755AB" w:rsidRDefault="00F755AB" w:rsidP="00F755AB">
            <w:pPr>
              <w:rPr>
                <w:sz w:val="22"/>
                <w:szCs w:val="22"/>
              </w:rPr>
            </w:pPr>
            <w:r>
              <w:rPr>
                <w:sz w:val="22"/>
                <w:szCs w:val="22"/>
              </w:rPr>
              <w:t xml:space="preserve">Perform maintenance only for indexes marked for online operations; only for those </w:t>
            </w:r>
            <w:r>
              <w:rPr>
                <w:sz w:val="22"/>
                <w:szCs w:val="22"/>
              </w:rPr>
              <w:lastRenderedPageBreak/>
              <w:t>marked for offline operations; or for all indexes.</w:t>
            </w:r>
          </w:p>
          <w:p w:rsidR="00F755AB" w:rsidRDefault="00F755AB" w:rsidP="00F755AB">
            <w:pPr>
              <w:rPr>
                <w:sz w:val="22"/>
                <w:szCs w:val="22"/>
              </w:rPr>
            </w:pPr>
          </w:p>
          <w:p w:rsidR="00F755AB" w:rsidRDefault="00F755AB" w:rsidP="00F755AB">
            <w:pPr>
              <w:rPr>
                <w:sz w:val="22"/>
                <w:szCs w:val="22"/>
              </w:rPr>
            </w:pPr>
            <w:r>
              <w:rPr>
                <w:sz w:val="22"/>
                <w:szCs w:val="22"/>
              </w:rPr>
              <w:t xml:space="preserve">Valid inputs: </w:t>
            </w:r>
          </w:p>
          <w:p w:rsidR="00F755AB" w:rsidRDefault="00F755AB" w:rsidP="00F755AB">
            <w:pPr>
              <w:rPr>
                <w:sz w:val="22"/>
                <w:szCs w:val="22"/>
              </w:rPr>
            </w:pPr>
            <w:r>
              <w:rPr>
                <w:sz w:val="22"/>
                <w:szCs w:val="22"/>
              </w:rPr>
              <w:t>ONLINE</w:t>
            </w:r>
          </w:p>
          <w:p w:rsidR="00F755AB" w:rsidRDefault="00F755AB" w:rsidP="00F755AB">
            <w:pPr>
              <w:rPr>
                <w:sz w:val="22"/>
                <w:szCs w:val="22"/>
              </w:rPr>
            </w:pPr>
            <w:r>
              <w:rPr>
                <w:sz w:val="22"/>
                <w:szCs w:val="22"/>
              </w:rPr>
              <w:t>OFFLINE</w:t>
            </w:r>
          </w:p>
          <w:p w:rsidR="00B0657D" w:rsidRDefault="00F755AB" w:rsidP="00F755AB">
            <w:pPr>
              <w:rPr>
                <w:sz w:val="22"/>
                <w:szCs w:val="22"/>
              </w:rPr>
            </w:pPr>
            <w:r>
              <w:rPr>
                <w:sz w:val="22"/>
                <w:szCs w:val="22"/>
              </w:rPr>
              <w:t>ALL</w:t>
            </w:r>
          </w:p>
          <w:p w:rsidR="00E17EF7" w:rsidRDefault="00E17EF7" w:rsidP="00F755AB">
            <w:pPr>
              <w:rPr>
                <w:sz w:val="22"/>
                <w:szCs w:val="22"/>
              </w:rPr>
            </w:pPr>
          </w:p>
          <w:p w:rsidR="00E17EF7" w:rsidRPr="00B0657D" w:rsidRDefault="00E17EF7" w:rsidP="00F755AB">
            <w:pPr>
              <w:rPr>
                <w:sz w:val="22"/>
                <w:szCs w:val="22"/>
              </w:rPr>
            </w:pPr>
            <w:r>
              <w:rPr>
                <w:sz w:val="22"/>
                <w:szCs w:val="22"/>
              </w:rPr>
              <w:t>For more information, see “</w:t>
            </w:r>
            <w:r>
              <w:rPr>
                <w:rFonts w:eastAsia="Times New Roman"/>
              </w:rPr>
              <w:t xml:space="preserve">How To: Reindex </w:t>
            </w:r>
            <w:r w:rsidRPr="00FE1666">
              <w:rPr>
                <w:rFonts w:eastAsia="Times New Roman"/>
              </w:rPr>
              <w:t xml:space="preserve">only indexes that </w:t>
            </w:r>
            <w:r>
              <w:rPr>
                <w:rFonts w:eastAsia="Times New Roman"/>
              </w:rPr>
              <w:t>are marked ONLINE = ON (or, only ONLINE = OFF)”</w:t>
            </w:r>
          </w:p>
        </w:tc>
      </w:tr>
      <w:tr w:rsidR="00B0657D" w:rsidRPr="00B0657D" w:rsidTr="00F755AB">
        <w:tc>
          <w:tcPr>
            <w:tcW w:w="3145" w:type="dxa"/>
          </w:tcPr>
          <w:p w:rsidR="00B0657D" w:rsidRPr="00B0657D" w:rsidRDefault="00B0657D" w:rsidP="006A1FAF">
            <w:pPr>
              <w:rPr>
                <w:sz w:val="22"/>
                <w:szCs w:val="22"/>
              </w:rPr>
            </w:pPr>
            <w:r w:rsidRPr="00B0657D">
              <w:rPr>
                <w:sz w:val="22"/>
                <w:szCs w:val="22"/>
              </w:rPr>
              <w:lastRenderedPageBreak/>
              <w:t>@ReorgMode</w:t>
            </w:r>
          </w:p>
        </w:tc>
        <w:tc>
          <w:tcPr>
            <w:tcW w:w="1980" w:type="dxa"/>
          </w:tcPr>
          <w:p w:rsidR="00B0657D" w:rsidRPr="00B0657D" w:rsidRDefault="00B0657D" w:rsidP="006A1FAF">
            <w:pPr>
              <w:rPr>
                <w:sz w:val="22"/>
                <w:szCs w:val="22"/>
              </w:rPr>
            </w:pPr>
            <w:r w:rsidRPr="00B0657D">
              <w:rPr>
                <w:sz w:val="22"/>
                <w:szCs w:val="22"/>
              </w:rPr>
              <w:t>varchar</w:t>
            </w:r>
          </w:p>
        </w:tc>
        <w:tc>
          <w:tcPr>
            <w:tcW w:w="4230" w:type="dxa"/>
          </w:tcPr>
          <w:p w:rsidR="00F755AB" w:rsidRDefault="00F755AB" w:rsidP="00F755AB">
            <w:pPr>
              <w:rPr>
                <w:sz w:val="22"/>
                <w:szCs w:val="22"/>
              </w:rPr>
            </w:pPr>
            <w:r>
              <w:rPr>
                <w:sz w:val="22"/>
                <w:szCs w:val="22"/>
              </w:rPr>
              <w:t xml:space="preserve">Perform maintenance only for indexes that meet the </w:t>
            </w:r>
            <w:r w:rsidRPr="00F755AB">
              <w:t>REORG</w:t>
            </w:r>
            <w:r>
              <w:rPr>
                <w:sz w:val="22"/>
                <w:szCs w:val="22"/>
              </w:rPr>
              <w:t xml:space="preserve"> threshold; only for those that meet the REBUILD threshold; or for all indexes that meet either threshold</w:t>
            </w:r>
            <w:r w:rsidR="00CD1E9F">
              <w:rPr>
                <w:sz w:val="22"/>
                <w:szCs w:val="22"/>
              </w:rPr>
              <w:t xml:space="preserve"> (when this is set to “All”)</w:t>
            </w:r>
            <w:r>
              <w:rPr>
                <w:sz w:val="22"/>
                <w:szCs w:val="22"/>
              </w:rPr>
              <w:t>.</w:t>
            </w:r>
          </w:p>
          <w:p w:rsidR="00F755AB" w:rsidRDefault="00F755AB" w:rsidP="00F755AB">
            <w:pPr>
              <w:rPr>
                <w:sz w:val="22"/>
                <w:szCs w:val="22"/>
              </w:rPr>
            </w:pPr>
          </w:p>
          <w:p w:rsidR="00F755AB" w:rsidRDefault="00F755AB" w:rsidP="00F755AB">
            <w:pPr>
              <w:rPr>
                <w:sz w:val="22"/>
                <w:szCs w:val="22"/>
              </w:rPr>
            </w:pPr>
            <w:r>
              <w:t>Note that f</w:t>
            </w:r>
            <w:r w:rsidRPr="00F755AB">
              <w:t xml:space="preserve">or REORG mode, only REORG </w:t>
            </w:r>
            <w:r w:rsidR="006429F1">
              <w:t>statements</w:t>
            </w:r>
            <w:r w:rsidRPr="00F755AB">
              <w:t xml:space="preserve"> will be generated</w:t>
            </w:r>
            <w:r w:rsidR="006429F1">
              <w:t>, even for indexes that are over the rebuild threshold</w:t>
            </w:r>
            <w:r w:rsidRPr="00F755AB">
              <w:t xml:space="preserve">.  For REBUILD, only REBUILD </w:t>
            </w:r>
            <w:r w:rsidR="006429F1">
              <w:t>statements</w:t>
            </w:r>
            <w:r w:rsidR="006429F1" w:rsidRPr="00F755AB">
              <w:t xml:space="preserve"> </w:t>
            </w:r>
            <w:r w:rsidRPr="00F755AB">
              <w:t>will be generated.</w:t>
            </w:r>
          </w:p>
          <w:p w:rsidR="00F755AB" w:rsidRDefault="00F755AB" w:rsidP="00F755AB">
            <w:pPr>
              <w:rPr>
                <w:sz w:val="22"/>
                <w:szCs w:val="22"/>
              </w:rPr>
            </w:pPr>
          </w:p>
          <w:p w:rsidR="00F755AB" w:rsidRDefault="00F755AB" w:rsidP="00F755AB">
            <w:pPr>
              <w:rPr>
                <w:sz w:val="22"/>
                <w:szCs w:val="22"/>
              </w:rPr>
            </w:pPr>
            <w:r>
              <w:rPr>
                <w:sz w:val="22"/>
                <w:szCs w:val="22"/>
              </w:rPr>
              <w:t xml:space="preserve">Valid inputs: </w:t>
            </w:r>
          </w:p>
          <w:p w:rsidR="00F755AB" w:rsidRDefault="00F755AB" w:rsidP="00F755AB">
            <w:r>
              <w:t>All</w:t>
            </w:r>
          </w:p>
          <w:p w:rsidR="00F755AB" w:rsidRDefault="00F755AB" w:rsidP="00F755AB">
            <w:r>
              <w:t>REORG</w:t>
            </w:r>
          </w:p>
          <w:p w:rsidR="00B0657D" w:rsidRPr="00B0657D" w:rsidRDefault="00F755AB" w:rsidP="00F755AB">
            <w:pPr>
              <w:rPr>
                <w:sz w:val="22"/>
                <w:szCs w:val="22"/>
              </w:rPr>
            </w:pPr>
            <w:r>
              <w:t>REBUILD</w:t>
            </w:r>
          </w:p>
        </w:tc>
      </w:tr>
      <w:tr w:rsidR="00B0657D" w:rsidRPr="00B0657D" w:rsidTr="00F755AB">
        <w:tc>
          <w:tcPr>
            <w:tcW w:w="3145" w:type="dxa"/>
          </w:tcPr>
          <w:p w:rsidR="00B0657D" w:rsidRPr="00B0657D" w:rsidRDefault="00B0657D" w:rsidP="006A1FAF">
            <w:pPr>
              <w:rPr>
                <w:sz w:val="22"/>
                <w:szCs w:val="22"/>
              </w:rPr>
            </w:pPr>
            <w:r w:rsidRPr="00B0657D">
              <w:rPr>
                <w:sz w:val="22"/>
                <w:szCs w:val="22"/>
              </w:rPr>
              <w:t>@RunPrepped</w:t>
            </w:r>
          </w:p>
        </w:tc>
        <w:tc>
          <w:tcPr>
            <w:tcW w:w="1980" w:type="dxa"/>
          </w:tcPr>
          <w:p w:rsidR="00B0657D" w:rsidRPr="00B0657D" w:rsidRDefault="00B0657D" w:rsidP="006A1FAF">
            <w:pPr>
              <w:rPr>
                <w:sz w:val="22"/>
                <w:szCs w:val="22"/>
              </w:rPr>
            </w:pPr>
            <w:r w:rsidRPr="00B0657D">
              <w:rPr>
                <w:sz w:val="22"/>
                <w:szCs w:val="22"/>
              </w:rPr>
              <w:t>bit</w:t>
            </w:r>
          </w:p>
        </w:tc>
        <w:tc>
          <w:tcPr>
            <w:tcW w:w="4230" w:type="dxa"/>
          </w:tcPr>
          <w:p w:rsidR="00E17EF7" w:rsidRDefault="00E17EF7" w:rsidP="00E17EF7">
            <w:r>
              <w:t xml:space="preserve">If you've collected index </w:t>
            </w:r>
            <w:r w:rsidR="007D16EE">
              <w:t xml:space="preserve">fragmentation </w:t>
            </w:r>
            <w:r>
              <w:t xml:space="preserve">stats ahead of time by running with @PrepOnly = 1, then you can use this option.  </w:t>
            </w:r>
            <w:r w:rsidR="007D16EE">
              <w:t>It causes the index maintenance to use the saved frag stats.</w:t>
            </w:r>
          </w:p>
          <w:p w:rsidR="00E17EF7" w:rsidRDefault="00E17EF7" w:rsidP="00E17EF7"/>
          <w:p w:rsidR="00B0657D" w:rsidRPr="00B0657D" w:rsidRDefault="00E17EF7" w:rsidP="00E17EF7">
            <w:pPr>
              <w:rPr>
                <w:sz w:val="22"/>
                <w:szCs w:val="22"/>
              </w:rPr>
            </w:pPr>
            <w:r>
              <w:t>For more information, see “How To: Gather index fragmentation statistics on a different schedule from the reindex routine”.</w:t>
            </w:r>
          </w:p>
        </w:tc>
      </w:tr>
      <w:tr w:rsidR="00B0657D" w:rsidRPr="00B0657D" w:rsidTr="00F755AB">
        <w:tc>
          <w:tcPr>
            <w:tcW w:w="3145" w:type="dxa"/>
          </w:tcPr>
          <w:p w:rsidR="00B0657D" w:rsidRPr="00B0657D" w:rsidRDefault="00B0657D" w:rsidP="006A1FAF">
            <w:pPr>
              <w:rPr>
                <w:sz w:val="22"/>
                <w:szCs w:val="22"/>
              </w:rPr>
            </w:pPr>
            <w:r w:rsidRPr="00B0657D">
              <w:rPr>
                <w:sz w:val="22"/>
                <w:szCs w:val="22"/>
              </w:rPr>
              <w:t>@PrepOnly</w:t>
            </w:r>
          </w:p>
        </w:tc>
        <w:tc>
          <w:tcPr>
            <w:tcW w:w="1980" w:type="dxa"/>
          </w:tcPr>
          <w:p w:rsidR="00B0657D" w:rsidRPr="00B0657D" w:rsidRDefault="00B0657D" w:rsidP="006A1FAF">
            <w:pPr>
              <w:rPr>
                <w:sz w:val="22"/>
                <w:szCs w:val="22"/>
              </w:rPr>
            </w:pPr>
            <w:r w:rsidRPr="00B0657D">
              <w:rPr>
                <w:sz w:val="22"/>
                <w:szCs w:val="22"/>
              </w:rPr>
              <w:t>bit</w:t>
            </w:r>
          </w:p>
        </w:tc>
        <w:tc>
          <w:tcPr>
            <w:tcW w:w="4230" w:type="dxa"/>
          </w:tcPr>
          <w:p w:rsidR="007D16EE" w:rsidRDefault="007D16EE" w:rsidP="007D16EE">
            <w:r>
              <w:t xml:space="preserve">Only gets index fragmentation stats, and saves to a table.  This </w:t>
            </w:r>
            <w:r w:rsidR="00BA5E80">
              <w:t>prepares</w:t>
            </w:r>
            <w:r>
              <w:t xml:space="preserve"> the database to be reindexed.  </w:t>
            </w:r>
          </w:p>
          <w:p w:rsidR="00BA5E80" w:rsidRDefault="00BA5E80" w:rsidP="007D16EE"/>
          <w:p w:rsidR="00BA5E80" w:rsidRDefault="00BA5E80" w:rsidP="007D16EE">
            <w:r>
              <w:t>If @PrepOnly = 1, then @RunPrepped must be set to 0.</w:t>
            </w:r>
          </w:p>
          <w:p w:rsidR="00BA5E80" w:rsidRDefault="00BA5E80" w:rsidP="007D16EE"/>
          <w:p w:rsidR="00B0657D" w:rsidRPr="00B0657D" w:rsidRDefault="00BA5E80" w:rsidP="00BA5E80">
            <w:pPr>
              <w:rPr>
                <w:sz w:val="22"/>
                <w:szCs w:val="22"/>
              </w:rPr>
            </w:pPr>
            <w:r>
              <w:t>For more information, see “How To: Gather index fragmentation statistics on a different schedule from the reindex routine”.</w:t>
            </w:r>
          </w:p>
        </w:tc>
      </w:tr>
      <w:tr w:rsidR="00B0657D" w:rsidRPr="00B0657D" w:rsidTr="00F755AB">
        <w:tc>
          <w:tcPr>
            <w:tcW w:w="3145" w:type="dxa"/>
          </w:tcPr>
          <w:p w:rsidR="00B0657D" w:rsidRPr="00B0657D" w:rsidRDefault="00B0657D" w:rsidP="006A1FAF">
            <w:pPr>
              <w:rPr>
                <w:sz w:val="22"/>
                <w:szCs w:val="22"/>
              </w:rPr>
            </w:pPr>
            <w:r w:rsidRPr="00B0657D">
              <w:rPr>
                <w:sz w:val="22"/>
                <w:szCs w:val="22"/>
              </w:rPr>
              <w:t>@StmtOnly</w:t>
            </w:r>
          </w:p>
        </w:tc>
        <w:tc>
          <w:tcPr>
            <w:tcW w:w="1980" w:type="dxa"/>
          </w:tcPr>
          <w:p w:rsidR="00B0657D" w:rsidRPr="00B0657D" w:rsidRDefault="00B0657D" w:rsidP="006A1FAF">
            <w:pPr>
              <w:rPr>
                <w:sz w:val="22"/>
                <w:szCs w:val="22"/>
              </w:rPr>
            </w:pPr>
            <w:r w:rsidRPr="00B0657D">
              <w:rPr>
                <w:sz w:val="22"/>
                <w:szCs w:val="22"/>
              </w:rPr>
              <w:t>bit</w:t>
            </w:r>
          </w:p>
        </w:tc>
        <w:tc>
          <w:tcPr>
            <w:tcW w:w="4230" w:type="dxa"/>
          </w:tcPr>
          <w:p w:rsidR="00854DCD" w:rsidRDefault="00854DCD" w:rsidP="00854DCD">
            <w:r>
              <w:t>Only prints reindex statements.  This is an excellent choice for running statements manually</w:t>
            </w:r>
            <w:r w:rsidR="002C1A4C">
              <w:t>; it a</w:t>
            </w:r>
            <w:r>
              <w:t xml:space="preserve">llows you to pick and choose </w:t>
            </w:r>
            <w:r>
              <w:lastRenderedPageBreak/>
              <w:t>which indexes you want to do</w:t>
            </w:r>
            <w:r w:rsidR="003A5689">
              <w:t>,</w:t>
            </w:r>
            <w:r>
              <w:t xml:space="preserve"> or just see how many are over the thresholds.</w:t>
            </w:r>
          </w:p>
          <w:p w:rsidR="00854DCD" w:rsidRDefault="00854DCD" w:rsidP="00854DCD"/>
          <w:p w:rsidR="00B0657D" w:rsidRPr="00B0657D" w:rsidRDefault="00854DCD" w:rsidP="00171C31">
            <w:pPr>
              <w:rPr>
                <w:sz w:val="22"/>
                <w:szCs w:val="22"/>
              </w:rPr>
            </w:pPr>
            <w:r>
              <w:t>For more information, see “How To: Generate reindex statements only”.</w:t>
            </w:r>
          </w:p>
        </w:tc>
      </w:tr>
      <w:tr w:rsidR="00B0657D" w:rsidRPr="00B0657D" w:rsidTr="00F755AB">
        <w:tc>
          <w:tcPr>
            <w:tcW w:w="3145" w:type="dxa"/>
          </w:tcPr>
          <w:p w:rsidR="00B0657D" w:rsidRPr="00B0657D" w:rsidRDefault="00B0657D" w:rsidP="006A1FAF">
            <w:pPr>
              <w:rPr>
                <w:sz w:val="22"/>
                <w:szCs w:val="22"/>
              </w:rPr>
            </w:pPr>
            <w:r w:rsidRPr="00B0657D">
              <w:rPr>
                <w:sz w:val="22"/>
                <w:szCs w:val="22"/>
              </w:rPr>
              <w:lastRenderedPageBreak/>
              <w:t>@LogProgress</w:t>
            </w:r>
          </w:p>
        </w:tc>
        <w:tc>
          <w:tcPr>
            <w:tcW w:w="1980" w:type="dxa"/>
          </w:tcPr>
          <w:p w:rsidR="00B0657D" w:rsidRPr="00B0657D" w:rsidRDefault="006A1FAF" w:rsidP="006A1FAF">
            <w:pPr>
              <w:rPr>
                <w:sz w:val="22"/>
                <w:szCs w:val="22"/>
              </w:rPr>
            </w:pPr>
            <w:r w:rsidRPr="00B0657D">
              <w:rPr>
                <w:sz w:val="22"/>
                <w:szCs w:val="22"/>
              </w:rPr>
              <w:t>B</w:t>
            </w:r>
            <w:r w:rsidR="00B0657D" w:rsidRPr="00B0657D">
              <w:rPr>
                <w:sz w:val="22"/>
                <w:szCs w:val="22"/>
              </w:rPr>
              <w:t>it</w:t>
            </w:r>
          </w:p>
        </w:tc>
        <w:tc>
          <w:tcPr>
            <w:tcW w:w="4230" w:type="dxa"/>
          </w:tcPr>
          <w:p w:rsidR="006A1FAF" w:rsidRDefault="006A1FAF" w:rsidP="006A1FAF">
            <w:r>
              <w:t xml:space="preserve">Track the progress of index operations for this database. </w:t>
            </w:r>
          </w:p>
          <w:p w:rsidR="006A1FAF" w:rsidRDefault="006A1FAF" w:rsidP="006A1FAF"/>
          <w:p w:rsidR="00B0657D" w:rsidRPr="00B0657D" w:rsidRDefault="006A1FAF" w:rsidP="006A1FAF">
            <w:pPr>
              <w:rPr>
                <w:sz w:val="22"/>
                <w:szCs w:val="22"/>
              </w:rPr>
            </w:pPr>
            <w:r>
              <w:t>The overall status is tracked in the Minion.IndexMaintLog table, while specific operations are tracked in the Status column Minion.</w:t>
            </w:r>
            <w:r w:rsidRPr="0053379F">
              <w:t>IndexMaintLogDetails</w:t>
            </w:r>
            <w:r>
              <w:t>.</w:t>
            </w:r>
          </w:p>
        </w:tc>
      </w:tr>
    </w:tbl>
    <w:p w:rsidR="008B47C0" w:rsidRDefault="008B47C0" w:rsidP="00A408AE"/>
    <w:p w:rsidR="009A0FA3" w:rsidRDefault="009A0FA3" w:rsidP="009A0FA3">
      <w:pPr>
        <w:pStyle w:val="Heading3"/>
      </w:pPr>
      <w:bookmarkStart w:id="40" w:name="_Toc433034878"/>
      <w:r>
        <w:t>Minion</w:t>
      </w:r>
      <w:r w:rsidRPr="00905DDC">
        <w:t>.HELP</w:t>
      </w:r>
      <w:bookmarkEnd w:id="40"/>
    </w:p>
    <w:p w:rsidR="009A0FA3" w:rsidRDefault="0043527F" w:rsidP="009A0FA3">
      <w:r>
        <w:t>Use this stored procedure to get help on any Minion Reindex object without leaving Management Studio.</w:t>
      </w:r>
    </w:p>
    <w:tbl>
      <w:tblPr>
        <w:tblStyle w:val="TableGrid"/>
        <w:tblW w:w="0" w:type="auto"/>
        <w:tblLook w:val="04A0" w:firstRow="1" w:lastRow="0" w:firstColumn="1" w:lastColumn="0" w:noHBand="0" w:noVBand="1"/>
      </w:tblPr>
      <w:tblGrid>
        <w:gridCol w:w="3145"/>
        <w:gridCol w:w="1980"/>
        <w:gridCol w:w="4225"/>
      </w:tblGrid>
      <w:tr w:rsidR="008777DB" w:rsidRPr="009A0FA3" w:rsidTr="009A0FA3">
        <w:tc>
          <w:tcPr>
            <w:tcW w:w="3145" w:type="dxa"/>
          </w:tcPr>
          <w:p w:rsidR="008777DB" w:rsidRPr="00860BA5" w:rsidRDefault="008777DB" w:rsidP="008777DB">
            <w:pPr>
              <w:rPr>
                <w:b/>
              </w:rPr>
            </w:pPr>
            <w:r w:rsidRPr="00860BA5">
              <w:rPr>
                <w:b/>
              </w:rPr>
              <w:t>Name</w:t>
            </w:r>
          </w:p>
        </w:tc>
        <w:tc>
          <w:tcPr>
            <w:tcW w:w="1980" w:type="dxa"/>
          </w:tcPr>
          <w:p w:rsidR="008777DB" w:rsidRPr="00860BA5" w:rsidRDefault="008777DB" w:rsidP="008777DB">
            <w:pPr>
              <w:rPr>
                <w:b/>
              </w:rPr>
            </w:pPr>
            <w:r w:rsidRPr="00860BA5">
              <w:rPr>
                <w:b/>
              </w:rPr>
              <w:t>Type</w:t>
            </w:r>
          </w:p>
        </w:tc>
        <w:tc>
          <w:tcPr>
            <w:tcW w:w="4225" w:type="dxa"/>
          </w:tcPr>
          <w:p w:rsidR="008777DB" w:rsidRPr="00860BA5" w:rsidRDefault="008777DB" w:rsidP="008777DB">
            <w:pPr>
              <w:rPr>
                <w:b/>
              </w:rPr>
            </w:pPr>
            <w:r w:rsidRPr="00860BA5">
              <w:rPr>
                <w:b/>
              </w:rPr>
              <w:t>Description</w:t>
            </w:r>
          </w:p>
        </w:tc>
      </w:tr>
      <w:tr w:rsidR="009A0FA3" w:rsidRPr="009A0FA3" w:rsidTr="009A0FA3">
        <w:tc>
          <w:tcPr>
            <w:tcW w:w="3145" w:type="dxa"/>
          </w:tcPr>
          <w:p w:rsidR="009A0FA3" w:rsidRPr="009A0FA3" w:rsidRDefault="009A0FA3" w:rsidP="002E244D">
            <w:r w:rsidRPr="009A0FA3">
              <w:t>@Module</w:t>
            </w:r>
          </w:p>
        </w:tc>
        <w:tc>
          <w:tcPr>
            <w:tcW w:w="1980" w:type="dxa"/>
          </w:tcPr>
          <w:p w:rsidR="009A0FA3" w:rsidRPr="009A0FA3" w:rsidRDefault="008777DB" w:rsidP="002E244D">
            <w:r w:rsidRPr="009A0FA3">
              <w:t>V</w:t>
            </w:r>
            <w:r w:rsidR="009A0FA3" w:rsidRPr="009A0FA3">
              <w:t>archar</w:t>
            </w:r>
          </w:p>
        </w:tc>
        <w:tc>
          <w:tcPr>
            <w:tcW w:w="4225" w:type="dxa"/>
          </w:tcPr>
          <w:p w:rsidR="008777DB" w:rsidRDefault="008777DB" w:rsidP="002E244D">
            <w:r>
              <w:t xml:space="preserve">The name of the module to retrieve help for. </w:t>
            </w:r>
          </w:p>
          <w:p w:rsidR="008777DB" w:rsidRDefault="008777DB" w:rsidP="002E244D"/>
          <w:p w:rsidR="009A0FA3" w:rsidRDefault="008777DB" w:rsidP="002E244D">
            <w:r>
              <w:t>Valid inputs include:</w:t>
            </w:r>
          </w:p>
          <w:p w:rsidR="008777DB" w:rsidRDefault="008777DB" w:rsidP="002E244D">
            <w:r>
              <w:t>NULL</w:t>
            </w:r>
          </w:p>
          <w:p w:rsidR="008777DB" w:rsidRPr="009A0FA3" w:rsidRDefault="008777DB" w:rsidP="002E244D">
            <w:r>
              <w:t>Reindex</w:t>
            </w:r>
          </w:p>
        </w:tc>
      </w:tr>
      <w:tr w:rsidR="009A0FA3" w:rsidRPr="009A0FA3" w:rsidTr="009A0FA3">
        <w:tc>
          <w:tcPr>
            <w:tcW w:w="3145" w:type="dxa"/>
          </w:tcPr>
          <w:p w:rsidR="009A0FA3" w:rsidRPr="009A0FA3" w:rsidRDefault="009A0FA3" w:rsidP="002E244D">
            <w:r w:rsidRPr="009A0FA3">
              <w:t>@Name</w:t>
            </w:r>
          </w:p>
        </w:tc>
        <w:tc>
          <w:tcPr>
            <w:tcW w:w="1980" w:type="dxa"/>
          </w:tcPr>
          <w:p w:rsidR="009A0FA3" w:rsidRPr="009A0FA3" w:rsidRDefault="009A0FA3" w:rsidP="002E244D">
            <w:r w:rsidRPr="009A0FA3">
              <w:t>varchar</w:t>
            </w:r>
          </w:p>
        </w:tc>
        <w:tc>
          <w:tcPr>
            <w:tcW w:w="4225" w:type="dxa"/>
          </w:tcPr>
          <w:p w:rsidR="00CD1890" w:rsidRDefault="008777DB" w:rsidP="00CD1890">
            <w:r>
              <w:t xml:space="preserve">The name of the </w:t>
            </w:r>
            <w:r w:rsidR="00CD1890">
              <w:t xml:space="preserve">topic for which you would like help. </w:t>
            </w:r>
          </w:p>
          <w:p w:rsidR="00A26BFE" w:rsidRDefault="00A26BFE" w:rsidP="00CD1890"/>
          <w:p w:rsidR="009A0FA3" w:rsidRPr="009A0FA3" w:rsidRDefault="00CD1890" w:rsidP="00CD1890">
            <w:r>
              <w:t>If you run Minion.HELP by itself, or with a @Module specified, it will return a list of available topics.</w:t>
            </w:r>
          </w:p>
        </w:tc>
      </w:tr>
    </w:tbl>
    <w:p w:rsidR="00A71567" w:rsidRDefault="00A71567" w:rsidP="00A71567"/>
    <w:p w:rsidR="00A71567" w:rsidRDefault="00A71567" w:rsidP="00A71567">
      <w:r>
        <w:t>Examples:</w:t>
      </w:r>
    </w:p>
    <w:p w:rsidR="00A71567" w:rsidRDefault="00A71567" w:rsidP="00A71567">
      <w:pPr>
        <w:rPr>
          <w:sz w:val="22"/>
          <w:szCs w:val="22"/>
        </w:rPr>
      </w:pPr>
      <w:r>
        <w:rPr>
          <w:sz w:val="22"/>
          <w:szCs w:val="22"/>
        </w:rPr>
        <w:t>For i</w:t>
      </w:r>
      <w:r w:rsidRPr="00A71567">
        <w:rPr>
          <w:sz w:val="22"/>
          <w:szCs w:val="22"/>
        </w:rPr>
        <w:t>ntroductory help</w:t>
      </w:r>
      <w:r>
        <w:rPr>
          <w:sz w:val="22"/>
          <w:szCs w:val="22"/>
        </w:rPr>
        <w:t>, run:</w:t>
      </w:r>
    </w:p>
    <w:p w:rsidR="00A71567" w:rsidRPr="00A71567" w:rsidRDefault="00A71567" w:rsidP="00A71567">
      <w:pPr>
        <w:ind w:firstLine="720"/>
        <w:rPr>
          <w:sz w:val="22"/>
          <w:szCs w:val="22"/>
        </w:rPr>
      </w:pPr>
      <w:r w:rsidRPr="00A71567">
        <w:rPr>
          <w:color w:val="0000FF"/>
          <w:sz w:val="22"/>
          <w:szCs w:val="22"/>
        </w:rPr>
        <w:t>EXEC</w:t>
      </w:r>
      <w:r w:rsidRPr="00A71567">
        <w:rPr>
          <w:sz w:val="22"/>
          <w:szCs w:val="22"/>
        </w:rPr>
        <w:t xml:space="preserve"> </w:t>
      </w:r>
      <w:r w:rsidRPr="00A71567">
        <w:rPr>
          <w:color w:val="008080"/>
          <w:sz w:val="22"/>
          <w:szCs w:val="22"/>
        </w:rPr>
        <w:t>Minion</w:t>
      </w:r>
      <w:r w:rsidRPr="00A71567">
        <w:rPr>
          <w:color w:val="808080"/>
          <w:sz w:val="22"/>
          <w:szCs w:val="22"/>
        </w:rPr>
        <w:t>.</w:t>
      </w:r>
      <w:r w:rsidRPr="00A71567">
        <w:rPr>
          <w:color w:val="008080"/>
          <w:sz w:val="22"/>
          <w:szCs w:val="22"/>
        </w:rPr>
        <w:t>HELP</w:t>
      </w:r>
      <w:r w:rsidRPr="00A71567">
        <w:rPr>
          <w:color w:val="808080"/>
          <w:sz w:val="22"/>
          <w:szCs w:val="22"/>
        </w:rPr>
        <w:t>;</w:t>
      </w:r>
      <w:r w:rsidRPr="00A71567">
        <w:rPr>
          <w:sz w:val="22"/>
          <w:szCs w:val="22"/>
        </w:rPr>
        <w:t xml:space="preserve"> </w:t>
      </w:r>
    </w:p>
    <w:p w:rsidR="00A71567" w:rsidRPr="00A71567" w:rsidRDefault="00A71567" w:rsidP="00A71567">
      <w:pPr>
        <w:rPr>
          <w:sz w:val="22"/>
          <w:szCs w:val="22"/>
        </w:rPr>
      </w:pPr>
      <w:r>
        <w:rPr>
          <w:sz w:val="22"/>
          <w:szCs w:val="22"/>
        </w:rPr>
        <w:t xml:space="preserve">For introductory </w:t>
      </w:r>
      <w:r w:rsidRPr="00A71567">
        <w:rPr>
          <w:sz w:val="22"/>
          <w:szCs w:val="22"/>
        </w:rPr>
        <w:t>help on Minion Reindex</w:t>
      </w:r>
      <w:r>
        <w:rPr>
          <w:sz w:val="22"/>
          <w:szCs w:val="22"/>
        </w:rPr>
        <w:t xml:space="preserve">, run: </w:t>
      </w:r>
    </w:p>
    <w:p w:rsidR="00A71567" w:rsidRDefault="00A71567" w:rsidP="00A71567">
      <w:pPr>
        <w:ind w:firstLine="720"/>
        <w:rPr>
          <w:sz w:val="22"/>
          <w:szCs w:val="22"/>
        </w:rPr>
      </w:pPr>
      <w:r w:rsidRPr="00A71567">
        <w:rPr>
          <w:color w:val="0000FF"/>
          <w:sz w:val="22"/>
          <w:szCs w:val="22"/>
        </w:rPr>
        <w:t>EXEC</w:t>
      </w:r>
      <w:r w:rsidRPr="00A71567">
        <w:rPr>
          <w:sz w:val="22"/>
          <w:szCs w:val="22"/>
        </w:rPr>
        <w:t xml:space="preserve"> </w:t>
      </w:r>
      <w:r w:rsidRPr="00A71567">
        <w:rPr>
          <w:color w:val="008080"/>
          <w:sz w:val="22"/>
          <w:szCs w:val="22"/>
        </w:rPr>
        <w:t>Minion</w:t>
      </w:r>
      <w:r w:rsidRPr="00A71567">
        <w:rPr>
          <w:color w:val="808080"/>
          <w:sz w:val="22"/>
          <w:szCs w:val="22"/>
        </w:rPr>
        <w:t>.</w:t>
      </w:r>
      <w:r w:rsidRPr="00A71567">
        <w:rPr>
          <w:color w:val="008080"/>
          <w:sz w:val="22"/>
          <w:szCs w:val="22"/>
        </w:rPr>
        <w:t>HELP</w:t>
      </w:r>
      <w:r w:rsidRPr="00A71567">
        <w:rPr>
          <w:color w:val="0000FF"/>
          <w:sz w:val="22"/>
          <w:szCs w:val="22"/>
        </w:rPr>
        <w:t xml:space="preserve"> </w:t>
      </w:r>
      <w:r w:rsidRPr="00A71567">
        <w:rPr>
          <w:color w:val="FF0000"/>
          <w:sz w:val="22"/>
          <w:szCs w:val="22"/>
        </w:rPr>
        <w:t>'Reindex'</w:t>
      </w:r>
      <w:r w:rsidRPr="00A71567">
        <w:rPr>
          <w:color w:val="808080"/>
          <w:sz w:val="22"/>
          <w:szCs w:val="22"/>
        </w:rPr>
        <w:t>;</w:t>
      </w:r>
      <w:r w:rsidRPr="00A71567">
        <w:rPr>
          <w:sz w:val="22"/>
          <w:szCs w:val="22"/>
        </w:rPr>
        <w:tab/>
      </w:r>
    </w:p>
    <w:p w:rsidR="00A71567" w:rsidRDefault="00A71567" w:rsidP="00A71567">
      <w:r>
        <w:t xml:space="preserve">For help on a particular topic – in this case, the Top 10 Features – run: </w:t>
      </w:r>
    </w:p>
    <w:p w:rsidR="00A71567" w:rsidRPr="00A71567" w:rsidRDefault="00A71567" w:rsidP="00A71567">
      <w:pPr>
        <w:ind w:firstLine="720"/>
        <w:rPr>
          <w:color w:val="808080"/>
          <w:sz w:val="22"/>
          <w:szCs w:val="22"/>
        </w:rPr>
      </w:pPr>
      <w:r w:rsidRPr="00A71567">
        <w:rPr>
          <w:color w:val="0000FF"/>
          <w:sz w:val="22"/>
          <w:szCs w:val="22"/>
        </w:rPr>
        <w:t>EXEC</w:t>
      </w:r>
      <w:r w:rsidRPr="00A71567">
        <w:rPr>
          <w:sz w:val="22"/>
          <w:szCs w:val="22"/>
        </w:rPr>
        <w:t xml:space="preserve"> </w:t>
      </w:r>
      <w:r w:rsidRPr="00A71567">
        <w:rPr>
          <w:color w:val="008080"/>
          <w:sz w:val="22"/>
          <w:szCs w:val="22"/>
        </w:rPr>
        <w:t>Minion</w:t>
      </w:r>
      <w:r w:rsidRPr="00A71567">
        <w:rPr>
          <w:color w:val="808080"/>
          <w:sz w:val="22"/>
          <w:szCs w:val="22"/>
        </w:rPr>
        <w:t>.</w:t>
      </w:r>
      <w:r w:rsidRPr="00A71567">
        <w:rPr>
          <w:color w:val="008080"/>
          <w:sz w:val="22"/>
          <w:szCs w:val="22"/>
        </w:rPr>
        <w:t>HELP</w:t>
      </w:r>
      <w:r w:rsidRPr="00A71567">
        <w:rPr>
          <w:color w:val="0000FF"/>
          <w:sz w:val="22"/>
          <w:szCs w:val="22"/>
        </w:rPr>
        <w:t xml:space="preserve"> </w:t>
      </w:r>
      <w:r w:rsidRPr="00A71567">
        <w:rPr>
          <w:color w:val="FF0000"/>
          <w:sz w:val="22"/>
          <w:szCs w:val="22"/>
        </w:rPr>
        <w:t>'Reindex'</w:t>
      </w:r>
      <w:r w:rsidRPr="00A71567">
        <w:rPr>
          <w:color w:val="808080"/>
          <w:sz w:val="22"/>
          <w:szCs w:val="22"/>
        </w:rPr>
        <w:t>,</w:t>
      </w:r>
      <w:r w:rsidRPr="00A71567">
        <w:rPr>
          <w:sz w:val="22"/>
          <w:szCs w:val="22"/>
        </w:rPr>
        <w:t xml:space="preserve"> </w:t>
      </w:r>
      <w:r w:rsidRPr="00A71567">
        <w:rPr>
          <w:color w:val="FF0000"/>
          <w:sz w:val="22"/>
          <w:szCs w:val="22"/>
        </w:rPr>
        <w:t>'Top 10 Features'</w:t>
      </w:r>
      <w:r w:rsidRPr="00A71567">
        <w:rPr>
          <w:color w:val="808080"/>
          <w:sz w:val="22"/>
          <w:szCs w:val="22"/>
        </w:rPr>
        <w:t>;</w:t>
      </w:r>
    </w:p>
    <w:p w:rsidR="00A71567" w:rsidRDefault="00A71567" w:rsidP="00A71567"/>
    <w:p w:rsidR="00EB7B5C" w:rsidRDefault="00E37764" w:rsidP="00F87AB3">
      <w:pPr>
        <w:pStyle w:val="Heading2"/>
      </w:pPr>
      <w:bookmarkStart w:id="41" w:name="_Toc433034879"/>
      <w:r>
        <w:t xml:space="preserve">Overview of </w:t>
      </w:r>
      <w:r w:rsidR="00EB7B5C">
        <w:t>Jobs</w:t>
      </w:r>
      <w:bookmarkEnd w:id="41"/>
    </w:p>
    <w:p w:rsidR="00415EDF" w:rsidRPr="00415EDF" w:rsidRDefault="00415EDF" w:rsidP="00415EDF">
      <w:r>
        <w:t>When you install Minion Reindex, it creates and schedules a daily reorg job, and a weekly rebuild job:</w:t>
      </w:r>
    </w:p>
    <w:p w:rsidR="00415EDF" w:rsidRDefault="00415EDF" w:rsidP="00415EDF">
      <w:pPr>
        <w:pStyle w:val="ListParagraph"/>
        <w:numPr>
          <w:ilvl w:val="0"/>
          <w:numId w:val="7"/>
        </w:numPr>
      </w:pPr>
      <w:r w:rsidRPr="00853895">
        <w:rPr>
          <w:i/>
        </w:rPr>
        <w:lastRenderedPageBreak/>
        <w:t>MinionReindexDBs-All-REORG</w:t>
      </w:r>
      <w:r>
        <w:t xml:space="preserve"> – Runs Daily – 3:00 AM except for Friday – to complete lightweight defragmenting (reorganize).</w:t>
      </w:r>
    </w:p>
    <w:p w:rsidR="00415EDF" w:rsidRDefault="00415EDF" w:rsidP="00415EDF">
      <w:pPr>
        <w:pStyle w:val="ListParagraph"/>
        <w:numPr>
          <w:ilvl w:val="0"/>
          <w:numId w:val="7"/>
        </w:numPr>
      </w:pPr>
      <w:r w:rsidRPr="00853895">
        <w:rPr>
          <w:i/>
        </w:rPr>
        <w:t xml:space="preserve">MinionReindexDBs-All-All </w:t>
      </w:r>
      <w:r>
        <w:t>– Runs once weekly – Fridays at 3:00 AM - to thoroughly defragment indexes (rebuild).</w:t>
      </w:r>
    </w:p>
    <w:p w:rsidR="00415EDF" w:rsidRDefault="00415EDF" w:rsidP="00415EDF">
      <w:r>
        <w:t>For information on changing schedules, see the Quick Start topic “Change Schedules”.</w:t>
      </w:r>
    </w:p>
    <w:p w:rsidR="001D6A28" w:rsidRDefault="001D6A28" w:rsidP="001D6A28">
      <w:pPr>
        <w:pStyle w:val="Heading1"/>
      </w:pPr>
      <w:bookmarkStart w:id="42" w:name="_Toc429568325"/>
      <w:bookmarkStart w:id="43" w:name="_Toc401830613"/>
      <w:bookmarkStart w:id="44" w:name="_Toc401830653"/>
      <w:bookmarkStart w:id="45" w:name="_Toc433034880"/>
      <w:r>
        <w:t>Minion Reindex Troubleshooting</w:t>
      </w:r>
      <w:bookmarkEnd w:id="42"/>
      <w:bookmarkEnd w:id="45"/>
    </w:p>
    <w:p w:rsidR="001D6A28" w:rsidRDefault="001D6A28" w:rsidP="001D6A28">
      <w:pPr>
        <w:pStyle w:val="Heading2"/>
      </w:pPr>
      <w:bookmarkStart w:id="46" w:name="_Toc433034881"/>
      <w:r>
        <w:t>Why is a certain database not being processed?</w:t>
      </w:r>
      <w:bookmarkEnd w:id="46"/>
    </w:p>
    <w:p w:rsidR="001D6A28" w:rsidRDefault="001D6A28" w:rsidP="001D6A28">
      <w:r>
        <w:t xml:space="preserve">There are a few reasons why a database could be skipped.  </w:t>
      </w:r>
    </w:p>
    <w:p w:rsidR="001D6A28" w:rsidRDefault="001D6A28" w:rsidP="001D6A28">
      <w:pPr>
        <w:pStyle w:val="ListParagraph"/>
        <w:numPr>
          <w:ilvl w:val="0"/>
          <w:numId w:val="30"/>
        </w:numPr>
        <w:spacing w:line="259" w:lineRule="auto"/>
      </w:pPr>
      <w:r>
        <w:t>It could be excluded in the @Excluded parameter of the SP.</w:t>
      </w:r>
    </w:p>
    <w:p w:rsidR="001D6A28" w:rsidRDefault="001D6A28" w:rsidP="001D6A28">
      <w:pPr>
        <w:pStyle w:val="ListParagraph"/>
        <w:numPr>
          <w:ilvl w:val="0"/>
          <w:numId w:val="30"/>
        </w:numPr>
        <w:spacing w:line="259" w:lineRule="auto"/>
      </w:pPr>
      <w:r>
        <w:t>It could be excluded in the Exclude column in the Minion.IndexSettingsDB table.</w:t>
      </w:r>
    </w:p>
    <w:p w:rsidR="001D6A28" w:rsidRDefault="001D6A28" w:rsidP="001D6A28">
      <w:pPr>
        <w:pStyle w:val="ListParagraph"/>
        <w:numPr>
          <w:ilvl w:val="0"/>
          <w:numId w:val="30"/>
        </w:numPr>
        <w:spacing w:line="259" w:lineRule="auto"/>
      </w:pPr>
      <w:r>
        <w:t>It could be excluded in the Minion.</w:t>
      </w:r>
      <w:r w:rsidRPr="00146698">
        <w:t xml:space="preserve"> DBMaintRegexLookup</w:t>
      </w:r>
      <w:r>
        <w:t xml:space="preserve"> table.</w:t>
      </w:r>
    </w:p>
    <w:p w:rsidR="001D6A28" w:rsidRDefault="001D6A28" w:rsidP="001D6A28">
      <w:pPr>
        <w:pStyle w:val="ListParagraph"/>
        <w:numPr>
          <w:ilvl w:val="0"/>
          <w:numId w:val="30"/>
        </w:numPr>
        <w:spacing w:line="259" w:lineRule="auto"/>
      </w:pPr>
      <w:r>
        <w:t>It could be OFFLINE or some other troubled state.</w:t>
      </w:r>
    </w:p>
    <w:p w:rsidR="001D6A28" w:rsidRDefault="001D6A28" w:rsidP="001D6A28">
      <w:pPr>
        <w:pStyle w:val="ListParagraph"/>
        <w:numPr>
          <w:ilvl w:val="0"/>
          <w:numId w:val="30"/>
        </w:numPr>
        <w:spacing w:line="259" w:lineRule="auto"/>
      </w:pPr>
      <w:r>
        <w:t>There could be no indexes in the database or none of them have exceeded the threshold.</w:t>
      </w:r>
    </w:p>
    <w:p w:rsidR="001D6A28" w:rsidRDefault="001D6A28" w:rsidP="001D6A28">
      <w:pPr>
        <w:pStyle w:val="ListParagraph"/>
        <w:numPr>
          <w:ilvl w:val="0"/>
          <w:numId w:val="30"/>
        </w:numPr>
        <w:spacing w:line="259" w:lineRule="auto"/>
      </w:pPr>
      <w:r>
        <w:t>There could be a missing entry for ‘MinionDefault’ in the Minion.IndexSettingsDB table.</w:t>
      </w:r>
    </w:p>
    <w:p w:rsidR="001D6A28" w:rsidRDefault="001D6A28" w:rsidP="001D6A28">
      <w:pPr>
        <w:pStyle w:val="Heading2"/>
      </w:pPr>
      <w:bookmarkStart w:id="47" w:name="_Toc433034882"/>
      <w:r>
        <w:t>Not all indexes in the Minion.IndexMaintLogDetails table are marked ‘Complete’</w:t>
      </w:r>
      <w:bookmarkEnd w:id="47"/>
    </w:p>
    <w:p w:rsidR="001D6A28" w:rsidRDefault="001D6A28" w:rsidP="001D6A28">
      <w:r>
        <w:t>This is often do to an unhandled exception or caused by someone manually stopping the routine before it is finished.  Unhandled exceptions aren’t very common but there are still some errors that can halt the database run.</w:t>
      </w:r>
    </w:p>
    <w:p w:rsidR="001D6A28" w:rsidRDefault="001D6A28" w:rsidP="001D6A28">
      <w:pPr>
        <w:pStyle w:val="Heading2"/>
      </w:pPr>
      <w:bookmarkStart w:id="48" w:name="_Toc433034883"/>
      <w:r>
        <w:t>Nothing happens when I run a specific database</w:t>
      </w:r>
      <w:bookmarkEnd w:id="48"/>
    </w:p>
    <w:p w:rsidR="001D6A28" w:rsidRDefault="001D6A28" w:rsidP="001D6A28">
      <w:r>
        <w:t>There are a few reasons you could see this behavior.</w:t>
      </w:r>
    </w:p>
    <w:p w:rsidR="001D6A28" w:rsidRDefault="001D6A28" w:rsidP="001D6A28">
      <w:pPr>
        <w:pStyle w:val="ListParagraph"/>
        <w:numPr>
          <w:ilvl w:val="0"/>
          <w:numId w:val="31"/>
        </w:numPr>
        <w:spacing w:line="259" w:lineRule="auto"/>
      </w:pPr>
      <w:r>
        <w:t>There could be no indexes in the database or none of them have exceeded the threshold.</w:t>
      </w:r>
    </w:p>
    <w:p w:rsidR="001D6A28" w:rsidRDefault="001D6A28" w:rsidP="001D6A28">
      <w:pPr>
        <w:pStyle w:val="ListParagraph"/>
        <w:numPr>
          <w:ilvl w:val="0"/>
          <w:numId w:val="31"/>
        </w:numPr>
        <w:spacing w:line="259" w:lineRule="auto"/>
      </w:pPr>
      <w:r>
        <w:t>The settings in the tables could be incorrect or missing.  While there are few columns in the settings tables that are mandatory, there are some.  ReorgThreshold, RebuildThreshold, Exclude, ReindexGroupOrder, ReindexOrder are the only columns I can think of that need to be populated.</w:t>
      </w:r>
    </w:p>
    <w:p w:rsidR="001D6A28" w:rsidRDefault="001D6A28" w:rsidP="001D6A28">
      <w:pPr>
        <w:pStyle w:val="ListParagraph"/>
        <w:numPr>
          <w:ilvl w:val="0"/>
          <w:numId w:val="31"/>
        </w:numPr>
        <w:spacing w:line="259" w:lineRule="auto"/>
      </w:pPr>
      <w:r>
        <w:t>The SP was set with @RunPrepped = 1 and there are no rows in the Minion.IndexTableFrag table for that database.  This is because the PrepOnly was never run or failed.</w:t>
      </w:r>
    </w:p>
    <w:p w:rsidR="001D6A28" w:rsidRDefault="001D6A28" w:rsidP="001D6A28">
      <w:pPr>
        <w:pStyle w:val="ListParagraph"/>
        <w:numPr>
          <w:ilvl w:val="0"/>
          <w:numId w:val="31"/>
        </w:numPr>
        <w:spacing w:line="259" w:lineRule="auto"/>
      </w:pPr>
      <w:r>
        <w:t>You’re running it with @StmtOnly  = 1.</w:t>
      </w:r>
    </w:p>
    <w:p w:rsidR="001D6A28" w:rsidRDefault="001D6A28" w:rsidP="001D6A28">
      <w:pPr>
        <w:pStyle w:val="Heading2"/>
      </w:pPr>
      <w:bookmarkStart w:id="49" w:name="_Toc433034884"/>
      <w:r>
        <w:t>Some tables aren’t reindexing at the proper threshold</w:t>
      </w:r>
      <w:bookmarkEnd w:id="49"/>
    </w:p>
    <w:p w:rsidR="001D6A28" w:rsidRDefault="001D6A28" w:rsidP="001D6A28">
      <w:r>
        <w:t>The only thing that might cause this would be a table override.  Check that the Minion.IndexSettingsTable table doesn’t have an entry for the problem tables.</w:t>
      </w:r>
    </w:p>
    <w:p w:rsidR="001D6A28" w:rsidRDefault="001D6A28" w:rsidP="001D6A28">
      <w:pPr>
        <w:pStyle w:val="Heading2"/>
      </w:pPr>
      <w:bookmarkStart w:id="50" w:name="_Toc433034885"/>
      <w:r>
        <w:lastRenderedPageBreak/>
        <w:t>ONLINE was set as the rebuild option, but all or some of the indexes are being done OFFLINE.</w:t>
      </w:r>
      <w:bookmarkEnd w:id="50"/>
    </w:p>
    <w:p w:rsidR="001D6A28" w:rsidRDefault="001D6A28" w:rsidP="00AF1FB7">
      <w:r>
        <w:t xml:space="preserve">Minion Reindexing strives to run no matter what.  If you’ve got the ONLINEopt column set and some indexes are being done OFFLINE, then you could be on an edition of SQL Server that doesn’t support online reindexing.  In this case, Minion Reindexing will change it to OFFLINE mode for you.  </w:t>
      </w:r>
    </w:p>
    <w:p w:rsidR="001D6A28" w:rsidRPr="001D6A28" w:rsidRDefault="001D6A28" w:rsidP="00AF1FB7">
      <w:r>
        <w:t>You could also have a legacy data type in the index itself, and for versions of SQL Server under 2014, this automatically means OFFLINE mode reindexing.  These legacy types are varchar(max), nvarchar(max), text, image, and also includes, xml, and the spatial data types.  If it’s a clustered index in question, it’ll be done offline if the table itself has a legacy data type.  This is a SQL Server limitation.</w:t>
      </w:r>
    </w:p>
    <w:p w:rsidR="006C6672" w:rsidRDefault="006C6672" w:rsidP="006C6672">
      <w:pPr>
        <w:pStyle w:val="Heading1"/>
      </w:pPr>
      <w:bookmarkStart w:id="51" w:name="_Toc429568326"/>
      <w:bookmarkStart w:id="52" w:name="_Toc433034886"/>
      <w:r>
        <w:t>Revisions</w:t>
      </w:r>
      <w:bookmarkEnd w:id="51"/>
      <w:bookmarkEnd w:id="52"/>
    </w:p>
    <w:tbl>
      <w:tblPr>
        <w:tblStyle w:val="TableGrid"/>
        <w:tblW w:w="0" w:type="auto"/>
        <w:tblLook w:val="04A0" w:firstRow="1" w:lastRow="0" w:firstColumn="1" w:lastColumn="0" w:noHBand="0" w:noVBand="1"/>
      </w:tblPr>
      <w:tblGrid>
        <w:gridCol w:w="895"/>
        <w:gridCol w:w="1620"/>
        <w:gridCol w:w="6835"/>
      </w:tblGrid>
      <w:tr w:rsidR="006C6672" w:rsidRPr="006C6672" w:rsidTr="006C6672">
        <w:tc>
          <w:tcPr>
            <w:tcW w:w="895" w:type="dxa"/>
          </w:tcPr>
          <w:p w:rsidR="006C6672" w:rsidRPr="006C6672" w:rsidRDefault="006C6672" w:rsidP="00F34C10">
            <w:pPr>
              <w:rPr>
                <w:b/>
              </w:rPr>
            </w:pPr>
            <w:r w:rsidRPr="006C6672">
              <w:rPr>
                <w:b/>
              </w:rPr>
              <w:t>Version</w:t>
            </w:r>
          </w:p>
        </w:tc>
        <w:tc>
          <w:tcPr>
            <w:tcW w:w="1620" w:type="dxa"/>
          </w:tcPr>
          <w:p w:rsidR="006C6672" w:rsidRPr="006C6672" w:rsidRDefault="006C6672" w:rsidP="00F34C10">
            <w:pPr>
              <w:rPr>
                <w:b/>
              </w:rPr>
            </w:pPr>
            <w:r w:rsidRPr="006C6672">
              <w:rPr>
                <w:b/>
              </w:rPr>
              <w:t>Release Date</w:t>
            </w:r>
          </w:p>
        </w:tc>
        <w:tc>
          <w:tcPr>
            <w:tcW w:w="6835" w:type="dxa"/>
          </w:tcPr>
          <w:p w:rsidR="006C6672" w:rsidRPr="006C6672" w:rsidRDefault="006C6672" w:rsidP="00F34C10">
            <w:pPr>
              <w:rPr>
                <w:b/>
              </w:rPr>
            </w:pPr>
            <w:r w:rsidRPr="006C6672">
              <w:rPr>
                <w:b/>
              </w:rPr>
              <w:t>Changes</w:t>
            </w:r>
          </w:p>
        </w:tc>
      </w:tr>
      <w:tr w:rsidR="006C6672" w:rsidRPr="006C6672" w:rsidTr="006C6672">
        <w:tc>
          <w:tcPr>
            <w:tcW w:w="895" w:type="dxa"/>
          </w:tcPr>
          <w:p w:rsidR="006C6672" w:rsidRPr="006C6672" w:rsidRDefault="006C6672" w:rsidP="00F34C10">
            <w:r>
              <w:t>1.0</w:t>
            </w:r>
          </w:p>
        </w:tc>
        <w:tc>
          <w:tcPr>
            <w:tcW w:w="1620" w:type="dxa"/>
          </w:tcPr>
          <w:p w:rsidR="006C6672" w:rsidRPr="006C6672" w:rsidRDefault="006C6672" w:rsidP="00F34C10">
            <w:r w:rsidRPr="006C6672">
              <w:t>October 2014</w:t>
            </w:r>
          </w:p>
        </w:tc>
        <w:tc>
          <w:tcPr>
            <w:tcW w:w="6835" w:type="dxa"/>
          </w:tcPr>
          <w:p w:rsidR="006C6672" w:rsidRPr="006C6672" w:rsidRDefault="006C6672" w:rsidP="006C6672">
            <w:pPr>
              <w:pStyle w:val="ListBullet"/>
            </w:pPr>
            <w:r w:rsidRPr="006C6672">
              <w:t xml:space="preserve">Initial </w:t>
            </w:r>
            <w:r>
              <w:t>r</w:t>
            </w:r>
            <w:r w:rsidRPr="006C6672">
              <w:t>elease</w:t>
            </w:r>
            <w:r>
              <w:t>.</w:t>
            </w:r>
          </w:p>
        </w:tc>
      </w:tr>
      <w:tr w:rsidR="006C6672" w:rsidRPr="006C6672" w:rsidTr="006C6672">
        <w:tc>
          <w:tcPr>
            <w:tcW w:w="895" w:type="dxa"/>
          </w:tcPr>
          <w:p w:rsidR="006C6672" w:rsidRPr="006C6672" w:rsidRDefault="006C6672" w:rsidP="006C6672">
            <w:r>
              <w:t>1.1</w:t>
            </w:r>
          </w:p>
        </w:tc>
        <w:tc>
          <w:tcPr>
            <w:tcW w:w="1620" w:type="dxa"/>
          </w:tcPr>
          <w:p w:rsidR="006C6672" w:rsidRPr="006C6672" w:rsidRDefault="006C6672" w:rsidP="00F34C10">
            <w:r w:rsidRPr="006C6672">
              <w:t>January 2015</w:t>
            </w:r>
          </w:p>
        </w:tc>
        <w:tc>
          <w:tcPr>
            <w:tcW w:w="6835" w:type="dxa"/>
          </w:tcPr>
          <w:p w:rsidR="006C6672" w:rsidRDefault="006C6672" w:rsidP="006C6672">
            <w:pPr>
              <w:pStyle w:val="ListBullet"/>
            </w:pPr>
            <w:r>
              <w:t xml:space="preserve">Minion Reindex handles </w:t>
            </w:r>
            <w:r w:rsidR="00AD364E">
              <w:t xml:space="preserve">all </w:t>
            </w:r>
            <w:r>
              <w:t>nonstandard naming (e.g., object names with spaces or special characters.)</w:t>
            </w:r>
          </w:p>
          <w:p w:rsidR="00F34C10" w:rsidRDefault="00F34C10" w:rsidP="00F34C10">
            <w:pPr>
              <w:pStyle w:val="ListBullet"/>
            </w:pPr>
            <w:r w:rsidRPr="00F34C10">
              <w:t xml:space="preserve">Added support for Availability Group replicas.  Basic AG support has been </w:t>
            </w:r>
            <w:r>
              <w:t>a</w:t>
            </w:r>
            <w:r w:rsidRPr="00F34C10">
              <w:t>dded by only permitting Minion Reindex to run on an AG Primary DB.</w:t>
            </w:r>
          </w:p>
          <w:p w:rsidR="00497F15" w:rsidRPr="006C6672" w:rsidRDefault="00497F15" w:rsidP="00F34C10">
            <w:pPr>
              <w:pStyle w:val="ListBullet"/>
            </w:pPr>
            <w:r>
              <w:t>Fixed formatting in Minion.Help stored procedure.</w:t>
            </w:r>
          </w:p>
        </w:tc>
      </w:tr>
      <w:tr w:rsidR="00C66D60" w:rsidRPr="006C6672" w:rsidTr="006C6672">
        <w:tc>
          <w:tcPr>
            <w:tcW w:w="895" w:type="dxa"/>
          </w:tcPr>
          <w:p w:rsidR="00C66D60" w:rsidRDefault="00C66D60" w:rsidP="006C6672">
            <w:r>
              <w:t>1.2</w:t>
            </w:r>
          </w:p>
        </w:tc>
        <w:tc>
          <w:tcPr>
            <w:tcW w:w="1620" w:type="dxa"/>
          </w:tcPr>
          <w:p w:rsidR="00C66D60" w:rsidRPr="006C6672" w:rsidRDefault="00C66D60" w:rsidP="00F34C10">
            <w:r>
              <w:t>September 2015</w:t>
            </w:r>
          </w:p>
        </w:tc>
        <w:tc>
          <w:tcPr>
            <w:tcW w:w="6835" w:type="dxa"/>
          </w:tcPr>
          <w:p w:rsidR="00C66D60" w:rsidRDefault="00C66D60" w:rsidP="00C66D60">
            <w:r>
              <w:t>Issues resolved:</w:t>
            </w:r>
          </w:p>
          <w:p w:rsidR="00C66D60" w:rsidRPr="00671A55" w:rsidRDefault="00C66D60" w:rsidP="00C66D60">
            <w:pPr>
              <w:pStyle w:val="ListBullet"/>
            </w:pPr>
            <w:r>
              <w:t>Fix: MR failed when running on BIN collation</w:t>
            </w:r>
            <w:r w:rsidRPr="00671A55">
              <w:t>.</w:t>
            </w:r>
          </w:p>
          <w:p w:rsidR="00C66D60" w:rsidRDefault="00C66D60" w:rsidP="00C66D60">
            <w:pPr>
              <w:pStyle w:val="ListBullet"/>
            </w:pPr>
            <w:r>
              <w:t>Fix: Help didn’t install if Minion Backup was installed.</w:t>
            </w:r>
          </w:p>
          <w:p w:rsidR="00C66D60" w:rsidRPr="005A78D3" w:rsidRDefault="00C66D60" w:rsidP="00C66D60">
            <w:pPr>
              <w:pStyle w:val="ListBullet"/>
            </w:pPr>
            <w:r>
              <w:t xml:space="preserve">Fix: </w:t>
            </w:r>
            <w:r w:rsidRPr="005A78D3">
              <w:t xml:space="preserve">MR </w:t>
            </w:r>
            <w:r>
              <w:t>didn’t handle</w:t>
            </w:r>
            <w:r w:rsidRPr="005A78D3">
              <w:t xml:space="preserve"> XML and reorg</w:t>
            </w:r>
            <w:r>
              <w:t>anize</w:t>
            </w:r>
            <w:r w:rsidRPr="005A78D3">
              <w:t xml:space="preserve"> properly.</w:t>
            </w:r>
          </w:p>
          <w:p w:rsidR="00C66D60" w:rsidRPr="00407B5B" w:rsidRDefault="00C66D60" w:rsidP="00C66D60">
            <w:pPr>
              <w:pStyle w:val="ListBullet"/>
            </w:pPr>
            <w:r>
              <w:t xml:space="preserve">Fix: </w:t>
            </w:r>
            <w:r w:rsidRPr="00407B5B">
              <w:t xml:space="preserve">ONLINE/OFFLINE modes </w:t>
            </w:r>
            <w:r>
              <w:t xml:space="preserve">were </w:t>
            </w:r>
            <w:r w:rsidRPr="00407B5B">
              <w:t>not being handled properly.</w:t>
            </w:r>
          </w:p>
          <w:p w:rsidR="00C66D60" w:rsidRPr="00407B5B" w:rsidRDefault="00C66D60" w:rsidP="00C66D60">
            <w:pPr>
              <w:pStyle w:val="ListBullet"/>
            </w:pPr>
            <w:r>
              <w:t xml:space="preserve">Fix: </w:t>
            </w:r>
            <w:r w:rsidRPr="00407B5B">
              <w:t xml:space="preserve">XML indexes </w:t>
            </w:r>
            <w:r>
              <w:t xml:space="preserve">were </w:t>
            </w:r>
            <w:r w:rsidRPr="00407B5B">
              <w:t>put into ONLINE mode instead of OFFLINE mode.</w:t>
            </w:r>
          </w:p>
          <w:p w:rsidR="00C66D60" w:rsidRPr="00407B5B" w:rsidRDefault="00C66D60" w:rsidP="00C66D60">
            <w:pPr>
              <w:pStyle w:val="ListBullet"/>
            </w:pPr>
            <w:r>
              <w:t xml:space="preserve">Fix: </w:t>
            </w:r>
            <w:r w:rsidRPr="00407B5B">
              <w:t>Situation where indexes could be processed more than once.</w:t>
            </w:r>
          </w:p>
          <w:p w:rsidR="00C66D60" w:rsidRPr="00731FA6" w:rsidRDefault="00C66D60" w:rsidP="00C66D60">
            <w:pPr>
              <w:pStyle w:val="ListBullet"/>
            </w:pPr>
            <w:r>
              <w:t>Update: Increased Status column in log tables to varchar(max)</w:t>
            </w:r>
            <w:r w:rsidRPr="00731FA6">
              <w:t>.</w:t>
            </w:r>
          </w:p>
          <w:p w:rsidR="00C66D60" w:rsidRPr="00731FA6" w:rsidRDefault="00C66D60" w:rsidP="00C66D60">
            <w:pPr>
              <w:pStyle w:val="ListBullet"/>
            </w:pPr>
            <w:r>
              <w:t xml:space="preserve">Fix: </w:t>
            </w:r>
            <w:r w:rsidRPr="00731FA6">
              <w:t>Status v</w:t>
            </w:r>
            <w:r>
              <w:t>ariable in stored procedures had different sizes.</w:t>
            </w:r>
          </w:p>
          <w:p w:rsidR="00C66D60" w:rsidRPr="00746891" w:rsidRDefault="00C66D60" w:rsidP="00C66D60">
            <w:pPr>
              <w:pStyle w:val="ListBullet"/>
            </w:pPr>
            <w:r>
              <w:t>Fix: Wrong syntax created for Wait_at_low_priority option</w:t>
            </w:r>
            <w:r w:rsidRPr="00746891">
              <w:t>.</w:t>
            </w:r>
          </w:p>
          <w:p w:rsidR="00C66D60" w:rsidRDefault="00C66D60" w:rsidP="00C66D60">
            <w:pPr>
              <w:pStyle w:val="ListBullet"/>
            </w:pPr>
            <w:r>
              <w:t xml:space="preserve">Fix: </w:t>
            </w:r>
            <w:r w:rsidRPr="000434DA">
              <w:t xml:space="preserve">Reports that offline indexes </w:t>
            </w:r>
            <w:r>
              <w:t xml:space="preserve">were </w:t>
            </w:r>
            <w:r w:rsidRPr="000434DA">
              <w:t>failing when it’s set to online instead of doing it offline</w:t>
            </w:r>
            <w:r>
              <w:t>.</w:t>
            </w:r>
          </w:p>
          <w:p w:rsidR="00C66D60" w:rsidRDefault="00C66D60" w:rsidP="00C66D60">
            <w:r>
              <w:t>New features:</w:t>
            </w:r>
          </w:p>
          <w:p w:rsidR="00C66D60" w:rsidRDefault="00C66D60" w:rsidP="00C66D60">
            <w:pPr>
              <w:pStyle w:val="ListBullet"/>
            </w:pPr>
            <w:r>
              <w:t>Error trapping and logging is improved.  MR is able to capture many more error situations now, and they all appear in the log table.</w:t>
            </w:r>
          </w:p>
          <w:p w:rsidR="00C66D60" w:rsidRDefault="00C66D60" w:rsidP="00C66D60">
            <w:pPr>
              <w:pStyle w:val="ListBullet"/>
            </w:pPr>
            <w:r>
              <w:t>Statement Prefix – All of the Settings tables now have a StmtPrefix column.  See document for details. Note: To ensure that your statements run properly, you must end the code in this column with a semicolon.</w:t>
            </w:r>
          </w:p>
          <w:p w:rsidR="00C66D60" w:rsidRDefault="00C66D60" w:rsidP="00C66D60">
            <w:pPr>
              <w:pStyle w:val="ListBullet"/>
            </w:pPr>
            <w:r>
              <w:t>Statement Suffix – All of the Settings tables now have a StmtSuffix column.  See document for details. Note: To ensure that your statements run properly, you must end the code in this column with a semicolon.</w:t>
            </w:r>
          </w:p>
        </w:tc>
      </w:tr>
    </w:tbl>
    <w:p w:rsidR="00DD665D" w:rsidRDefault="00FC7093" w:rsidP="0057261D">
      <w:pPr>
        <w:pStyle w:val="Heading1"/>
      </w:pPr>
      <w:bookmarkStart w:id="53" w:name="_Toc429568327"/>
      <w:bookmarkStart w:id="54" w:name="_Toc433034887"/>
      <w:r>
        <w:t>FAQ</w:t>
      </w:r>
      <w:bookmarkEnd w:id="53"/>
      <w:bookmarkEnd w:id="54"/>
    </w:p>
    <w:p w:rsidR="008E4777" w:rsidRDefault="008E4777" w:rsidP="00DD665D">
      <w:pPr>
        <w:rPr>
          <w:b/>
        </w:rPr>
      </w:pPr>
      <w:r>
        <w:rPr>
          <w:b/>
        </w:rPr>
        <w:t>How do I install Minion Reindex?</w:t>
      </w:r>
    </w:p>
    <w:p w:rsidR="0074171C" w:rsidRDefault="0074171C" w:rsidP="004A6407">
      <w:r>
        <w:lastRenderedPageBreak/>
        <w:t>For information on this, s</w:t>
      </w:r>
      <w:r w:rsidR="008E4777" w:rsidRPr="008E4777">
        <w:t>ee the</w:t>
      </w:r>
      <w:r w:rsidR="008E4777">
        <w:t xml:space="preserve"> </w:t>
      </w:r>
      <w:r w:rsidR="007B1DFF">
        <w:t>“</w:t>
      </w:r>
      <w:r w:rsidR="008E4777">
        <w:t>Quick Start</w:t>
      </w:r>
      <w:r w:rsidR="007B1DFF">
        <w:t xml:space="preserve">” </w:t>
      </w:r>
      <w:r w:rsidR="008E4777">
        <w:t>on page 1</w:t>
      </w:r>
      <w:r>
        <w:t xml:space="preserve">, or use the Minion Reindex help function: </w:t>
      </w:r>
      <w:r w:rsidRPr="0074171C">
        <w:t>EXEC Minion.Help 'Reindex', 'Quick Start';</w:t>
      </w:r>
    </w:p>
    <w:p w:rsidR="007B1DFF" w:rsidRPr="00143607" w:rsidRDefault="007B1DFF" w:rsidP="00143607">
      <w:pPr>
        <w:rPr>
          <w:b/>
        </w:rPr>
      </w:pPr>
      <w:r w:rsidRPr="00143607">
        <w:rPr>
          <w:b/>
        </w:rPr>
        <w:t xml:space="preserve">Do I really need SQL Server 2005 or above / xp_cmdshell / </w:t>
      </w:r>
      <w:r w:rsidR="002E6D66" w:rsidRPr="00143607">
        <w:rPr>
          <w:b/>
        </w:rPr>
        <w:t>PowerShell</w:t>
      </w:r>
      <w:r w:rsidRPr="00143607">
        <w:rPr>
          <w:b/>
        </w:rPr>
        <w:t xml:space="preserve"> 2.0?</w:t>
      </w:r>
    </w:p>
    <w:p w:rsidR="007B1DFF" w:rsidRDefault="007B1DFF" w:rsidP="00DD665D">
      <w:r>
        <w:t xml:space="preserve">Yep. Minion Reindex does an awful lot for you. To simplify a great many things, we’ve decided not to support SQL Server 2000 and previous versions (er, sorry about that), to require xp_cmdshell, and to make use of </w:t>
      </w:r>
      <w:r w:rsidR="002E6D66">
        <w:t>PowerShell</w:t>
      </w:r>
      <w:r>
        <w:t xml:space="preserve"> 2.0 or above.  There’s no such thing as a free lunch, they say, but this particular lunch is very very cheap.</w:t>
      </w:r>
    </w:p>
    <w:p w:rsidR="00801DC2" w:rsidRPr="00801DC2" w:rsidRDefault="00801DC2" w:rsidP="00801DC2">
      <w:pPr>
        <w:rPr>
          <w:b/>
        </w:rPr>
      </w:pPr>
      <w:bookmarkStart w:id="55" w:name="_Toc432408956"/>
      <w:r w:rsidRPr="00801DC2">
        <w:rPr>
          <w:b/>
        </w:rPr>
        <w:t>Why does Minion Backup use xp_cmdshell instead of SQL CLR?</w:t>
      </w:r>
      <w:bookmarkEnd w:id="55"/>
    </w:p>
    <w:p w:rsidR="00801DC2" w:rsidRDefault="00801DC2" w:rsidP="00801DC2">
      <w:r>
        <w:t>First, it would be a burden to require users to have CLR installed on every single server on the network.  Not only that, but the database setting would have to be set to UNTRUSTWORTHY for the things M</w:t>
      </w:r>
      <w:r>
        <w:t>R</w:t>
      </w:r>
      <w:r>
        <w:t xml:space="preserve"> needs to do; or else, we would have a far more complex scenario on hand, and that level of complication just for backups is not a good setup.  </w:t>
      </w:r>
    </w:p>
    <w:p w:rsidR="00801DC2" w:rsidRDefault="00801DC2" w:rsidP="00801DC2">
      <w:r>
        <w:t xml:space="preserve">Using SQL CLR would also put us in the business of having to support different .NET framework versions, which would also complicate things. </w:t>
      </w:r>
    </w:p>
    <w:p w:rsidR="00801DC2" w:rsidRDefault="00801DC2" w:rsidP="00801DC2">
      <w:r>
        <w:t xml:space="preserve">Cmdshell is the best choice because it’s simple to lock down to only administrators, and it adds no extra “gotchas”.  There were times when it would have been easier to use CLR, but we simply can’t require that everyone enables CLR.  </w:t>
      </w:r>
    </w:p>
    <w:p w:rsidR="00801DC2" w:rsidRDefault="00801DC2" w:rsidP="00801DC2">
      <w:r>
        <w:t xml:space="preserve">Just be sure to lock down cmdshell. For instructions on this, see this article by Sean: </w:t>
      </w:r>
      <w:hyperlink r:id="rId46" w:history="1">
        <w:r w:rsidRPr="003732D5">
          <w:rPr>
            <w:rStyle w:val="Hyperlink"/>
          </w:rPr>
          <w:t>http://www.midnightdba.com/DBARant/?p=1243</w:t>
        </w:r>
      </w:hyperlink>
    </w:p>
    <w:p w:rsidR="00801DC2" w:rsidRPr="00FD5C1C" w:rsidRDefault="00801DC2" w:rsidP="00801DC2">
      <w:r>
        <w:t xml:space="preserve">And for further reading, here is the link to one of Sean’s rants on the topic: </w:t>
      </w:r>
      <w:hyperlink r:id="rId47" w:history="1">
        <w:r>
          <w:rPr>
            <w:rStyle w:val="Hyperlink"/>
            <w:rFonts w:ascii="Arial" w:hAnsi="Arial" w:cs="Arial"/>
            <w:sz w:val="20"/>
            <w:szCs w:val="20"/>
          </w:rPr>
          <w:t>http://www.midnightdba.com/DBARant/?p=1204</w:t>
        </w:r>
      </w:hyperlink>
    </w:p>
    <w:p w:rsidR="00DD665D" w:rsidRDefault="00DD665D" w:rsidP="00DD665D">
      <w:pPr>
        <w:rPr>
          <w:b/>
        </w:rPr>
      </w:pPr>
      <w:r w:rsidRPr="00DD665D">
        <w:rPr>
          <w:b/>
        </w:rPr>
        <w:t>Why is Minion Reindex better than [some other index maintenance solution]?</w:t>
      </w:r>
    </w:p>
    <w:p w:rsidR="008E4777" w:rsidRDefault="00DD665D" w:rsidP="008E4777">
      <w:r>
        <w:t xml:space="preserve">This is a very big question, and I’m tempted to just point to the </w:t>
      </w:r>
      <w:r w:rsidR="008E4777">
        <w:t xml:space="preserve">entire body of </w:t>
      </w:r>
      <w:r>
        <w:t xml:space="preserve">documentation. But </w:t>
      </w:r>
      <w:r w:rsidR="008E4777">
        <w:t>briefly: (1) Minion Reindex provides vastly improved logging and insight, including live insight into the active process. (2) It provides ease of management, especially through reducing the number of jobs (or job steps) required. (3) Minion Reindex gives you fine-grained control, in the form of database- and table-level configurations and exclusions. (4) And, Minion Reindex is massively scalable, where other solutions require a “one by one by one” approach to deployment and configuration.</w:t>
      </w:r>
    </w:p>
    <w:p w:rsidR="00801DC2" w:rsidRDefault="00801DC2" w:rsidP="008E4777">
      <w:r>
        <w:t>For more on this topic, see the MidnightSQL.com article “</w:t>
      </w:r>
      <w:r w:rsidRPr="00801DC2">
        <w:t>How does Minion Reindex differ from Ola Hallengren’s IndexOptimize?</w:t>
      </w:r>
      <w:r>
        <w:t xml:space="preserve">”, at </w:t>
      </w:r>
      <w:hyperlink r:id="rId48" w:history="1">
        <w:r w:rsidRPr="00AF30A2">
          <w:rPr>
            <w:rStyle w:val="Hyperlink"/>
          </w:rPr>
          <w:t>http://www.midnightsql.com/how-does-minion-reindex-differ-from-ola-hallengrens-indexoptimize/</w:t>
        </w:r>
      </w:hyperlink>
      <w:r>
        <w:t xml:space="preserve"> </w:t>
      </w:r>
    </w:p>
    <w:p w:rsidR="00A53606" w:rsidRDefault="00A53606" w:rsidP="00A53606">
      <w:pPr>
        <w:rPr>
          <w:b/>
        </w:rPr>
      </w:pPr>
      <w:r>
        <w:rPr>
          <w:b/>
        </w:rPr>
        <w:t>Does Minion Reindex support Availability Groups?</w:t>
      </w:r>
    </w:p>
    <w:p w:rsidR="00A53606" w:rsidRDefault="00A53606" w:rsidP="00A53606">
      <w:r>
        <w:t>Yes, as of version 1.1.</w:t>
      </w:r>
    </w:p>
    <w:p w:rsidR="00A53606" w:rsidRDefault="00A53606" w:rsidP="00A53606">
      <w:pPr>
        <w:rPr>
          <w:b/>
        </w:rPr>
      </w:pPr>
      <w:r>
        <w:rPr>
          <w:b/>
        </w:rPr>
        <w:lastRenderedPageBreak/>
        <w:t>Does Minion Reindex support clusters?</w:t>
      </w:r>
    </w:p>
    <w:p w:rsidR="00A53606" w:rsidRPr="008E4777" w:rsidRDefault="00A53606" w:rsidP="00A53606">
      <w:r>
        <w:t>Clusters have no impact on Minion Reindex. So, yes.</w:t>
      </w:r>
    </w:p>
    <w:p w:rsidR="00A53606" w:rsidRDefault="00A53606" w:rsidP="008E4777">
      <w:pPr>
        <w:rPr>
          <w:b/>
        </w:rPr>
      </w:pPr>
      <w:r w:rsidRPr="00A53606">
        <w:rPr>
          <w:b/>
        </w:rPr>
        <w:t>I have an old database that has objects named with keywords and spaces. Does Minion handle that?</w:t>
      </w:r>
    </w:p>
    <w:p w:rsidR="008E4777" w:rsidRDefault="00A53606" w:rsidP="00DD665D">
      <w:r>
        <w:t>Yes, as of version 1.1.</w:t>
      </w:r>
    </w:p>
    <w:p w:rsidR="00801DC2" w:rsidRDefault="00801DC2" w:rsidP="00801DC2">
      <w:bookmarkStart w:id="56" w:name="_Toc429568328"/>
      <w:r>
        <w:t xml:space="preserve">Have a questions? Get in contact at </w:t>
      </w:r>
      <w:hyperlink r:id="rId49" w:history="1">
        <w:r w:rsidRPr="00AF30A2">
          <w:rPr>
            <w:rStyle w:val="Hyperlink"/>
          </w:rPr>
          <w:t>http://www.midnightsql.com/contact-me/</w:t>
        </w:r>
      </w:hyperlink>
      <w:r>
        <w:t xml:space="preserve"> </w:t>
      </w:r>
      <w:r>
        <w:t xml:space="preserve"> or </w:t>
      </w:r>
      <w:hyperlink r:id="rId50" w:history="1">
        <w:r w:rsidRPr="00AF30A2">
          <w:rPr>
            <w:rStyle w:val="Hyperlink"/>
          </w:rPr>
          <w:t>https://minionware.desk.com/</w:t>
        </w:r>
      </w:hyperlink>
      <w:r>
        <w:t xml:space="preserve">. </w:t>
      </w:r>
    </w:p>
    <w:p w:rsidR="0057261D" w:rsidRDefault="0057261D" w:rsidP="0057261D">
      <w:pPr>
        <w:pStyle w:val="Heading1"/>
      </w:pPr>
      <w:bookmarkStart w:id="57" w:name="_Toc433034888"/>
      <w:r>
        <w:t>About Us</w:t>
      </w:r>
      <w:bookmarkEnd w:id="43"/>
      <w:bookmarkEnd w:id="44"/>
      <w:bookmarkEnd w:id="56"/>
      <w:bookmarkEnd w:id="57"/>
    </w:p>
    <w:p w:rsidR="0051267B" w:rsidRDefault="0051267B" w:rsidP="0051267B">
      <w:r>
        <w:rPr>
          <w:shd w:val="clear" w:color="auto" w:fill="FFFFFF"/>
        </w:rPr>
        <w:t>Minion by MidnightDBA is a creation of Jen and Sean McCown, owners of MinionWare, LLC and MidnightSQL Consulting, LLC.</w:t>
      </w:r>
    </w:p>
    <w:p w:rsidR="0051267B" w:rsidRDefault="0051267B" w:rsidP="0051267B">
      <w:bookmarkStart w:id="58" w:name="_GoBack"/>
      <w:bookmarkEnd w:id="58"/>
      <w:r>
        <w:t xml:space="preserve">We formed </w:t>
      </w:r>
      <w:r w:rsidRPr="000B6F2A">
        <w:rPr>
          <w:b/>
          <w:shd w:val="clear" w:color="auto" w:fill="FFFFFF"/>
        </w:rPr>
        <w:t>MinionWare</w:t>
      </w:r>
      <w:r>
        <w:rPr>
          <w:shd w:val="clear" w:color="auto" w:fill="FFFFFF"/>
        </w:rPr>
        <w:t>, LLC</w:t>
      </w:r>
      <w:r>
        <w:t xml:space="preserve"> to create </w:t>
      </w:r>
      <w:r w:rsidRPr="000B6F2A">
        <w:rPr>
          <w:b/>
        </w:rPr>
        <w:t>Minion Enterprise</w:t>
      </w:r>
      <w:r>
        <w:t xml:space="preserve">: an </w:t>
      </w:r>
      <w:r w:rsidRPr="000B6F2A">
        <w:t>enterprise management solution for centralized SQL Server management and alerting.</w:t>
      </w:r>
      <w:r>
        <w:rPr>
          <w:rStyle w:val="apple-converted-space"/>
          <w:rFonts w:ascii="Arial" w:hAnsi="Arial" w:cs="Arial"/>
          <w:color w:val="656464"/>
          <w:sz w:val="20"/>
          <w:szCs w:val="20"/>
          <w:shd w:val="clear" w:color="auto" w:fill="FFFFFF"/>
        </w:rPr>
        <w:t> </w:t>
      </w:r>
      <w:r w:rsidRPr="000B6F2A">
        <w:t>This solution allows your database administrator to manage an enterprise of one, hundreds, or even thousands of SQL Servers from one central location. Minion Enterprise provides not just alerting and reporting, but backups, maintenance, configuration, and enforcement.</w:t>
      </w:r>
      <w:r>
        <w:t xml:space="preserve">  </w:t>
      </w:r>
      <w:r w:rsidRPr="00592886">
        <w:rPr>
          <w:b/>
        </w:rPr>
        <w:t xml:space="preserve">Go to </w:t>
      </w:r>
      <w:hyperlink r:id="rId51" w:history="1">
        <w:r w:rsidRPr="00592886">
          <w:rPr>
            <w:rStyle w:val="Hyperlink"/>
          </w:rPr>
          <w:t>www.MinionWare.net</w:t>
        </w:r>
      </w:hyperlink>
      <w:r>
        <w:t xml:space="preserve"> </w:t>
      </w:r>
      <w:r w:rsidRPr="009004FB">
        <w:rPr>
          <w:b/>
        </w:rPr>
        <w:t>for details and to request a free 90 day trial.</w:t>
      </w:r>
    </w:p>
    <w:p w:rsidR="0057261D" w:rsidRDefault="0057261D" w:rsidP="0057261D">
      <w:r>
        <w:t>In our “</w:t>
      </w:r>
      <w:r w:rsidRPr="00971FC2">
        <w:rPr>
          <w:b/>
        </w:rPr>
        <w:t>MidnightSQL</w:t>
      </w:r>
      <w:r>
        <w:rPr>
          <w:b/>
        </w:rPr>
        <w:t>”</w:t>
      </w:r>
      <w:r>
        <w:t xml:space="preserve"> consulting work, we perform a full range of databases services that revolve around SQL Server. We’ve got over 30 years of experience between us and we’ve seen and done almost everything there is to do.  We have two decades of experience managing large enterprises, and we bring that straight to you. Take a look at </w:t>
      </w:r>
      <w:hyperlink r:id="rId52" w:history="1">
        <w:r w:rsidRPr="00F103BA">
          <w:rPr>
            <w:rStyle w:val="Hyperlink"/>
          </w:rPr>
          <w:t>www.MidnightSQL.com</w:t>
        </w:r>
      </w:hyperlink>
      <w:r>
        <w:t xml:space="preserve"> for more information on what we can do for you and your databases.</w:t>
      </w:r>
    </w:p>
    <w:p w:rsidR="0057261D" w:rsidRDefault="0057261D" w:rsidP="0057261D">
      <w:r>
        <w:t>Under the “</w:t>
      </w:r>
      <w:r w:rsidRPr="00971FC2">
        <w:rPr>
          <w:b/>
        </w:rPr>
        <w:t>MidnightDBA</w:t>
      </w:r>
      <w:r>
        <w:rPr>
          <w:b/>
        </w:rPr>
        <w:t>”</w:t>
      </w:r>
      <w:r>
        <w:t xml:space="preserve"> banner, we make </w:t>
      </w:r>
      <w:r>
        <w:rPr>
          <w:shd w:val="clear" w:color="auto" w:fill="FFFFFF"/>
        </w:rPr>
        <w:t>free technology tutorials, blogs, and a live weekly webshow (DBAs@Midnight). We cover various aspects of SQL Server and PowerShell, technology news, and whatever else strikes our fancy. You’ll also find recordings of our classes – we speak at user groups and conferences internationally – and of our webshow.</w:t>
      </w:r>
      <w:r>
        <w:t xml:space="preserve"> Check all of that out at </w:t>
      </w:r>
      <w:hyperlink r:id="rId53" w:history="1">
        <w:r w:rsidRPr="00F103BA">
          <w:rPr>
            <w:rStyle w:val="Hyperlink"/>
          </w:rPr>
          <w:t>www.MidnightDBA.com</w:t>
        </w:r>
      </w:hyperlink>
      <w:r>
        <w:t xml:space="preserve"> </w:t>
      </w:r>
    </w:p>
    <w:p w:rsidR="0057261D" w:rsidRDefault="0057261D" w:rsidP="0057261D">
      <w:r>
        <w:t xml:space="preserve">We are both “MidnightDBA” and “MidnightSQL”…the terms are nearly interchangeable, but we tend to keep all of our free stuff under the MidnightDBA banner, and paid services under MidnightSQL Consulting, LLC. Feel free to call us the MidnightDBAs, those MidnightSQL guys, </w:t>
      </w:r>
      <w:r w:rsidR="00B208E8">
        <w:t xml:space="preserve">MinionWare, </w:t>
      </w:r>
      <w:r>
        <w:t>or just “Sean” and “Jen”. We’re all good.</w:t>
      </w:r>
    </w:p>
    <w:p w:rsidR="00EB7B5C" w:rsidRPr="00EB7B5C" w:rsidRDefault="00EB7B5C" w:rsidP="00EB7B5C"/>
    <w:p w:rsidR="00DF667E" w:rsidRDefault="00DF667E">
      <w:pPr>
        <w:rPr>
          <w:rFonts w:asciiTheme="majorHAnsi" w:eastAsiaTheme="majorEastAsia" w:hAnsiTheme="majorHAnsi" w:cstheme="majorBidi"/>
          <w:color w:val="2E74B5" w:themeColor="accent1" w:themeShade="BF"/>
          <w:sz w:val="26"/>
          <w:szCs w:val="26"/>
        </w:rPr>
      </w:pPr>
      <w:r>
        <w:br w:type="page"/>
      </w:r>
    </w:p>
    <w:sdt>
      <w:sdtPr>
        <w:rPr>
          <w:rFonts w:asciiTheme="minorHAnsi" w:eastAsiaTheme="minorEastAsia" w:hAnsiTheme="minorHAnsi" w:cstheme="minorBidi"/>
          <w:color w:val="auto"/>
          <w:sz w:val="21"/>
          <w:szCs w:val="21"/>
        </w:rPr>
        <w:id w:val="125821559"/>
        <w:docPartObj>
          <w:docPartGallery w:val="Table of Contents"/>
          <w:docPartUnique/>
        </w:docPartObj>
      </w:sdtPr>
      <w:sdtEndPr>
        <w:rPr>
          <w:b/>
          <w:bCs/>
          <w:noProof/>
        </w:rPr>
      </w:sdtEndPr>
      <w:sdtContent>
        <w:p w:rsidR="00B75955" w:rsidRDefault="00B75955">
          <w:pPr>
            <w:pStyle w:val="TOCHeading"/>
          </w:pPr>
          <w:r>
            <w:t>Contents</w:t>
          </w:r>
        </w:p>
        <w:p w:rsidR="00B208E8" w:rsidRDefault="00B75955">
          <w:pPr>
            <w:pStyle w:val="TOC1"/>
            <w:tabs>
              <w:tab w:val="right" w:leader="dot" w:pos="9350"/>
            </w:tabs>
            <w:rPr>
              <w:noProof/>
              <w:sz w:val="22"/>
              <w:szCs w:val="22"/>
            </w:rPr>
          </w:pPr>
          <w:r>
            <w:fldChar w:fldCharType="begin"/>
          </w:r>
          <w:r>
            <w:instrText xml:space="preserve"> TOC \o "1-3" \h \z \u </w:instrText>
          </w:r>
          <w:r>
            <w:fldChar w:fldCharType="separate"/>
          </w:r>
          <w:hyperlink w:anchor="_Toc433034843" w:history="1">
            <w:r w:rsidR="00B208E8" w:rsidRPr="0076414A">
              <w:rPr>
                <w:rStyle w:val="Hyperlink"/>
                <w:noProof/>
              </w:rPr>
              <w:t>Quick Start</w:t>
            </w:r>
            <w:r w:rsidR="00B208E8">
              <w:rPr>
                <w:noProof/>
                <w:webHidden/>
              </w:rPr>
              <w:tab/>
            </w:r>
            <w:r w:rsidR="00B208E8">
              <w:rPr>
                <w:noProof/>
                <w:webHidden/>
              </w:rPr>
              <w:fldChar w:fldCharType="begin"/>
            </w:r>
            <w:r w:rsidR="00B208E8">
              <w:rPr>
                <w:noProof/>
                <w:webHidden/>
              </w:rPr>
              <w:instrText xml:space="preserve"> PAGEREF _Toc433034843 \h </w:instrText>
            </w:r>
            <w:r w:rsidR="00B208E8">
              <w:rPr>
                <w:noProof/>
                <w:webHidden/>
              </w:rPr>
            </w:r>
            <w:r w:rsidR="00B208E8">
              <w:rPr>
                <w:noProof/>
                <w:webHidden/>
              </w:rPr>
              <w:fldChar w:fldCharType="separate"/>
            </w:r>
            <w:r w:rsidR="00B208E8">
              <w:rPr>
                <w:noProof/>
                <w:webHidden/>
              </w:rPr>
              <w:t>1</w:t>
            </w:r>
            <w:r w:rsidR="00B208E8">
              <w:rPr>
                <w:noProof/>
                <w:webHidden/>
              </w:rPr>
              <w:fldChar w:fldCharType="end"/>
            </w:r>
          </w:hyperlink>
        </w:p>
        <w:p w:rsidR="00B208E8" w:rsidRDefault="00B208E8">
          <w:pPr>
            <w:pStyle w:val="TOC2"/>
            <w:tabs>
              <w:tab w:val="right" w:leader="dot" w:pos="9350"/>
            </w:tabs>
            <w:rPr>
              <w:noProof/>
              <w:sz w:val="22"/>
              <w:szCs w:val="22"/>
            </w:rPr>
          </w:pPr>
          <w:hyperlink w:anchor="_Toc433034844" w:history="1">
            <w:r w:rsidRPr="0076414A">
              <w:rPr>
                <w:rStyle w:val="Hyperlink"/>
                <w:noProof/>
              </w:rPr>
              <w:t>Change Schedules</w:t>
            </w:r>
            <w:r>
              <w:rPr>
                <w:noProof/>
                <w:webHidden/>
              </w:rPr>
              <w:tab/>
            </w:r>
            <w:r>
              <w:rPr>
                <w:noProof/>
                <w:webHidden/>
              </w:rPr>
              <w:fldChar w:fldCharType="begin"/>
            </w:r>
            <w:r>
              <w:rPr>
                <w:noProof/>
                <w:webHidden/>
              </w:rPr>
              <w:instrText xml:space="preserve"> PAGEREF _Toc433034844 \h </w:instrText>
            </w:r>
            <w:r>
              <w:rPr>
                <w:noProof/>
                <w:webHidden/>
              </w:rPr>
            </w:r>
            <w:r>
              <w:rPr>
                <w:noProof/>
                <w:webHidden/>
              </w:rPr>
              <w:fldChar w:fldCharType="separate"/>
            </w:r>
            <w:r>
              <w:rPr>
                <w:noProof/>
                <w:webHidden/>
              </w:rPr>
              <w:t>2</w:t>
            </w:r>
            <w:r>
              <w:rPr>
                <w:noProof/>
                <w:webHidden/>
              </w:rPr>
              <w:fldChar w:fldCharType="end"/>
            </w:r>
          </w:hyperlink>
        </w:p>
        <w:p w:rsidR="00B208E8" w:rsidRDefault="00B208E8">
          <w:pPr>
            <w:pStyle w:val="TOC2"/>
            <w:tabs>
              <w:tab w:val="right" w:leader="dot" w:pos="9350"/>
            </w:tabs>
            <w:rPr>
              <w:noProof/>
              <w:sz w:val="22"/>
              <w:szCs w:val="22"/>
            </w:rPr>
          </w:pPr>
          <w:hyperlink w:anchor="_Toc433034845" w:history="1">
            <w:r w:rsidRPr="0076414A">
              <w:rPr>
                <w:rStyle w:val="Hyperlink"/>
                <w:rFonts w:eastAsia="Times New Roman"/>
                <w:noProof/>
              </w:rPr>
              <w:t>Change Default Settings</w:t>
            </w:r>
            <w:r>
              <w:rPr>
                <w:noProof/>
                <w:webHidden/>
              </w:rPr>
              <w:tab/>
            </w:r>
            <w:r>
              <w:rPr>
                <w:noProof/>
                <w:webHidden/>
              </w:rPr>
              <w:fldChar w:fldCharType="begin"/>
            </w:r>
            <w:r>
              <w:rPr>
                <w:noProof/>
                <w:webHidden/>
              </w:rPr>
              <w:instrText xml:space="preserve"> PAGEREF _Toc433034845 \h </w:instrText>
            </w:r>
            <w:r>
              <w:rPr>
                <w:noProof/>
                <w:webHidden/>
              </w:rPr>
            </w:r>
            <w:r>
              <w:rPr>
                <w:noProof/>
                <w:webHidden/>
              </w:rPr>
              <w:fldChar w:fldCharType="separate"/>
            </w:r>
            <w:r>
              <w:rPr>
                <w:noProof/>
                <w:webHidden/>
              </w:rPr>
              <w:t>2</w:t>
            </w:r>
            <w:r>
              <w:rPr>
                <w:noProof/>
                <w:webHidden/>
              </w:rPr>
              <w:fldChar w:fldCharType="end"/>
            </w:r>
          </w:hyperlink>
        </w:p>
        <w:p w:rsidR="00B208E8" w:rsidRDefault="00B208E8">
          <w:pPr>
            <w:pStyle w:val="TOC1"/>
            <w:tabs>
              <w:tab w:val="right" w:leader="dot" w:pos="9350"/>
            </w:tabs>
            <w:rPr>
              <w:noProof/>
              <w:sz w:val="22"/>
              <w:szCs w:val="22"/>
            </w:rPr>
          </w:pPr>
          <w:hyperlink w:anchor="_Toc433034846" w:history="1">
            <w:r w:rsidRPr="0076414A">
              <w:rPr>
                <w:rStyle w:val="Hyperlink"/>
                <w:noProof/>
              </w:rPr>
              <w:t>Top 10 Features</w:t>
            </w:r>
            <w:r>
              <w:rPr>
                <w:noProof/>
                <w:webHidden/>
              </w:rPr>
              <w:tab/>
            </w:r>
            <w:r>
              <w:rPr>
                <w:noProof/>
                <w:webHidden/>
              </w:rPr>
              <w:fldChar w:fldCharType="begin"/>
            </w:r>
            <w:r>
              <w:rPr>
                <w:noProof/>
                <w:webHidden/>
              </w:rPr>
              <w:instrText xml:space="preserve"> PAGEREF _Toc433034846 \h </w:instrText>
            </w:r>
            <w:r>
              <w:rPr>
                <w:noProof/>
                <w:webHidden/>
              </w:rPr>
            </w:r>
            <w:r>
              <w:rPr>
                <w:noProof/>
                <w:webHidden/>
              </w:rPr>
              <w:fldChar w:fldCharType="separate"/>
            </w:r>
            <w:r>
              <w:rPr>
                <w:noProof/>
                <w:webHidden/>
              </w:rPr>
              <w:t>4</w:t>
            </w:r>
            <w:r>
              <w:rPr>
                <w:noProof/>
                <w:webHidden/>
              </w:rPr>
              <w:fldChar w:fldCharType="end"/>
            </w:r>
          </w:hyperlink>
        </w:p>
        <w:p w:rsidR="00B208E8" w:rsidRDefault="00B208E8">
          <w:pPr>
            <w:pStyle w:val="TOC1"/>
            <w:tabs>
              <w:tab w:val="right" w:leader="dot" w:pos="9350"/>
            </w:tabs>
            <w:rPr>
              <w:noProof/>
              <w:sz w:val="22"/>
              <w:szCs w:val="22"/>
            </w:rPr>
          </w:pPr>
          <w:hyperlink w:anchor="_Toc433034847" w:history="1">
            <w:r w:rsidRPr="0076414A">
              <w:rPr>
                <w:rStyle w:val="Hyperlink"/>
                <w:noProof/>
              </w:rPr>
              <w:t>Architecture Overview</w:t>
            </w:r>
            <w:r>
              <w:rPr>
                <w:noProof/>
                <w:webHidden/>
              </w:rPr>
              <w:tab/>
            </w:r>
            <w:r>
              <w:rPr>
                <w:noProof/>
                <w:webHidden/>
              </w:rPr>
              <w:fldChar w:fldCharType="begin"/>
            </w:r>
            <w:r>
              <w:rPr>
                <w:noProof/>
                <w:webHidden/>
              </w:rPr>
              <w:instrText xml:space="preserve"> PAGEREF _Toc433034847 \h </w:instrText>
            </w:r>
            <w:r>
              <w:rPr>
                <w:noProof/>
                <w:webHidden/>
              </w:rPr>
            </w:r>
            <w:r>
              <w:rPr>
                <w:noProof/>
                <w:webHidden/>
              </w:rPr>
              <w:fldChar w:fldCharType="separate"/>
            </w:r>
            <w:r>
              <w:rPr>
                <w:noProof/>
                <w:webHidden/>
              </w:rPr>
              <w:t>5</w:t>
            </w:r>
            <w:r>
              <w:rPr>
                <w:noProof/>
                <w:webHidden/>
              </w:rPr>
              <w:fldChar w:fldCharType="end"/>
            </w:r>
          </w:hyperlink>
        </w:p>
        <w:p w:rsidR="00B208E8" w:rsidRDefault="00B208E8">
          <w:pPr>
            <w:pStyle w:val="TOC2"/>
            <w:tabs>
              <w:tab w:val="right" w:leader="dot" w:pos="9350"/>
            </w:tabs>
            <w:rPr>
              <w:noProof/>
              <w:sz w:val="22"/>
              <w:szCs w:val="22"/>
            </w:rPr>
          </w:pPr>
          <w:hyperlink w:anchor="_Toc433034848" w:history="1">
            <w:r w:rsidRPr="0076414A">
              <w:rPr>
                <w:rStyle w:val="Hyperlink"/>
                <w:noProof/>
              </w:rPr>
              <w:t>Configuration Settings Hierarchy</w:t>
            </w:r>
            <w:r>
              <w:rPr>
                <w:noProof/>
                <w:webHidden/>
              </w:rPr>
              <w:tab/>
            </w:r>
            <w:r>
              <w:rPr>
                <w:noProof/>
                <w:webHidden/>
              </w:rPr>
              <w:fldChar w:fldCharType="begin"/>
            </w:r>
            <w:r>
              <w:rPr>
                <w:noProof/>
                <w:webHidden/>
              </w:rPr>
              <w:instrText xml:space="preserve"> PAGEREF _Toc433034848 \h </w:instrText>
            </w:r>
            <w:r>
              <w:rPr>
                <w:noProof/>
                <w:webHidden/>
              </w:rPr>
            </w:r>
            <w:r>
              <w:rPr>
                <w:noProof/>
                <w:webHidden/>
              </w:rPr>
              <w:fldChar w:fldCharType="separate"/>
            </w:r>
            <w:r>
              <w:rPr>
                <w:noProof/>
                <w:webHidden/>
              </w:rPr>
              <w:t>5</w:t>
            </w:r>
            <w:r>
              <w:rPr>
                <w:noProof/>
                <w:webHidden/>
              </w:rPr>
              <w:fldChar w:fldCharType="end"/>
            </w:r>
          </w:hyperlink>
        </w:p>
        <w:p w:rsidR="00B208E8" w:rsidRDefault="00B208E8">
          <w:pPr>
            <w:pStyle w:val="TOC2"/>
            <w:tabs>
              <w:tab w:val="right" w:leader="dot" w:pos="9350"/>
            </w:tabs>
            <w:rPr>
              <w:noProof/>
              <w:sz w:val="22"/>
              <w:szCs w:val="22"/>
            </w:rPr>
          </w:pPr>
          <w:hyperlink w:anchor="_Toc433034849" w:history="1">
            <w:r w:rsidRPr="0076414A">
              <w:rPr>
                <w:rStyle w:val="Hyperlink"/>
                <w:noProof/>
              </w:rPr>
              <w:t>Run Time Configuration</w:t>
            </w:r>
            <w:r>
              <w:rPr>
                <w:noProof/>
                <w:webHidden/>
              </w:rPr>
              <w:tab/>
            </w:r>
            <w:r>
              <w:rPr>
                <w:noProof/>
                <w:webHidden/>
              </w:rPr>
              <w:fldChar w:fldCharType="begin"/>
            </w:r>
            <w:r>
              <w:rPr>
                <w:noProof/>
                <w:webHidden/>
              </w:rPr>
              <w:instrText xml:space="preserve"> PAGEREF _Toc433034849 \h </w:instrText>
            </w:r>
            <w:r>
              <w:rPr>
                <w:noProof/>
                <w:webHidden/>
              </w:rPr>
            </w:r>
            <w:r>
              <w:rPr>
                <w:noProof/>
                <w:webHidden/>
              </w:rPr>
              <w:fldChar w:fldCharType="separate"/>
            </w:r>
            <w:r>
              <w:rPr>
                <w:noProof/>
                <w:webHidden/>
              </w:rPr>
              <w:t>6</w:t>
            </w:r>
            <w:r>
              <w:rPr>
                <w:noProof/>
                <w:webHidden/>
              </w:rPr>
              <w:fldChar w:fldCharType="end"/>
            </w:r>
          </w:hyperlink>
        </w:p>
        <w:p w:rsidR="00B208E8" w:rsidRDefault="00B208E8">
          <w:pPr>
            <w:pStyle w:val="TOC2"/>
            <w:tabs>
              <w:tab w:val="right" w:leader="dot" w:pos="9350"/>
            </w:tabs>
            <w:rPr>
              <w:noProof/>
              <w:sz w:val="22"/>
              <w:szCs w:val="22"/>
            </w:rPr>
          </w:pPr>
          <w:hyperlink w:anchor="_Toc433034850" w:history="1">
            <w:r w:rsidRPr="0076414A">
              <w:rPr>
                <w:rStyle w:val="Hyperlink"/>
                <w:noProof/>
              </w:rPr>
              <w:t>Logging</w:t>
            </w:r>
            <w:r>
              <w:rPr>
                <w:noProof/>
                <w:webHidden/>
              </w:rPr>
              <w:tab/>
            </w:r>
            <w:r>
              <w:rPr>
                <w:noProof/>
                <w:webHidden/>
              </w:rPr>
              <w:fldChar w:fldCharType="begin"/>
            </w:r>
            <w:r>
              <w:rPr>
                <w:noProof/>
                <w:webHidden/>
              </w:rPr>
              <w:instrText xml:space="preserve"> PAGEREF _Toc433034850 \h </w:instrText>
            </w:r>
            <w:r>
              <w:rPr>
                <w:noProof/>
                <w:webHidden/>
              </w:rPr>
            </w:r>
            <w:r>
              <w:rPr>
                <w:noProof/>
                <w:webHidden/>
              </w:rPr>
              <w:fldChar w:fldCharType="separate"/>
            </w:r>
            <w:r>
              <w:rPr>
                <w:noProof/>
                <w:webHidden/>
              </w:rPr>
              <w:t>6</w:t>
            </w:r>
            <w:r>
              <w:rPr>
                <w:noProof/>
                <w:webHidden/>
              </w:rPr>
              <w:fldChar w:fldCharType="end"/>
            </w:r>
          </w:hyperlink>
        </w:p>
        <w:p w:rsidR="00B208E8" w:rsidRDefault="00B208E8">
          <w:pPr>
            <w:pStyle w:val="TOC1"/>
            <w:tabs>
              <w:tab w:val="right" w:leader="dot" w:pos="9350"/>
            </w:tabs>
            <w:rPr>
              <w:noProof/>
              <w:sz w:val="22"/>
              <w:szCs w:val="22"/>
            </w:rPr>
          </w:pPr>
          <w:hyperlink w:anchor="_Toc433034851" w:history="1">
            <w:r w:rsidRPr="0076414A">
              <w:rPr>
                <w:rStyle w:val="Hyperlink"/>
                <w:noProof/>
              </w:rPr>
              <w:t>“How To” Topics</w:t>
            </w:r>
            <w:r>
              <w:rPr>
                <w:noProof/>
                <w:webHidden/>
              </w:rPr>
              <w:tab/>
            </w:r>
            <w:r>
              <w:rPr>
                <w:noProof/>
                <w:webHidden/>
              </w:rPr>
              <w:fldChar w:fldCharType="begin"/>
            </w:r>
            <w:r>
              <w:rPr>
                <w:noProof/>
                <w:webHidden/>
              </w:rPr>
              <w:instrText xml:space="preserve"> PAGEREF _Toc433034851 \h </w:instrText>
            </w:r>
            <w:r>
              <w:rPr>
                <w:noProof/>
                <w:webHidden/>
              </w:rPr>
            </w:r>
            <w:r>
              <w:rPr>
                <w:noProof/>
                <w:webHidden/>
              </w:rPr>
              <w:fldChar w:fldCharType="separate"/>
            </w:r>
            <w:r>
              <w:rPr>
                <w:noProof/>
                <w:webHidden/>
              </w:rPr>
              <w:t>7</w:t>
            </w:r>
            <w:r>
              <w:rPr>
                <w:noProof/>
                <w:webHidden/>
              </w:rPr>
              <w:fldChar w:fldCharType="end"/>
            </w:r>
          </w:hyperlink>
        </w:p>
        <w:p w:rsidR="00B208E8" w:rsidRDefault="00B208E8">
          <w:pPr>
            <w:pStyle w:val="TOC2"/>
            <w:tabs>
              <w:tab w:val="right" w:leader="dot" w:pos="9350"/>
            </w:tabs>
            <w:rPr>
              <w:noProof/>
              <w:sz w:val="22"/>
              <w:szCs w:val="22"/>
            </w:rPr>
          </w:pPr>
          <w:hyperlink w:anchor="_Toc433034852" w:history="1">
            <w:r w:rsidRPr="0076414A">
              <w:rPr>
                <w:rStyle w:val="Hyperlink"/>
                <w:rFonts w:eastAsia="Times New Roman"/>
                <w:noProof/>
              </w:rPr>
              <w:t>How To: Configure settings for a single database</w:t>
            </w:r>
            <w:r>
              <w:rPr>
                <w:noProof/>
                <w:webHidden/>
              </w:rPr>
              <w:tab/>
            </w:r>
            <w:r>
              <w:rPr>
                <w:noProof/>
                <w:webHidden/>
              </w:rPr>
              <w:fldChar w:fldCharType="begin"/>
            </w:r>
            <w:r>
              <w:rPr>
                <w:noProof/>
                <w:webHidden/>
              </w:rPr>
              <w:instrText xml:space="preserve"> PAGEREF _Toc433034852 \h </w:instrText>
            </w:r>
            <w:r>
              <w:rPr>
                <w:noProof/>
                <w:webHidden/>
              </w:rPr>
            </w:r>
            <w:r>
              <w:rPr>
                <w:noProof/>
                <w:webHidden/>
              </w:rPr>
              <w:fldChar w:fldCharType="separate"/>
            </w:r>
            <w:r>
              <w:rPr>
                <w:noProof/>
                <w:webHidden/>
              </w:rPr>
              <w:t>7</w:t>
            </w:r>
            <w:r>
              <w:rPr>
                <w:noProof/>
                <w:webHidden/>
              </w:rPr>
              <w:fldChar w:fldCharType="end"/>
            </w:r>
          </w:hyperlink>
        </w:p>
        <w:p w:rsidR="00B208E8" w:rsidRDefault="00B208E8">
          <w:pPr>
            <w:pStyle w:val="TOC2"/>
            <w:tabs>
              <w:tab w:val="right" w:leader="dot" w:pos="9350"/>
            </w:tabs>
            <w:rPr>
              <w:noProof/>
              <w:sz w:val="22"/>
              <w:szCs w:val="22"/>
            </w:rPr>
          </w:pPr>
          <w:hyperlink w:anchor="_Toc433034853" w:history="1">
            <w:r w:rsidRPr="0076414A">
              <w:rPr>
                <w:rStyle w:val="Hyperlink"/>
                <w:rFonts w:eastAsia="Times New Roman"/>
                <w:noProof/>
              </w:rPr>
              <w:t>How To: Configure settings for a single table</w:t>
            </w:r>
            <w:r>
              <w:rPr>
                <w:noProof/>
                <w:webHidden/>
              </w:rPr>
              <w:tab/>
            </w:r>
            <w:r>
              <w:rPr>
                <w:noProof/>
                <w:webHidden/>
              </w:rPr>
              <w:fldChar w:fldCharType="begin"/>
            </w:r>
            <w:r>
              <w:rPr>
                <w:noProof/>
                <w:webHidden/>
              </w:rPr>
              <w:instrText xml:space="preserve"> PAGEREF _Toc433034853 \h </w:instrText>
            </w:r>
            <w:r>
              <w:rPr>
                <w:noProof/>
                <w:webHidden/>
              </w:rPr>
            </w:r>
            <w:r>
              <w:rPr>
                <w:noProof/>
                <w:webHidden/>
              </w:rPr>
              <w:fldChar w:fldCharType="separate"/>
            </w:r>
            <w:r>
              <w:rPr>
                <w:noProof/>
                <w:webHidden/>
              </w:rPr>
              <w:t>8</w:t>
            </w:r>
            <w:r>
              <w:rPr>
                <w:noProof/>
                <w:webHidden/>
              </w:rPr>
              <w:fldChar w:fldCharType="end"/>
            </w:r>
          </w:hyperlink>
        </w:p>
        <w:p w:rsidR="00B208E8" w:rsidRDefault="00B208E8">
          <w:pPr>
            <w:pStyle w:val="TOC2"/>
            <w:tabs>
              <w:tab w:val="right" w:leader="dot" w:pos="9350"/>
            </w:tabs>
            <w:rPr>
              <w:noProof/>
              <w:sz w:val="22"/>
              <w:szCs w:val="22"/>
            </w:rPr>
          </w:pPr>
          <w:hyperlink w:anchor="_Toc433034854" w:history="1">
            <w:r w:rsidRPr="0076414A">
              <w:rPr>
                <w:rStyle w:val="Hyperlink"/>
                <w:rFonts w:eastAsia="Times New Roman"/>
                <w:noProof/>
              </w:rPr>
              <w:t>How To: Reindex databases in a specific order</w:t>
            </w:r>
            <w:r>
              <w:rPr>
                <w:noProof/>
                <w:webHidden/>
              </w:rPr>
              <w:tab/>
            </w:r>
            <w:r>
              <w:rPr>
                <w:noProof/>
                <w:webHidden/>
              </w:rPr>
              <w:fldChar w:fldCharType="begin"/>
            </w:r>
            <w:r>
              <w:rPr>
                <w:noProof/>
                <w:webHidden/>
              </w:rPr>
              <w:instrText xml:space="preserve"> PAGEREF _Toc433034854 \h </w:instrText>
            </w:r>
            <w:r>
              <w:rPr>
                <w:noProof/>
                <w:webHidden/>
              </w:rPr>
            </w:r>
            <w:r>
              <w:rPr>
                <w:noProof/>
                <w:webHidden/>
              </w:rPr>
              <w:fldChar w:fldCharType="separate"/>
            </w:r>
            <w:r>
              <w:rPr>
                <w:noProof/>
                <w:webHidden/>
              </w:rPr>
              <w:t>9</w:t>
            </w:r>
            <w:r>
              <w:rPr>
                <w:noProof/>
                <w:webHidden/>
              </w:rPr>
              <w:fldChar w:fldCharType="end"/>
            </w:r>
          </w:hyperlink>
        </w:p>
        <w:p w:rsidR="00B208E8" w:rsidRDefault="00B208E8">
          <w:pPr>
            <w:pStyle w:val="TOC2"/>
            <w:tabs>
              <w:tab w:val="right" w:leader="dot" w:pos="9350"/>
            </w:tabs>
            <w:rPr>
              <w:noProof/>
              <w:sz w:val="22"/>
              <w:szCs w:val="22"/>
            </w:rPr>
          </w:pPr>
          <w:hyperlink w:anchor="_Toc433034855" w:history="1">
            <w:r w:rsidRPr="0076414A">
              <w:rPr>
                <w:rStyle w:val="Hyperlink"/>
                <w:rFonts w:eastAsia="Times New Roman"/>
                <w:noProof/>
              </w:rPr>
              <w:t>How To: Reindex tables in a specific order</w:t>
            </w:r>
            <w:r>
              <w:rPr>
                <w:noProof/>
                <w:webHidden/>
              </w:rPr>
              <w:tab/>
            </w:r>
            <w:r>
              <w:rPr>
                <w:noProof/>
                <w:webHidden/>
              </w:rPr>
              <w:fldChar w:fldCharType="begin"/>
            </w:r>
            <w:r>
              <w:rPr>
                <w:noProof/>
                <w:webHidden/>
              </w:rPr>
              <w:instrText xml:space="preserve"> PAGEREF _Toc433034855 \h </w:instrText>
            </w:r>
            <w:r>
              <w:rPr>
                <w:noProof/>
                <w:webHidden/>
              </w:rPr>
            </w:r>
            <w:r>
              <w:rPr>
                <w:noProof/>
                <w:webHidden/>
              </w:rPr>
              <w:fldChar w:fldCharType="separate"/>
            </w:r>
            <w:r>
              <w:rPr>
                <w:noProof/>
                <w:webHidden/>
              </w:rPr>
              <w:t>13</w:t>
            </w:r>
            <w:r>
              <w:rPr>
                <w:noProof/>
                <w:webHidden/>
              </w:rPr>
              <w:fldChar w:fldCharType="end"/>
            </w:r>
          </w:hyperlink>
        </w:p>
        <w:p w:rsidR="00B208E8" w:rsidRDefault="00B208E8">
          <w:pPr>
            <w:pStyle w:val="TOC2"/>
            <w:tabs>
              <w:tab w:val="right" w:leader="dot" w:pos="9350"/>
            </w:tabs>
            <w:rPr>
              <w:noProof/>
              <w:sz w:val="22"/>
              <w:szCs w:val="22"/>
            </w:rPr>
          </w:pPr>
          <w:hyperlink w:anchor="_Toc433034856" w:history="1">
            <w:r w:rsidRPr="0076414A">
              <w:rPr>
                <w:rStyle w:val="Hyperlink"/>
                <w:noProof/>
              </w:rPr>
              <w:t>How To: Generate reindex statements only</w:t>
            </w:r>
            <w:r>
              <w:rPr>
                <w:noProof/>
                <w:webHidden/>
              </w:rPr>
              <w:tab/>
            </w:r>
            <w:r>
              <w:rPr>
                <w:noProof/>
                <w:webHidden/>
              </w:rPr>
              <w:fldChar w:fldCharType="begin"/>
            </w:r>
            <w:r>
              <w:rPr>
                <w:noProof/>
                <w:webHidden/>
              </w:rPr>
              <w:instrText xml:space="preserve"> PAGEREF _Toc433034856 \h </w:instrText>
            </w:r>
            <w:r>
              <w:rPr>
                <w:noProof/>
                <w:webHidden/>
              </w:rPr>
            </w:r>
            <w:r>
              <w:rPr>
                <w:noProof/>
                <w:webHidden/>
              </w:rPr>
              <w:fldChar w:fldCharType="separate"/>
            </w:r>
            <w:r>
              <w:rPr>
                <w:noProof/>
                <w:webHidden/>
              </w:rPr>
              <w:t>16</w:t>
            </w:r>
            <w:r>
              <w:rPr>
                <w:noProof/>
                <w:webHidden/>
              </w:rPr>
              <w:fldChar w:fldCharType="end"/>
            </w:r>
          </w:hyperlink>
        </w:p>
        <w:p w:rsidR="00B208E8" w:rsidRDefault="00B208E8">
          <w:pPr>
            <w:pStyle w:val="TOC2"/>
            <w:tabs>
              <w:tab w:val="right" w:leader="dot" w:pos="9350"/>
            </w:tabs>
            <w:rPr>
              <w:noProof/>
              <w:sz w:val="22"/>
              <w:szCs w:val="22"/>
            </w:rPr>
          </w:pPr>
          <w:hyperlink w:anchor="_Toc433034857" w:history="1">
            <w:r w:rsidRPr="0076414A">
              <w:rPr>
                <w:rStyle w:val="Hyperlink"/>
                <w:rFonts w:eastAsia="Times New Roman"/>
                <w:noProof/>
              </w:rPr>
              <w:t>How To: Reindex only indexes that are marked ONLINE = ON (or, only ONLINE = OFF)</w:t>
            </w:r>
            <w:r>
              <w:rPr>
                <w:noProof/>
                <w:webHidden/>
              </w:rPr>
              <w:tab/>
            </w:r>
            <w:r>
              <w:rPr>
                <w:noProof/>
                <w:webHidden/>
              </w:rPr>
              <w:fldChar w:fldCharType="begin"/>
            </w:r>
            <w:r>
              <w:rPr>
                <w:noProof/>
                <w:webHidden/>
              </w:rPr>
              <w:instrText xml:space="preserve"> PAGEREF _Toc433034857 \h </w:instrText>
            </w:r>
            <w:r>
              <w:rPr>
                <w:noProof/>
                <w:webHidden/>
              </w:rPr>
            </w:r>
            <w:r>
              <w:rPr>
                <w:noProof/>
                <w:webHidden/>
              </w:rPr>
              <w:fldChar w:fldCharType="separate"/>
            </w:r>
            <w:r>
              <w:rPr>
                <w:noProof/>
                <w:webHidden/>
              </w:rPr>
              <w:t>16</w:t>
            </w:r>
            <w:r>
              <w:rPr>
                <w:noProof/>
                <w:webHidden/>
              </w:rPr>
              <w:fldChar w:fldCharType="end"/>
            </w:r>
          </w:hyperlink>
        </w:p>
        <w:p w:rsidR="00B208E8" w:rsidRDefault="00B208E8">
          <w:pPr>
            <w:pStyle w:val="TOC2"/>
            <w:tabs>
              <w:tab w:val="right" w:leader="dot" w:pos="9350"/>
            </w:tabs>
            <w:rPr>
              <w:noProof/>
              <w:sz w:val="22"/>
              <w:szCs w:val="22"/>
            </w:rPr>
          </w:pPr>
          <w:hyperlink w:anchor="_Toc433034858" w:history="1">
            <w:r w:rsidRPr="0076414A">
              <w:rPr>
                <w:rStyle w:val="Hyperlink"/>
                <w:noProof/>
              </w:rPr>
              <w:t>How To: Gather index fragmentation statistics on a different schedule from the reindex routine</w:t>
            </w:r>
            <w:r>
              <w:rPr>
                <w:noProof/>
                <w:webHidden/>
              </w:rPr>
              <w:tab/>
            </w:r>
            <w:r>
              <w:rPr>
                <w:noProof/>
                <w:webHidden/>
              </w:rPr>
              <w:fldChar w:fldCharType="begin"/>
            </w:r>
            <w:r>
              <w:rPr>
                <w:noProof/>
                <w:webHidden/>
              </w:rPr>
              <w:instrText xml:space="preserve"> PAGEREF _Toc433034858 \h </w:instrText>
            </w:r>
            <w:r>
              <w:rPr>
                <w:noProof/>
                <w:webHidden/>
              </w:rPr>
            </w:r>
            <w:r>
              <w:rPr>
                <w:noProof/>
                <w:webHidden/>
              </w:rPr>
              <w:fldChar w:fldCharType="separate"/>
            </w:r>
            <w:r>
              <w:rPr>
                <w:noProof/>
                <w:webHidden/>
              </w:rPr>
              <w:t>17</w:t>
            </w:r>
            <w:r>
              <w:rPr>
                <w:noProof/>
                <w:webHidden/>
              </w:rPr>
              <w:fldChar w:fldCharType="end"/>
            </w:r>
          </w:hyperlink>
        </w:p>
        <w:p w:rsidR="00B208E8" w:rsidRDefault="00B208E8">
          <w:pPr>
            <w:pStyle w:val="TOC2"/>
            <w:tabs>
              <w:tab w:val="right" w:leader="dot" w:pos="9350"/>
            </w:tabs>
            <w:rPr>
              <w:noProof/>
              <w:sz w:val="22"/>
              <w:szCs w:val="22"/>
            </w:rPr>
          </w:pPr>
          <w:hyperlink w:anchor="_Toc433034859" w:history="1">
            <w:r w:rsidRPr="0076414A">
              <w:rPr>
                <w:rStyle w:val="Hyperlink"/>
                <w:noProof/>
              </w:rPr>
              <w:t>How To: Exclude databases from index maintenance</w:t>
            </w:r>
            <w:r>
              <w:rPr>
                <w:noProof/>
                <w:webHidden/>
              </w:rPr>
              <w:tab/>
            </w:r>
            <w:r>
              <w:rPr>
                <w:noProof/>
                <w:webHidden/>
              </w:rPr>
              <w:fldChar w:fldCharType="begin"/>
            </w:r>
            <w:r>
              <w:rPr>
                <w:noProof/>
                <w:webHidden/>
              </w:rPr>
              <w:instrText xml:space="preserve"> PAGEREF _Toc433034859 \h </w:instrText>
            </w:r>
            <w:r>
              <w:rPr>
                <w:noProof/>
                <w:webHidden/>
              </w:rPr>
            </w:r>
            <w:r>
              <w:rPr>
                <w:noProof/>
                <w:webHidden/>
              </w:rPr>
              <w:fldChar w:fldCharType="separate"/>
            </w:r>
            <w:r>
              <w:rPr>
                <w:noProof/>
                <w:webHidden/>
              </w:rPr>
              <w:t>18</w:t>
            </w:r>
            <w:r>
              <w:rPr>
                <w:noProof/>
                <w:webHidden/>
              </w:rPr>
              <w:fldChar w:fldCharType="end"/>
            </w:r>
          </w:hyperlink>
        </w:p>
        <w:p w:rsidR="00B208E8" w:rsidRDefault="00B208E8">
          <w:pPr>
            <w:pStyle w:val="TOC2"/>
            <w:tabs>
              <w:tab w:val="right" w:leader="dot" w:pos="9350"/>
            </w:tabs>
            <w:rPr>
              <w:noProof/>
              <w:sz w:val="22"/>
              <w:szCs w:val="22"/>
            </w:rPr>
          </w:pPr>
          <w:hyperlink w:anchor="_Toc433034860" w:history="1">
            <w:r w:rsidRPr="0076414A">
              <w:rPr>
                <w:rStyle w:val="Hyperlink"/>
                <w:noProof/>
              </w:rPr>
              <w:t>How To: Exclude a table from index maintenance</w:t>
            </w:r>
            <w:r>
              <w:rPr>
                <w:noProof/>
                <w:webHidden/>
              </w:rPr>
              <w:tab/>
            </w:r>
            <w:r>
              <w:rPr>
                <w:noProof/>
                <w:webHidden/>
              </w:rPr>
              <w:fldChar w:fldCharType="begin"/>
            </w:r>
            <w:r>
              <w:rPr>
                <w:noProof/>
                <w:webHidden/>
              </w:rPr>
              <w:instrText xml:space="preserve"> PAGEREF _Toc433034860 \h </w:instrText>
            </w:r>
            <w:r>
              <w:rPr>
                <w:noProof/>
                <w:webHidden/>
              </w:rPr>
            </w:r>
            <w:r>
              <w:rPr>
                <w:noProof/>
                <w:webHidden/>
              </w:rPr>
              <w:fldChar w:fldCharType="separate"/>
            </w:r>
            <w:r>
              <w:rPr>
                <w:noProof/>
                <w:webHidden/>
              </w:rPr>
              <w:t>19</w:t>
            </w:r>
            <w:r>
              <w:rPr>
                <w:noProof/>
                <w:webHidden/>
              </w:rPr>
              <w:fldChar w:fldCharType="end"/>
            </w:r>
          </w:hyperlink>
        </w:p>
        <w:p w:rsidR="00B208E8" w:rsidRDefault="00B208E8">
          <w:pPr>
            <w:pStyle w:val="TOC2"/>
            <w:tabs>
              <w:tab w:val="right" w:leader="dot" w:pos="9350"/>
            </w:tabs>
            <w:rPr>
              <w:noProof/>
              <w:sz w:val="22"/>
              <w:szCs w:val="22"/>
            </w:rPr>
          </w:pPr>
          <w:hyperlink w:anchor="_Toc433034861" w:history="1">
            <w:r w:rsidRPr="0076414A">
              <w:rPr>
                <w:rStyle w:val="Hyperlink"/>
                <w:noProof/>
              </w:rPr>
              <w:t>How To: Run code before or after index maintenance</w:t>
            </w:r>
            <w:r>
              <w:rPr>
                <w:noProof/>
                <w:webHidden/>
              </w:rPr>
              <w:tab/>
            </w:r>
            <w:r>
              <w:rPr>
                <w:noProof/>
                <w:webHidden/>
              </w:rPr>
              <w:fldChar w:fldCharType="begin"/>
            </w:r>
            <w:r>
              <w:rPr>
                <w:noProof/>
                <w:webHidden/>
              </w:rPr>
              <w:instrText xml:space="preserve"> PAGEREF _Toc433034861 \h </w:instrText>
            </w:r>
            <w:r>
              <w:rPr>
                <w:noProof/>
                <w:webHidden/>
              </w:rPr>
            </w:r>
            <w:r>
              <w:rPr>
                <w:noProof/>
                <w:webHidden/>
              </w:rPr>
              <w:fldChar w:fldCharType="separate"/>
            </w:r>
            <w:r>
              <w:rPr>
                <w:noProof/>
                <w:webHidden/>
              </w:rPr>
              <w:t>20</w:t>
            </w:r>
            <w:r>
              <w:rPr>
                <w:noProof/>
                <w:webHidden/>
              </w:rPr>
              <w:fldChar w:fldCharType="end"/>
            </w:r>
          </w:hyperlink>
        </w:p>
        <w:p w:rsidR="00B208E8" w:rsidRDefault="00B208E8">
          <w:pPr>
            <w:pStyle w:val="TOC2"/>
            <w:tabs>
              <w:tab w:val="right" w:leader="dot" w:pos="9350"/>
            </w:tabs>
            <w:rPr>
              <w:noProof/>
              <w:sz w:val="22"/>
              <w:szCs w:val="22"/>
            </w:rPr>
          </w:pPr>
          <w:hyperlink w:anchor="_Toc433034862" w:history="1">
            <w:r w:rsidRPr="0076414A">
              <w:rPr>
                <w:rStyle w:val="Hyperlink"/>
                <w:noProof/>
              </w:rPr>
              <w:t>How To: Reindex databases on different schedules</w:t>
            </w:r>
            <w:r>
              <w:rPr>
                <w:noProof/>
                <w:webHidden/>
              </w:rPr>
              <w:tab/>
            </w:r>
            <w:r>
              <w:rPr>
                <w:noProof/>
                <w:webHidden/>
              </w:rPr>
              <w:fldChar w:fldCharType="begin"/>
            </w:r>
            <w:r>
              <w:rPr>
                <w:noProof/>
                <w:webHidden/>
              </w:rPr>
              <w:instrText xml:space="preserve"> PAGEREF _Toc433034862 \h </w:instrText>
            </w:r>
            <w:r>
              <w:rPr>
                <w:noProof/>
                <w:webHidden/>
              </w:rPr>
            </w:r>
            <w:r>
              <w:rPr>
                <w:noProof/>
                <w:webHidden/>
              </w:rPr>
              <w:fldChar w:fldCharType="separate"/>
            </w:r>
            <w:r>
              <w:rPr>
                <w:noProof/>
                <w:webHidden/>
              </w:rPr>
              <w:t>24</w:t>
            </w:r>
            <w:r>
              <w:rPr>
                <w:noProof/>
                <w:webHidden/>
              </w:rPr>
              <w:fldChar w:fldCharType="end"/>
            </w:r>
          </w:hyperlink>
        </w:p>
        <w:p w:rsidR="00B208E8" w:rsidRDefault="00B208E8">
          <w:pPr>
            <w:pStyle w:val="TOC2"/>
            <w:tabs>
              <w:tab w:val="right" w:leader="dot" w:pos="9350"/>
            </w:tabs>
            <w:rPr>
              <w:noProof/>
              <w:sz w:val="22"/>
              <w:szCs w:val="22"/>
            </w:rPr>
          </w:pPr>
          <w:hyperlink w:anchor="_Toc433034863" w:history="1">
            <w:r w:rsidRPr="0076414A">
              <w:rPr>
                <w:rStyle w:val="Hyperlink"/>
                <w:noProof/>
              </w:rPr>
              <w:t>How To: Configure how long the reindex logs are kept</w:t>
            </w:r>
            <w:r>
              <w:rPr>
                <w:noProof/>
                <w:webHidden/>
              </w:rPr>
              <w:tab/>
            </w:r>
            <w:r>
              <w:rPr>
                <w:noProof/>
                <w:webHidden/>
              </w:rPr>
              <w:fldChar w:fldCharType="begin"/>
            </w:r>
            <w:r>
              <w:rPr>
                <w:noProof/>
                <w:webHidden/>
              </w:rPr>
              <w:instrText xml:space="preserve"> PAGEREF _Toc433034863 \h </w:instrText>
            </w:r>
            <w:r>
              <w:rPr>
                <w:noProof/>
                <w:webHidden/>
              </w:rPr>
            </w:r>
            <w:r>
              <w:rPr>
                <w:noProof/>
                <w:webHidden/>
              </w:rPr>
              <w:fldChar w:fldCharType="separate"/>
            </w:r>
            <w:r>
              <w:rPr>
                <w:noProof/>
                <w:webHidden/>
              </w:rPr>
              <w:t>24</w:t>
            </w:r>
            <w:r>
              <w:rPr>
                <w:noProof/>
                <w:webHidden/>
              </w:rPr>
              <w:fldChar w:fldCharType="end"/>
            </w:r>
          </w:hyperlink>
        </w:p>
        <w:p w:rsidR="00B208E8" w:rsidRDefault="00B208E8">
          <w:pPr>
            <w:pStyle w:val="TOC1"/>
            <w:tabs>
              <w:tab w:val="right" w:leader="dot" w:pos="9350"/>
            </w:tabs>
            <w:rPr>
              <w:noProof/>
              <w:sz w:val="22"/>
              <w:szCs w:val="22"/>
            </w:rPr>
          </w:pPr>
          <w:hyperlink w:anchor="_Toc433034864" w:history="1">
            <w:r w:rsidRPr="0076414A">
              <w:rPr>
                <w:rStyle w:val="Hyperlink"/>
                <w:noProof/>
              </w:rPr>
              <w:t>Moving Parts</w:t>
            </w:r>
            <w:r>
              <w:rPr>
                <w:noProof/>
                <w:webHidden/>
              </w:rPr>
              <w:tab/>
            </w:r>
            <w:r>
              <w:rPr>
                <w:noProof/>
                <w:webHidden/>
              </w:rPr>
              <w:fldChar w:fldCharType="begin"/>
            </w:r>
            <w:r>
              <w:rPr>
                <w:noProof/>
                <w:webHidden/>
              </w:rPr>
              <w:instrText xml:space="preserve"> PAGEREF _Toc433034864 \h </w:instrText>
            </w:r>
            <w:r>
              <w:rPr>
                <w:noProof/>
                <w:webHidden/>
              </w:rPr>
            </w:r>
            <w:r>
              <w:rPr>
                <w:noProof/>
                <w:webHidden/>
              </w:rPr>
              <w:fldChar w:fldCharType="separate"/>
            </w:r>
            <w:r>
              <w:rPr>
                <w:noProof/>
                <w:webHidden/>
              </w:rPr>
              <w:t>25</w:t>
            </w:r>
            <w:r>
              <w:rPr>
                <w:noProof/>
                <w:webHidden/>
              </w:rPr>
              <w:fldChar w:fldCharType="end"/>
            </w:r>
          </w:hyperlink>
        </w:p>
        <w:p w:rsidR="00B208E8" w:rsidRDefault="00B208E8">
          <w:pPr>
            <w:pStyle w:val="TOC2"/>
            <w:tabs>
              <w:tab w:val="right" w:leader="dot" w:pos="9350"/>
            </w:tabs>
            <w:rPr>
              <w:noProof/>
              <w:sz w:val="22"/>
              <w:szCs w:val="22"/>
            </w:rPr>
          </w:pPr>
          <w:hyperlink w:anchor="_Toc433034865" w:history="1">
            <w:r w:rsidRPr="0076414A">
              <w:rPr>
                <w:rStyle w:val="Hyperlink"/>
                <w:noProof/>
              </w:rPr>
              <w:t>Overview of Tables</w:t>
            </w:r>
            <w:r>
              <w:rPr>
                <w:noProof/>
                <w:webHidden/>
              </w:rPr>
              <w:tab/>
            </w:r>
            <w:r>
              <w:rPr>
                <w:noProof/>
                <w:webHidden/>
              </w:rPr>
              <w:fldChar w:fldCharType="begin"/>
            </w:r>
            <w:r>
              <w:rPr>
                <w:noProof/>
                <w:webHidden/>
              </w:rPr>
              <w:instrText xml:space="preserve"> PAGEREF _Toc433034865 \h </w:instrText>
            </w:r>
            <w:r>
              <w:rPr>
                <w:noProof/>
                <w:webHidden/>
              </w:rPr>
            </w:r>
            <w:r>
              <w:rPr>
                <w:noProof/>
                <w:webHidden/>
              </w:rPr>
              <w:fldChar w:fldCharType="separate"/>
            </w:r>
            <w:r>
              <w:rPr>
                <w:noProof/>
                <w:webHidden/>
              </w:rPr>
              <w:t>25</w:t>
            </w:r>
            <w:r>
              <w:rPr>
                <w:noProof/>
                <w:webHidden/>
              </w:rPr>
              <w:fldChar w:fldCharType="end"/>
            </w:r>
          </w:hyperlink>
        </w:p>
        <w:p w:rsidR="00B208E8" w:rsidRDefault="00B208E8">
          <w:pPr>
            <w:pStyle w:val="TOC2"/>
            <w:tabs>
              <w:tab w:val="right" w:leader="dot" w:pos="9350"/>
            </w:tabs>
            <w:rPr>
              <w:noProof/>
              <w:sz w:val="22"/>
              <w:szCs w:val="22"/>
            </w:rPr>
          </w:pPr>
          <w:hyperlink w:anchor="_Toc433034866" w:history="1">
            <w:r w:rsidRPr="0076414A">
              <w:rPr>
                <w:rStyle w:val="Hyperlink"/>
                <w:noProof/>
              </w:rPr>
              <w:t>Tables Detail</w:t>
            </w:r>
            <w:r>
              <w:rPr>
                <w:noProof/>
                <w:webHidden/>
              </w:rPr>
              <w:tab/>
            </w:r>
            <w:r>
              <w:rPr>
                <w:noProof/>
                <w:webHidden/>
              </w:rPr>
              <w:fldChar w:fldCharType="begin"/>
            </w:r>
            <w:r>
              <w:rPr>
                <w:noProof/>
                <w:webHidden/>
              </w:rPr>
              <w:instrText xml:space="preserve"> PAGEREF _Toc433034866 \h </w:instrText>
            </w:r>
            <w:r>
              <w:rPr>
                <w:noProof/>
                <w:webHidden/>
              </w:rPr>
            </w:r>
            <w:r>
              <w:rPr>
                <w:noProof/>
                <w:webHidden/>
              </w:rPr>
              <w:fldChar w:fldCharType="separate"/>
            </w:r>
            <w:r>
              <w:rPr>
                <w:noProof/>
                <w:webHidden/>
              </w:rPr>
              <w:t>26</w:t>
            </w:r>
            <w:r>
              <w:rPr>
                <w:noProof/>
                <w:webHidden/>
              </w:rPr>
              <w:fldChar w:fldCharType="end"/>
            </w:r>
          </w:hyperlink>
        </w:p>
        <w:p w:rsidR="00B208E8" w:rsidRDefault="00B208E8">
          <w:pPr>
            <w:pStyle w:val="TOC3"/>
            <w:tabs>
              <w:tab w:val="right" w:leader="dot" w:pos="9350"/>
            </w:tabs>
            <w:rPr>
              <w:noProof/>
              <w:sz w:val="22"/>
              <w:szCs w:val="22"/>
            </w:rPr>
          </w:pPr>
          <w:hyperlink w:anchor="_Toc433034867" w:history="1">
            <w:r w:rsidRPr="0076414A">
              <w:rPr>
                <w:rStyle w:val="Hyperlink"/>
                <w:noProof/>
              </w:rPr>
              <w:t>Minion.IndexSettingsDB</w:t>
            </w:r>
            <w:r>
              <w:rPr>
                <w:noProof/>
                <w:webHidden/>
              </w:rPr>
              <w:tab/>
            </w:r>
            <w:r>
              <w:rPr>
                <w:noProof/>
                <w:webHidden/>
              </w:rPr>
              <w:fldChar w:fldCharType="begin"/>
            </w:r>
            <w:r>
              <w:rPr>
                <w:noProof/>
                <w:webHidden/>
              </w:rPr>
              <w:instrText xml:space="preserve"> PAGEREF _Toc433034867 \h </w:instrText>
            </w:r>
            <w:r>
              <w:rPr>
                <w:noProof/>
                <w:webHidden/>
              </w:rPr>
            </w:r>
            <w:r>
              <w:rPr>
                <w:noProof/>
                <w:webHidden/>
              </w:rPr>
              <w:fldChar w:fldCharType="separate"/>
            </w:r>
            <w:r>
              <w:rPr>
                <w:noProof/>
                <w:webHidden/>
              </w:rPr>
              <w:t>26</w:t>
            </w:r>
            <w:r>
              <w:rPr>
                <w:noProof/>
                <w:webHidden/>
              </w:rPr>
              <w:fldChar w:fldCharType="end"/>
            </w:r>
          </w:hyperlink>
        </w:p>
        <w:p w:rsidR="00B208E8" w:rsidRDefault="00B208E8">
          <w:pPr>
            <w:pStyle w:val="TOC3"/>
            <w:tabs>
              <w:tab w:val="right" w:leader="dot" w:pos="9350"/>
            </w:tabs>
            <w:rPr>
              <w:noProof/>
              <w:sz w:val="22"/>
              <w:szCs w:val="22"/>
            </w:rPr>
          </w:pPr>
          <w:hyperlink w:anchor="_Toc433034868" w:history="1">
            <w:r w:rsidRPr="0076414A">
              <w:rPr>
                <w:rStyle w:val="Hyperlink"/>
                <w:noProof/>
              </w:rPr>
              <w:t>Minion.IndexSettingsTable</w:t>
            </w:r>
            <w:r>
              <w:rPr>
                <w:noProof/>
                <w:webHidden/>
              </w:rPr>
              <w:tab/>
            </w:r>
            <w:r>
              <w:rPr>
                <w:noProof/>
                <w:webHidden/>
              </w:rPr>
              <w:fldChar w:fldCharType="begin"/>
            </w:r>
            <w:r>
              <w:rPr>
                <w:noProof/>
                <w:webHidden/>
              </w:rPr>
              <w:instrText xml:space="preserve"> PAGEREF _Toc433034868 \h </w:instrText>
            </w:r>
            <w:r>
              <w:rPr>
                <w:noProof/>
                <w:webHidden/>
              </w:rPr>
            </w:r>
            <w:r>
              <w:rPr>
                <w:noProof/>
                <w:webHidden/>
              </w:rPr>
              <w:fldChar w:fldCharType="separate"/>
            </w:r>
            <w:r>
              <w:rPr>
                <w:noProof/>
                <w:webHidden/>
              </w:rPr>
              <w:t>35</w:t>
            </w:r>
            <w:r>
              <w:rPr>
                <w:noProof/>
                <w:webHidden/>
              </w:rPr>
              <w:fldChar w:fldCharType="end"/>
            </w:r>
          </w:hyperlink>
        </w:p>
        <w:p w:rsidR="00B208E8" w:rsidRDefault="00B208E8">
          <w:pPr>
            <w:pStyle w:val="TOC3"/>
            <w:tabs>
              <w:tab w:val="right" w:leader="dot" w:pos="9350"/>
            </w:tabs>
            <w:rPr>
              <w:noProof/>
              <w:sz w:val="22"/>
              <w:szCs w:val="22"/>
            </w:rPr>
          </w:pPr>
          <w:hyperlink w:anchor="_Toc433034869" w:history="1">
            <w:r w:rsidRPr="0076414A">
              <w:rPr>
                <w:rStyle w:val="Hyperlink"/>
                <w:noProof/>
              </w:rPr>
              <w:t>Minion.DBMaintRegexLookup</w:t>
            </w:r>
            <w:r>
              <w:rPr>
                <w:noProof/>
                <w:webHidden/>
              </w:rPr>
              <w:tab/>
            </w:r>
            <w:r>
              <w:rPr>
                <w:noProof/>
                <w:webHidden/>
              </w:rPr>
              <w:fldChar w:fldCharType="begin"/>
            </w:r>
            <w:r>
              <w:rPr>
                <w:noProof/>
                <w:webHidden/>
              </w:rPr>
              <w:instrText xml:space="preserve"> PAGEREF _Toc433034869 \h </w:instrText>
            </w:r>
            <w:r>
              <w:rPr>
                <w:noProof/>
                <w:webHidden/>
              </w:rPr>
            </w:r>
            <w:r>
              <w:rPr>
                <w:noProof/>
                <w:webHidden/>
              </w:rPr>
              <w:fldChar w:fldCharType="separate"/>
            </w:r>
            <w:r>
              <w:rPr>
                <w:noProof/>
                <w:webHidden/>
              </w:rPr>
              <w:t>42</w:t>
            </w:r>
            <w:r>
              <w:rPr>
                <w:noProof/>
                <w:webHidden/>
              </w:rPr>
              <w:fldChar w:fldCharType="end"/>
            </w:r>
          </w:hyperlink>
        </w:p>
        <w:p w:rsidR="00B208E8" w:rsidRDefault="00B208E8">
          <w:pPr>
            <w:pStyle w:val="TOC3"/>
            <w:tabs>
              <w:tab w:val="right" w:leader="dot" w:pos="9350"/>
            </w:tabs>
            <w:rPr>
              <w:noProof/>
              <w:sz w:val="22"/>
              <w:szCs w:val="22"/>
            </w:rPr>
          </w:pPr>
          <w:hyperlink w:anchor="_Toc433034870" w:history="1">
            <w:r w:rsidRPr="0076414A">
              <w:rPr>
                <w:rStyle w:val="Hyperlink"/>
                <w:noProof/>
              </w:rPr>
              <w:t>Minion.IndexPhysicalStats</w:t>
            </w:r>
            <w:r>
              <w:rPr>
                <w:noProof/>
                <w:webHidden/>
              </w:rPr>
              <w:tab/>
            </w:r>
            <w:r>
              <w:rPr>
                <w:noProof/>
                <w:webHidden/>
              </w:rPr>
              <w:fldChar w:fldCharType="begin"/>
            </w:r>
            <w:r>
              <w:rPr>
                <w:noProof/>
                <w:webHidden/>
              </w:rPr>
              <w:instrText xml:space="preserve"> PAGEREF _Toc433034870 \h </w:instrText>
            </w:r>
            <w:r>
              <w:rPr>
                <w:noProof/>
                <w:webHidden/>
              </w:rPr>
            </w:r>
            <w:r>
              <w:rPr>
                <w:noProof/>
                <w:webHidden/>
              </w:rPr>
              <w:fldChar w:fldCharType="separate"/>
            </w:r>
            <w:r>
              <w:rPr>
                <w:noProof/>
                <w:webHidden/>
              </w:rPr>
              <w:t>43</w:t>
            </w:r>
            <w:r>
              <w:rPr>
                <w:noProof/>
                <w:webHidden/>
              </w:rPr>
              <w:fldChar w:fldCharType="end"/>
            </w:r>
          </w:hyperlink>
        </w:p>
        <w:p w:rsidR="00B208E8" w:rsidRDefault="00B208E8">
          <w:pPr>
            <w:pStyle w:val="TOC3"/>
            <w:tabs>
              <w:tab w:val="right" w:leader="dot" w:pos="9350"/>
            </w:tabs>
            <w:rPr>
              <w:noProof/>
              <w:sz w:val="22"/>
              <w:szCs w:val="22"/>
            </w:rPr>
          </w:pPr>
          <w:hyperlink w:anchor="_Toc433034871" w:history="1">
            <w:r w:rsidRPr="0076414A">
              <w:rPr>
                <w:rStyle w:val="Hyperlink"/>
                <w:noProof/>
              </w:rPr>
              <w:t>Minion.IndexTableFrag</w:t>
            </w:r>
            <w:r>
              <w:rPr>
                <w:noProof/>
                <w:webHidden/>
              </w:rPr>
              <w:tab/>
            </w:r>
            <w:r>
              <w:rPr>
                <w:noProof/>
                <w:webHidden/>
              </w:rPr>
              <w:fldChar w:fldCharType="begin"/>
            </w:r>
            <w:r>
              <w:rPr>
                <w:noProof/>
                <w:webHidden/>
              </w:rPr>
              <w:instrText xml:space="preserve"> PAGEREF _Toc433034871 \h </w:instrText>
            </w:r>
            <w:r>
              <w:rPr>
                <w:noProof/>
                <w:webHidden/>
              </w:rPr>
            </w:r>
            <w:r>
              <w:rPr>
                <w:noProof/>
                <w:webHidden/>
              </w:rPr>
              <w:fldChar w:fldCharType="separate"/>
            </w:r>
            <w:r>
              <w:rPr>
                <w:noProof/>
                <w:webHidden/>
              </w:rPr>
              <w:t>45</w:t>
            </w:r>
            <w:r>
              <w:rPr>
                <w:noProof/>
                <w:webHidden/>
              </w:rPr>
              <w:fldChar w:fldCharType="end"/>
            </w:r>
          </w:hyperlink>
        </w:p>
        <w:p w:rsidR="00B208E8" w:rsidRDefault="00B208E8">
          <w:pPr>
            <w:pStyle w:val="TOC3"/>
            <w:tabs>
              <w:tab w:val="right" w:leader="dot" w:pos="9350"/>
            </w:tabs>
            <w:rPr>
              <w:noProof/>
              <w:sz w:val="22"/>
              <w:szCs w:val="22"/>
            </w:rPr>
          </w:pPr>
          <w:hyperlink w:anchor="_Toc433034872" w:history="1">
            <w:r w:rsidRPr="0076414A">
              <w:rPr>
                <w:rStyle w:val="Hyperlink"/>
                <w:noProof/>
              </w:rPr>
              <w:t>Minion.IndexMaintLog</w:t>
            </w:r>
            <w:r>
              <w:rPr>
                <w:noProof/>
                <w:webHidden/>
              </w:rPr>
              <w:tab/>
            </w:r>
            <w:r>
              <w:rPr>
                <w:noProof/>
                <w:webHidden/>
              </w:rPr>
              <w:fldChar w:fldCharType="begin"/>
            </w:r>
            <w:r>
              <w:rPr>
                <w:noProof/>
                <w:webHidden/>
              </w:rPr>
              <w:instrText xml:space="preserve"> PAGEREF _Toc433034872 \h </w:instrText>
            </w:r>
            <w:r>
              <w:rPr>
                <w:noProof/>
                <w:webHidden/>
              </w:rPr>
            </w:r>
            <w:r>
              <w:rPr>
                <w:noProof/>
                <w:webHidden/>
              </w:rPr>
              <w:fldChar w:fldCharType="separate"/>
            </w:r>
            <w:r>
              <w:rPr>
                <w:noProof/>
                <w:webHidden/>
              </w:rPr>
              <w:t>50</w:t>
            </w:r>
            <w:r>
              <w:rPr>
                <w:noProof/>
                <w:webHidden/>
              </w:rPr>
              <w:fldChar w:fldCharType="end"/>
            </w:r>
          </w:hyperlink>
        </w:p>
        <w:p w:rsidR="00B208E8" w:rsidRDefault="00B208E8">
          <w:pPr>
            <w:pStyle w:val="TOC3"/>
            <w:tabs>
              <w:tab w:val="right" w:leader="dot" w:pos="9350"/>
            </w:tabs>
            <w:rPr>
              <w:noProof/>
              <w:sz w:val="22"/>
              <w:szCs w:val="22"/>
            </w:rPr>
          </w:pPr>
          <w:hyperlink w:anchor="_Toc433034873" w:history="1">
            <w:r w:rsidRPr="0076414A">
              <w:rPr>
                <w:rStyle w:val="Hyperlink"/>
                <w:noProof/>
              </w:rPr>
              <w:t>Minion.IndexMaintLogDetails</w:t>
            </w:r>
            <w:r>
              <w:rPr>
                <w:noProof/>
                <w:webHidden/>
              </w:rPr>
              <w:tab/>
            </w:r>
            <w:r>
              <w:rPr>
                <w:noProof/>
                <w:webHidden/>
              </w:rPr>
              <w:fldChar w:fldCharType="begin"/>
            </w:r>
            <w:r>
              <w:rPr>
                <w:noProof/>
                <w:webHidden/>
              </w:rPr>
              <w:instrText xml:space="preserve"> PAGEREF _Toc433034873 \h </w:instrText>
            </w:r>
            <w:r>
              <w:rPr>
                <w:noProof/>
                <w:webHidden/>
              </w:rPr>
            </w:r>
            <w:r>
              <w:rPr>
                <w:noProof/>
                <w:webHidden/>
              </w:rPr>
              <w:fldChar w:fldCharType="separate"/>
            </w:r>
            <w:r>
              <w:rPr>
                <w:noProof/>
                <w:webHidden/>
              </w:rPr>
              <w:t>52</w:t>
            </w:r>
            <w:r>
              <w:rPr>
                <w:noProof/>
                <w:webHidden/>
              </w:rPr>
              <w:fldChar w:fldCharType="end"/>
            </w:r>
          </w:hyperlink>
        </w:p>
        <w:p w:rsidR="00B208E8" w:rsidRDefault="00B208E8">
          <w:pPr>
            <w:pStyle w:val="TOC2"/>
            <w:tabs>
              <w:tab w:val="right" w:leader="dot" w:pos="9350"/>
            </w:tabs>
            <w:rPr>
              <w:noProof/>
              <w:sz w:val="22"/>
              <w:szCs w:val="22"/>
            </w:rPr>
          </w:pPr>
          <w:hyperlink w:anchor="_Toc433034874" w:history="1">
            <w:r w:rsidRPr="0076414A">
              <w:rPr>
                <w:rStyle w:val="Hyperlink"/>
                <w:noProof/>
              </w:rPr>
              <w:t>Overview of Procedures</w:t>
            </w:r>
            <w:r>
              <w:rPr>
                <w:noProof/>
                <w:webHidden/>
              </w:rPr>
              <w:tab/>
            </w:r>
            <w:r>
              <w:rPr>
                <w:noProof/>
                <w:webHidden/>
              </w:rPr>
              <w:fldChar w:fldCharType="begin"/>
            </w:r>
            <w:r>
              <w:rPr>
                <w:noProof/>
                <w:webHidden/>
              </w:rPr>
              <w:instrText xml:space="preserve"> PAGEREF _Toc433034874 \h </w:instrText>
            </w:r>
            <w:r>
              <w:rPr>
                <w:noProof/>
                <w:webHidden/>
              </w:rPr>
            </w:r>
            <w:r>
              <w:rPr>
                <w:noProof/>
                <w:webHidden/>
              </w:rPr>
              <w:fldChar w:fldCharType="separate"/>
            </w:r>
            <w:r>
              <w:rPr>
                <w:noProof/>
                <w:webHidden/>
              </w:rPr>
              <w:t>56</w:t>
            </w:r>
            <w:r>
              <w:rPr>
                <w:noProof/>
                <w:webHidden/>
              </w:rPr>
              <w:fldChar w:fldCharType="end"/>
            </w:r>
          </w:hyperlink>
        </w:p>
        <w:p w:rsidR="00B208E8" w:rsidRDefault="00B208E8">
          <w:pPr>
            <w:pStyle w:val="TOC2"/>
            <w:tabs>
              <w:tab w:val="right" w:leader="dot" w:pos="9350"/>
            </w:tabs>
            <w:rPr>
              <w:noProof/>
              <w:sz w:val="22"/>
              <w:szCs w:val="22"/>
            </w:rPr>
          </w:pPr>
          <w:hyperlink w:anchor="_Toc433034875" w:history="1">
            <w:r w:rsidRPr="0076414A">
              <w:rPr>
                <w:rStyle w:val="Hyperlink"/>
                <w:noProof/>
              </w:rPr>
              <w:t>Procedures Detail</w:t>
            </w:r>
            <w:r>
              <w:rPr>
                <w:noProof/>
                <w:webHidden/>
              </w:rPr>
              <w:tab/>
            </w:r>
            <w:r>
              <w:rPr>
                <w:noProof/>
                <w:webHidden/>
              </w:rPr>
              <w:fldChar w:fldCharType="begin"/>
            </w:r>
            <w:r>
              <w:rPr>
                <w:noProof/>
                <w:webHidden/>
              </w:rPr>
              <w:instrText xml:space="preserve"> PAGEREF _Toc433034875 \h </w:instrText>
            </w:r>
            <w:r>
              <w:rPr>
                <w:noProof/>
                <w:webHidden/>
              </w:rPr>
            </w:r>
            <w:r>
              <w:rPr>
                <w:noProof/>
                <w:webHidden/>
              </w:rPr>
              <w:fldChar w:fldCharType="separate"/>
            </w:r>
            <w:r>
              <w:rPr>
                <w:noProof/>
                <w:webHidden/>
              </w:rPr>
              <w:t>57</w:t>
            </w:r>
            <w:r>
              <w:rPr>
                <w:noProof/>
                <w:webHidden/>
              </w:rPr>
              <w:fldChar w:fldCharType="end"/>
            </w:r>
          </w:hyperlink>
        </w:p>
        <w:p w:rsidR="00B208E8" w:rsidRDefault="00B208E8">
          <w:pPr>
            <w:pStyle w:val="TOC3"/>
            <w:tabs>
              <w:tab w:val="right" w:leader="dot" w:pos="9350"/>
            </w:tabs>
            <w:rPr>
              <w:noProof/>
              <w:sz w:val="22"/>
              <w:szCs w:val="22"/>
            </w:rPr>
          </w:pPr>
          <w:hyperlink w:anchor="_Toc433034876" w:history="1">
            <w:r w:rsidRPr="0076414A">
              <w:rPr>
                <w:rStyle w:val="Hyperlink"/>
                <w:noProof/>
              </w:rPr>
              <w:t>Minion.IndexMaintMaster</w:t>
            </w:r>
            <w:r>
              <w:rPr>
                <w:noProof/>
                <w:webHidden/>
              </w:rPr>
              <w:tab/>
            </w:r>
            <w:r>
              <w:rPr>
                <w:noProof/>
                <w:webHidden/>
              </w:rPr>
              <w:fldChar w:fldCharType="begin"/>
            </w:r>
            <w:r>
              <w:rPr>
                <w:noProof/>
                <w:webHidden/>
              </w:rPr>
              <w:instrText xml:space="preserve"> PAGEREF _Toc433034876 \h </w:instrText>
            </w:r>
            <w:r>
              <w:rPr>
                <w:noProof/>
                <w:webHidden/>
              </w:rPr>
            </w:r>
            <w:r>
              <w:rPr>
                <w:noProof/>
                <w:webHidden/>
              </w:rPr>
              <w:fldChar w:fldCharType="separate"/>
            </w:r>
            <w:r>
              <w:rPr>
                <w:noProof/>
                <w:webHidden/>
              </w:rPr>
              <w:t>57</w:t>
            </w:r>
            <w:r>
              <w:rPr>
                <w:noProof/>
                <w:webHidden/>
              </w:rPr>
              <w:fldChar w:fldCharType="end"/>
            </w:r>
          </w:hyperlink>
        </w:p>
        <w:p w:rsidR="00B208E8" w:rsidRDefault="00B208E8">
          <w:pPr>
            <w:pStyle w:val="TOC3"/>
            <w:tabs>
              <w:tab w:val="right" w:leader="dot" w:pos="9350"/>
            </w:tabs>
            <w:rPr>
              <w:noProof/>
              <w:sz w:val="22"/>
              <w:szCs w:val="22"/>
            </w:rPr>
          </w:pPr>
          <w:hyperlink w:anchor="_Toc433034877" w:history="1">
            <w:r w:rsidRPr="0076414A">
              <w:rPr>
                <w:rStyle w:val="Hyperlink"/>
                <w:noProof/>
              </w:rPr>
              <w:t>Minion.IndexMaintDB</w:t>
            </w:r>
            <w:r>
              <w:rPr>
                <w:noProof/>
                <w:webHidden/>
              </w:rPr>
              <w:tab/>
            </w:r>
            <w:r>
              <w:rPr>
                <w:noProof/>
                <w:webHidden/>
              </w:rPr>
              <w:fldChar w:fldCharType="begin"/>
            </w:r>
            <w:r>
              <w:rPr>
                <w:noProof/>
                <w:webHidden/>
              </w:rPr>
              <w:instrText xml:space="preserve"> PAGEREF _Toc433034877 \h </w:instrText>
            </w:r>
            <w:r>
              <w:rPr>
                <w:noProof/>
                <w:webHidden/>
              </w:rPr>
            </w:r>
            <w:r>
              <w:rPr>
                <w:noProof/>
                <w:webHidden/>
              </w:rPr>
              <w:fldChar w:fldCharType="separate"/>
            </w:r>
            <w:r>
              <w:rPr>
                <w:noProof/>
                <w:webHidden/>
              </w:rPr>
              <w:t>59</w:t>
            </w:r>
            <w:r>
              <w:rPr>
                <w:noProof/>
                <w:webHidden/>
              </w:rPr>
              <w:fldChar w:fldCharType="end"/>
            </w:r>
          </w:hyperlink>
        </w:p>
        <w:p w:rsidR="00B208E8" w:rsidRDefault="00B208E8">
          <w:pPr>
            <w:pStyle w:val="TOC3"/>
            <w:tabs>
              <w:tab w:val="right" w:leader="dot" w:pos="9350"/>
            </w:tabs>
            <w:rPr>
              <w:noProof/>
              <w:sz w:val="22"/>
              <w:szCs w:val="22"/>
            </w:rPr>
          </w:pPr>
          <w:hyperlink w:anchor="_Toc433034878" w:history="1">
            <w:r w:rsidRPr="0076414A">
              <w:rPr>
                <w:rStyle w:val="Hyperlink"/>
                <w:noProof/>
              </w:rPr>
              <w:t>Minion.HELP</w:t>
            </w:r>
            <w:r>
              <w:rPr>
                <w:noProof/>
                <w:webHidden/>
              </w:rPr>
              <w:tab/>
            </w:r>
            <w:r>
              <w:rPr>
                <w:noProof/>
                <w:webHidden/>
              </w:rPr>
              <w:fldChar w:fldCharType="begin"/>
            </w:r>
            <w:r>
              <w:rPr>
                <w:noProof/>
                <w:webHidden/>
              </w:rPr>
              <w:instrText xml:space="preserve"> PAGEREF _Toc433034878 \h </w:instrText>
            </w:r>
            <w:r>
              <w:rPr>
                <w:noProof/>
                <w:webHidden/>
              </w:rPr>
            </w:r>
            <w:r>
              <w:rPr>
                <w:noProof/>
                <w:webHidden/>
              </w:rPr>
              <w:fldChar w:fldCharType="separate"/>
            </w:r>
            <w:r>
              <w:rPr>
                <w:noProof/>
                <w:webHidden/>
              </w:rPr>
              <w:t>61</w:t>
            </w:r>
            <w:r>
              <w:rPr>
                <w:noProof/>
                <w:webHidden/>
              </w:rPr>
              <w:fldChar w:fldCharType="end"/>
            </w:r>
          </w:hyperlink>
        </w:p>
        <w:p w:rsidR="00B208E8" w:rsidRDefault="00B208E8">
          <w:pPr>
            <w:pStyle w:val="TOC2"/>
            <w:tabs>
              <w:tab w:val="right" w:leader="dot" w:pos="9350"/>
            </w:tabs>
            <w:rPr>
              <w:noProof/>
              <w:sz w:val="22"/>
              <w:szCs w:val="22"/>
            </w:rPr>
          </w:pPr>
          <w:hyperlink w:anchor="_Toc433034879" w:history="1">
            <w:r w:rsidRPr="0076414A">
              <w:rPr>
                <w:rStyle w:val="Hyperlink"/>
                <w:noProof/>
              </w:rPr>
              <w:t>Overview of Jobs</w:t>
            </w:r>
            <w:r>
              <w:rPr>
                <w:noProof/>
                <w:webHidden/>
              </w:rPr>
              <w:tab/>
            </w:r>
            <w:r>
              <w:rPr>
                <w:noProof/>
                <w:webHidden/>
              </w:rPr>
              <w:fldChar w:fldCharType="begin"/>
            </w:r>
            <w:r>
              <w:rPr>
                <w:noProof/>
                <w:webHidden/>
              </w:rPr>
              <w:instrText xml:space="preserve"> PAGEREF _Toc433034879 \h </w:instrText>
            </w:r>
            <w:r>
              <w:rPr>
                <w:noProof/>
                <w:webHidden/>
              </w:rPr>
            </w:r>
            <w:r>
              <w:rPr>
                <w:noProof/>
                <w:webHidden/>
              </w:rPr>
              <w:fldChar w:fldCharType="separate"/>
            </w:r>
            <w:r>
              <w:rPr>
                <w:noProof/>
                <w:webHidden/>
              </w:rPr>
              <w:t>61</w:t>
            </w:r>
            <w:r>
              <w:rPr>
                <w:noProof/>
                <w:webHidden/>
              </w:rPr>
              <w:fldChar w:fldCharType="end"/>
            </w:r>
          </w:hyperlink>
        </w:p>
        <w:p w:rsidR="00B208E8" w:rsidRDefault="00B208E8">
          <w:pPr>
            <w:pStyle w:val="TOC1"/>
            <w:tabs>
              <w:tab w:val="right" w:leader="dot" w:pos="9350"/>
            </w:tabs>
            <w:rPr>
              <w:noProof/>
              <w:sz w:val="22"/>
              <w:szCs w:val="22"/>
            </w:rPr>
          </w:pPr>
          <w:hyperlink w:anchor="_Toc433034880" w:history="1">
            <w:r w:rsidRPr="0076414A">
              <w:rPr>
                <w:rStyle w:val="Hyperlink"/>
                <w:noProof/>
              </w:rPr>
              <w:t>Minion Reindex Troubleshooting</w:t>
            </w:r>
            <w:r>
              <w:rPr>
                <w:noProof/>
                <w:webHidden/>
              </w:rPr>
              <w:tab/>
            </w:r>
            <w:r>
              <w:rPr>
                <w:noProof/>
                <w:webHidden/>
              </w:rPr>
              <w:fldChar w:fldCharType="begin"/>
            </w:r>
            <w:r>
              <w:rPr>
                <w:noProof/>
                <w:webHidden/>
              </w:rPr>
              <w:instrText xml:space="preserve"> PAGEREF _Toc433034880 \h </w:instrText>
            </w:r>
            <w:r>
              <w:rPr>
                <w:noProof/>
                <w:webHidden/>
              </w:rPr>
            </w:r>
            <w:r>
              <w:rPr>
                <w:noProof/>
                <w:webHidden/>
              </w:rPr>
              <w:fldChar w:fldCharType="separate"/>
            </w:r>
            <w:r>
              <w:rPr>
                <w:noProof/>
                <w:webHidden/>
              </w:rPr>
              <w:t>62</w:t>
            </w:r>
            <w:r>
              <w:rPr>
                <w:noProof/>
                <w:webHidden/>
              </w:rPr>
              <w:fldChar w:fldCharType="end"/>
            </w:r>
          </w:hyperlink>
        </w:p>
        <w:p w:rsidR="00B208E8" w:rsidRDefault="00B208E8">
          <w:pPr>
            <w:pStyle w:val="TOC2"/>
            <w:tabs>
              <w:tab w:val="right" w:leader="dot" w:pos="9350"/>
            </w:tabs>
            <w:rPr>
              <w:noProof/>
              <w:sz w:val="22"/>
              <w:szCs w:val="22"/>
            </w:rPr>
          </w:pPr>
          <w:hyperlink w:anchor="_Toc433034881" w:history="1">
            <w:r w:rsidRPr="0076414A">
              <w:rPr>
                <w:rStyle w:val="Hyperlink"/>
                <w:noProof/>
              </w:rPr>
              <w:t>Why is a certain database not being processed?</w:t>
            </w:r>
            <w:r>
              <w:rPr>
                <w:noProof/>
                <w:webHidden/>
              </w:rPr>
              <w:tab/>
            </w:r>
            <w:r>
              <w:rPr>
                <w:noProof/>
                <w:webHidden/>
              </w:rPr>
              <w:fldChar w:fldCharType="begin"/>
            </w:r>
            <w:r>
              <w:rPr>
                <w:noProof/>
                <w:webHidden/>
              </w:rPr>
              <w:instrText xml:space="preserve"> PAGEREF _Toc433034881 \h </w:instrText>
            </w:r>
            <w:r>
              <w:rPr>
                <w:noProof/>
                <w:webHidden/>
              </w:rPr>
            </w:r>
            <w:r>
              <w:rPr>
                <w:noProof/>
                <w:webHidden/>
              </w:rPr>
              <w:fldChar w:fldCharType="separate"/>
            </w:r>
            <w:r>
              <w:rPr>
                <w:noProof/>
                <w:webHidden/>
              </w:rPr>
              <w:t>62</w:t>
            </w:r>
            <w:r>
              <w:rPr>
                <w:noProof/>
                <w:webHidden/>
              </w:rPr>
              <w:fldChar w:fldCharType="end"/>
            </w:r>
          </w:hyperlink>
        </w:p>
        <w:p w:rsidR="00B208E8" w:rsidRDefault="00B208E8">
          <w:pPr>
            <w:pStyle w:val="TOC2"/>
            <w:tabs>
              <w:tab w:val="right" w:leader="dot" w:pos="9350"/>
            </w:tabs>
            <w:rPr>
              <w:noProof/>
              <w:sz w:val="22"/>
              <w:szCs w:val="22"/>
            </w:rPr>
          </w:pPr>
          <w:hyperlink w:anchor="_Toc433034882" w:history="1">
            <w:r w:rsidRPr="0076414A">
              <w:rPr>
                <w:rStyle w:val="Hyperlink"/>
                <w:noProof/>
              </w:rPr>
              <w:t>Not all indexes in the Minion.IndexMaintLogDetails table are marked ‘Complete’</w:t>
            </w:r>
            <w:r>
              <w:rPr>
                <w:noProof/>
                <w:webHidden/>
              </w:rPr>
              <w:tab/>
            </w:r>
            <w:r>
              <w:rPr>
                <w:noProof/>
                <w:webHidden/>
              </w:rPr>
              <w:fldChar w:fldCharType="begin"/>
            </w:r>
            <w:r>
              <w:rPr>
                <w:noProof/>
                <w:webHidden/>
              </w:rPr>
              <w:instrText xml:space="preserve"> PAGEREF _Toc433034882 \h </w:instrText>
            </w:r>
            <w:r>
              <w:rPr>
                <w:noProof/>
                <w:webHidden/>
              </w:rPr>
            </w:r>
            <w:r>
              <w:rPr>
                <w:noProof/>
                <w:webHidden/>
              </w:rPr>
              <w:fldChar w:fldCharType="separate"/>
            </w:r>
            <w:r>
              <w:rPr>
                <w:noProof/>
                <w:webHidden/>
              </w:rPr>
              <w:t>62</w:t>
            </w:r>
            <w:r>
              <w:rPr>
                <w:noProof/>
                <w:webHidden/>
              </w:rPr>
              <w:fldChar w:fldCharType="end"/>
            </w:r>
          </w:hyperlink>
        </w:p>
        <w:p w:rsidR="00B208E8" w:rsidRDefault="00B208E8">
          <w:pPr>
            <w:pStyle w:val="TOC2"/>
            <w:tabs>
              <w:tab w:val="right" w:leader="dot" w:pos="9350"/>
            </w:tabs>
            <w:rPr>
              <w:noProof/>
              <w:sz w:val="22"/>
              <w:szCs w:val="22"/>
            </w:rPr>
          </w:pPr>
          <w:hyperlink w:anchor="_Toc433034883" w:history="1">
            <w:r w:rsidRPr="0076414A">
              <w:rPr>
                <w:rStyle w:val="Hyperlink"/>
                <w:noProof/>
              </w:rPr>
              <w:t>Nothing happens when I run a specific database</w:t>
            </w:r>
            <w:r>
              <w:rPr>
                <w:noProof/>
                <w:webHidden/>
              </w:rPr>
              <w:tab/>
            </w:r>
            <w:r>
              <w:rPr>
                <w:noProof/>
                <w:webHidden/>
              </w:rPr>
              <w:fldChar w:fldCharType="begin"/>
            </w:r>
            <w:r>
              <w:rPr>
                <w:noProof/>
                <w:webHidden/>
              </w:rPr>
              <w:instrText xml:space="preserve"> PAGEREF _Toc433034883 \h </w:instrText>
            </w:r>
            <w:r>
              <w:rPr>
                <w:noProof/>
                <w:webHidden/>
              </w:rPr>
            </w:r>
            <w:r>
              <w:rPr>
                <w:noProof/>
                <w:webHidden/>
              </w:rPr>
              <w:fldChar w:fldCharType="separate"/>
            </w:r>
            <w:r>
              <w:rPr>
                <w:noProof/>
                <w:webHidden/>
              </w:rPr>
              <w:t>62</w:t>
            </w:r>
            <w:r>
              <w:rPr>
                <w:noProof/>
                <w:webHidden/>
              </w:rPr>
              <w:fldChar w:fldCharType="end"/>
            </w:r>
          </w:hyperlink>
        </w:p>
        <w:p w:rsidR="00B208E8" w:rsidRDefault="00B208E8">
          <w:pPr>
            <w:pStyle w:val="TOC2"/>
            <w:tabs>
              <w:tab w:val="right" w:leader="dot" w:pos="9350"/>
            </w:tabs>
            <w:rPr>
              <w:noProof/>
              <w:sz w:val="22"/>
              <w:szCs w:val="22"/>
            </w:rPr>
          </w:pPr>
          <w:hyperlink w:anchor="_Toc433034884" w:history="1">
            <w:r w:rsidRPr="0076414A">
              <w:rPr>
                <w:rStyle w:val="Hyperlink"/>
                <w:noProof/>
              </w:rPr>
              <w:t>Some tables aren’t reindexing at the proper threshold</w:t>
            </w:r>
            <w:r>
              <w:rPr>
                <w:noProof/>
                <w:webHidden/>
              </w:rPr>
              <w:tab/>
            </w:r>
            <w:r>
              <w:rPr>
                <w:noProof/>
                <w:webHidden/>
              </w:rPr>
              <w:fldChar w:fldCharType="begin"/>
            </w:r>
            <w:r>
              <w:rPr>
                <w:noProof/>
                <w:webHidden/>
              </w:rPr>
              <w:instrText xml:space="preserve"> PAGEREF _Toc433034884 \h </w:instrText>
            </w:r>
            <w:r>
              <w:rPr>
                <w:noProof/>
                <w:webHidden/>
              </w:rPr>
            </w:r>
            <w:r>
              <w:rPr>
                <w:noProof/>
                <w:webHidden/>
              </w:rPr>
              <w:fldChar w:fldCharType="separate"/>
            </w:r>
            <w:r>
              <w:rPr>
                <w:noProof/>
                <w:webHidden/>
              </w:rPr>
              <w:t>62</w:t>
            </w:r>
            <w:r>
              <w:rPr>
                <w:noProof/>
                <w:webHidden/>
              </w:rPr>
              <w:fldChar w:fldCharType="end"/>
            </w:r>
          </w:hyperlink>
        </w:p>
        <w:p w:rsidR="00B208E8" w:rsidRDefault="00B208E8">
          <w:pPr>
            <w:pStyle w:val="TOC2"/>
            <w:tabs>
              <w:tab w:val="right" w:leader="dot" w:pos="9350"/>
            </w:tabs>
            <w:rPr>
              <w:noProof/>
              <w:sz w:val="22"/>
              <w:szCs w:val="22"/>
            </w:rPr>
          </w:pPr>
          <w:hyperlink w:anchor="_Toc433034885" w:history="1">
            <w:r w:rsidRPr="0076414A">
              <w:rPr>
                <w:rStyle w:val="Hyperlink"/>
                <w:noProof/>
              </w:rPr>
              <w:t>ONLINE was set as the rebuild option, but all or some of the indexes are being done OFFLINE.</w:t>
            </w:r>
            <w:r>
              <w:rPr>
                <w:noProof/>
                <w:webHidden/>
              </w:rPr>
              <w:tab/>
            </w:r>
            <w:r>
              <w:rPr>
                <w:noProof/>
                <w:webHidden/>
              </w:rPr>
              <w:fldChar w:fldCharType="begin"/>
            </w:r>
            <w:r>
              <w:rPr>
                <w:noProof/>
                <w:webHidden/>
              </w:rPr>
              <w:instrText xml:space="preserve"> PAGEREF _Toc433034885 \h </w:instrText>
            </w:r>
            <w:r>
              <w:rPr>
                <w:noProof/>
                <w:webHidden/>
              </w:rPr>
            </w:r>
            <w:r>
              <w:rPr>
                <w:noProof/>
                <w:webHidden/>
              </w:rPr>
              <w:fldChar w:fldCharType="separate"/>
            </w:r>
            <w:r>
              <w:rPr>
                <w:noProof/>
                <w:webHidden/>
              </w:rPr>
              <w:t>63</w:t>
            </w:r>
            <w:r>
              <w:rPr>
                <w:noProof/>
                <w:webHidden/>
              </w:rPr>
              <w:fldChar w:fldCharType="end"/>
            </w:r>
          </w:hyperlink>
        </w:p>
        <w:p w:rsidR="00B208E8" w:rsidRDefault="00B208E8">
          <w:pPr>
            <w:pStyle w:val="TOC1"/>
            <w:tabs>
              <w:tab w:val="right" w:leader="dot" w:pos="9350"/>
            </w:tabs>
            <w:rPr>
              <w:noProof/>
              <w:sz w:val="22"/>
              <w:szCs w:val="22"/>
            </w:rPr>
          </w:pPr>
          <w:hyperlink w:anchor="_Toc433034886" w:history="1">
            <w:r w:rsidRPr="0076414A">
              <w:rPr>
                <w:rStyle w:val="Hyperlink"/>
                <w:noProof/>
              </w:rPr>
              <w:t>Revisions</w:t>
            </w:r>
            <w:r>
              <w:rPr>
                <w:noProof/>
                <w:webHidden/>
              </w:rPr>
              <w:tab/>
            </w:r>
            <w:r>
              <w:rPr>
                <w:noProof/>
                <w:webHidden/>
              </w:rPr>
              <w:fldChar w:fldCharType="begin"/>
            </w:r>
            <w:r>
              <w:rPr>
                <w:noProof/>
                <w:webHidden/>
              </w:rPr>
              <w:instrText xml:space="preserve"> PAGEREF _Toc433034886 \h </w:instrText>
            </w:r>
            <w:r>
              <w:rPr>
                <w:noProof/>
                <w:webHidden/>
              </w:rPr>
            </w:r>
            <w:r>
              <w:rPr>
                <w:noProof/>
                <w:webHidden/>
              </w:rPr>
              <w:fldChar w:fldCharType="separate"/>
            </w:r>
            <w:r>
              <w:rPr>
                <w:noProof/>
                <w:webHidden/>
              </w:rPr>
              <w:t>63</w:t>
            </w:r>
            <w:r>
              <w:rPr>
                <w:noProof/>
                <w:webHidden/>
              </w:rPr>
              <w:fldChar w:fldCharType="end"/>
            </w:r>
          </w:hyperlink>
        </w:p>
        <w:p w:rsidR="00B208E8" w:rsidRDefault="00B208E8">
          <w:pPr>
            <w:pStyle w:val="TOC1"/>
            <w:tabs>
              <w:tab w:val="right" w:leader="dot" w:pos="9350"/>
            </w:tabs>
            <w:rPr>
              <w:noProof/>
              <w:sz w:val="22"/>
              <w:szCs w:val="22"/>
            </w:rPr>
          </w:pPr>
          <w:hyperlink w:anchor="_Toc433034887" w:history="1">
            <w:r w:rsidRPr="0076414A">
              <w:rPr>
                <w:rStyle w:val="Hyperlink"/>
                <w:noProof/>
              </w:rPr>
              <w:t>FAQ</w:t>
            </w:r>
            <w:r>
              <w:rPr>
                <w:noProof/>
                <w:webHidden/>
              </w:rPr>
              <w:tab/>
            </w:r>
            <w:r>
              <w:rPr>
                <w:noProof/>
                <w:webHidden/>
              </w:rPr>
              <w:fldChar w:fldCharType="begin"/>
            </w:r>
            <w:r>
              <w:rPr>
                <w:noProof/>
                <w:webHidden/>
              </w:rPr>
              <w:instrText xml:space="preserve"> PAGEREF _Toc433034887 \h </w:instrText>
            </w:r>
            <w:r>
              <w:rPr>
                <w:noProof/>
                <w:webHidden/>
              </w:rPr>
            </w:r>
            <w:r>
              <w:rPr>
                <w:noProof/>
                <w:webHidden/>
              </w:rPr>
              <w:fldChar w:fldCharType="separate"/>
            </w:r>
            <w:r>
              <w:rPr>
                <w:noProof/>
                <w:webHidden/>
              </w:rPr>
              <w:t>63</w:t>
            </w:r>
            <w:r>
              <w:rPr>
                <w:noProof/>
                <w:webHidden/>
              </w:rPr>
              <w:fldChar w:fldCharType="end"/>
            </w:r>
          </w:hyperlink>
        </w:p>
        <w:p w:rsidR="00B208E8" w:rsidRDefault="00B208E8">
          <w:pPr>
            <w:pStyle w:val="TOC1"/>
            <w:tabs>
              <w:tab w:val="right" w:leader="dot" w:pos="9350"/>
            </w:tabs>
            <w:rPr>
              <w:noProof/>
              <w:sz w:val="22"/>
              <w:szCs w:val="22"/>
            </w:rPr>
          </w:pPr>
          <w:hyperlink w:anchor="_Toc433034888" w:history="1">
            <w:r w:rsidRPr="0076414A">
              <w:rPr>
                <w:rStyle w:val="Hyperlink"/>
                <w:noProof/>
              </w:rPr>
              <w:t>About Us</w:t>
            </w:r>
            <w:r>
              <w:rPr>
                <w:noProof/>
                <w:webHidden/>
              </w:rPr>
              <w:tab/>
            </w:r>
            <w:r>
              <w:rPr>
                <w:noProof/>
                <w:webHidden/>
              </w:rPr>
              <w:fldChar w:fldCharType="begin"/>
            </w:r>
            <w:r>
              <w:rPr>
                <w:noProof/>
                <w:webHidden/>
              </w:rPr>
              <w:instrText xml:space="preserve"> PAGEREF _Toc433034888 \h </w:instrText>
            </w:r>
            <w:r>
              <w:rPr>
                <w:noProof/>
                <w:webHidden/>
              </w:rPr>
            </w:r>
            <w:r>
              <w:rPr>
                <w:noProof/>
                <w:webHidden/>
              </w:rPr>
              <w:fldChar w:fldCharType="separate"/>
            </w:r>
            <w:r>
              <w:rPr>
                <w:noProof/>
                <w:webHidden/>
              </w:rPr>
              <w:t>65</w:t>
            </w:r>
            <w:r>
              <w:rPr>
                <w:noProof/>
                <w:webHidden/>
              </w:rPr>
              <w:fldChar w:fldCharType="end"/>
            </w:r>
          </w:hyperlink>
        </w:p>
        <w:p w:rsidR="00B75955" w:rsidRDefault="00B75955">
          <w:r>
            <w:rPr>
              <w:b/>
              <w:bCs/>
              <w:noProof/>
            </w:rPr>
            <w:fldChar w:fldCharType="end"/>
          </w:r>
        </w:p>
      </w:sdtContent>
    </w:sdt>
    <w:p w:rsidR="00073121" w:rsidRPr="00A152C5" w:rsidRDefault="00073121" w:rsidP="001F55E7"/>
    <w:sectPr w:rsidR="00073121" w:rsidRPr="00A152C5">
      <w:headerReference w:type="even" r:id="rId54"/>
      <w:headerReference w:type="default" r:id="rId55"/>
      <w:footerReference w:type="default" r:id="rId56"/>
      <w:headerReference w:type="first" r:id="rI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8B7" w:rsidRDefault="007828B7" w:rsidP="000C3D8D">
      <w:pPr>
        <w:spacing w:after="0" w:line="240" w:lineRule="auto"/>
      </w:pPr>
      <w:r>
        <w:separator/>
      </w:r>
    </w:p>
  </w:endnote>
  <w:endnote w:type="continuationSeparator" w:id="0">
    <w:p w:rsidR="007828B7" w:rsidRDefault="007828B7" w:rsidP="000C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461766"/>
      <w:docPartObj>
        <w:docPartGallery w:val="Page Numbers (Bottom of Page)"/>
        <w:docPartUnique/>
      </w:docPartObj>
    </w:sdtPr>
    <w:sdtEndPr>
      <w:rPr>
        <w:noProof/>
      </w:rPr>
    </w:sdtEndPr>
    <w:sdtContent>
      <w:p w:rsidR="002E14A0" w:rsidRDefault="002E14A0">
        <w:pPr>
          <w:pStyle w:val="Footer"/>
          <w:jc w:val="center"/>
        </w:pPr>
        <w:r>
          <w:fldChar w:fldCharType="begin"/>
        </w:r>
        <w:r>
          <w:instrText xml:space="preserve"> PAGE   \* MERGEFORMAT </w:instrText>
        </w:r>
        <w:r>
          <w:fldChar w:fldCharType="separate"/>
        </w:r>
        <w:r w:rsidR="0051267B">
          <w:rPr>
            <w:noProof/>
          </w:rPr>
          <w:t>67</w:t>
        </w:r>
        <w:r>
          <w:rPr>
            <w:noProof/>
          </w:rPr>
          <w:fldChar w:fldCharType="end"/>
        </w:r>
      </w:p>
    </w:sdtContent>
  </w:sdt>
  <w:p w:rsidR="002E14A0" w:rsidRDefault="002E14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8B7" w:rsidRDefault="007828B7" w:rsidP="000C3D8D">
      <w:pPr>
        <w:spacing w:after="0" w:line="240" w:lineRule="auto"/>
      </w:pPr>
      <w:r>
        <w:separator/>
      </w:r>
    </w:p>
  </w:footnote>
  <w:footnote w:type="continuationSeparator" w:id="0">
    <w:p w:rsidR="007828B7" w:rsidRDefault="007828B7" w:rsidP="000C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4A0" w:rsidRDefault="007828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3826829" o:spid="_x0000_s2050" type="#_x0000_t75" style="position:absolute;margin-left:0;margin-top:0;width:467.15pt;height:335.5pt;z-index:-251657216;mso-position-horizontal:center;mso-position-horizontal-relative:margin;mso-position-vertical:center;mso-position-vertical-relative:margin" o:allowincell="f">
          <v:imagedata r:id="rId1" o:title="MoonAndHeadsOnlyLarge-Tran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4A0" w:rsidRDefault="007828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3826830" o:spid="_x0000_s2051" type="#_x0000_t75" style="position:absolute;margin-left:0;margin-top:0;width:467.15pt;height:335.5pt;z-index:-251656192;mso-position-horizontal:center;mso-position-horizontal-relative:margin;mso-position-vertical:center;mso-position-vertical-relative:margin" o:allowincell="f">
          <v:imagedata r:id="rId1" o:title="MoonAndHeadsOnlyLarge-Trans"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4A0" w:rsidRDefault="007828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3826828" o:spid="_x0000_s2049" type="#_x0000_t75" style="position:absolute;margin-left:0;margin-top:0;width:467.15pt;height:335.5pt;z-index:-251658240;mso-position-horizontal:center;mso-position-horizontal-relative:margin;mso-position-vertical:center;mso-position-vertical-relative:margin" o:allowincell="f">
          <v:imagedata r:id="rId1" o:title="MoonAndHeadsOnlyLarge-Tran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D64B86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814C16"/>
    <w:multiLevelType w:val="multilevel"/>
    <w:tmpl w:val="4044BD96"/>
    <w:lvl w:ilvl="0">
      <w:start w:val="1"/>
      <w:numFmt w:val="bullet"/>
      <w:lvlText w:val="∙"/>
      <w:lvlJc w:val="left"/>
      <w:pPr>
        <w:ind w:left="360" w:firstLine="0"/>
      </w:pPr>
      <w:rPr>
        <w:rFonts w:ascii="Verdana" w:eastAsia="Verdana" w:hAnsi="Verdana" w:cs="Verdana"/>
        <w:b w:val="0"/>
        <w:i w:val="0"/>
        <w:smallCaps w:val="0"/>
        <w:strike w:val="0"/>
        <w:color w:val="000000"/>
        <w:sz w:val="20"/>
        <w:u w:val="none"/>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2" w15:restartNumberingAfterBreak="0">
    <w:nsid w:val="038545AA"/>
    <w:multiLevelType w:val="hybridMultilevel"/>
    <w:tmpl w:val="E2B6E532"/>
    <w:lvl w:ilvl="0" w:tplc="92601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B97B4D"/>
    <w:multiLevelType w:val="hybridMultilevel"/>
    <w:tmpl w:val="1278D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B1BF7"/>
    <w:multiLevelType w:val="hybridMultilevel"/>
    <w:tmpl w:val="F42CFFA8"/>
    <w:lvl w:ilvl="0" w:tplc="A4DAAD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BD1C1E"/>
    <w:multiLevelType w:val="hybridMultilevel"/>
    <w:tmpl w:val="46B880E0"/>
    <w:lvl w:ilvl="0" w:tplc="A4DAAD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F31729"/>
    <w:multiLevelType w:val="hybridMultilevel"/>
    <w:tmpl w:val="68D8C1B0"/>
    <w:lvl w:ilvl="0" w:tplc="A570604C">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0157C6"/>
    <w:multiLevelType w:val="hybridMultilevel"/>
    <w:tmpl w:val="B37057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FC63FB3"/>
    <w:multiLevelType w:val="hybridMultilevel"/>
    <w:tmpl w:val="746CCEC8"/>
    <w:lvl w:ilvl="0" w:tplc="A570604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685E43"/>
    <w:multiLevelType w:val="multilevel"/>
    <w:tmpl w:val="D64822BA"/>
    <w:lvl w:ilvl="0">
      <w:start w:val="1"/>
      <w:numFmt w:val="bullet"/>
      <w:lvlText w:val="∙"/>
      <w:lvlJc w:val="left"/>
      <w:pPr>
        <w:ind w:left="144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10" w15:restartNumberingAfterBreak="0">
    <w:nsid w:val="1D35348E"/>
    <w:multiLevelType w:val="hybridMultilevel"/>
    <w:tmpl w:val="CCFED2E6"/>
    <w:lvl w:ilvl="0" w:tplc="A570604C">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1F984CD7"/>
    <w:multiLevelType w:val="hybridMultilevel"/>
    <w:tmpl w:val="F42CFFA8"/>
    <w:lvl w:ilvl="0" w:tplc="A4DAAD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9A247E"/>
    <w:multiLevelType w:val="hybridMultilevel"/>
    <w:tmpl w:val="83E8D7E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980841"/>
    <w:multiLevelType w:val="hybridMultilevel"/>
    <w:tmpl w:val="E93C2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594571"/>
    <w:multiLevelType w:val="hybridMultilevel"/>
    <w:tmpl w:val="9A7C2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87294E"/>
    <w:multiLevelType w:val="hybridMultilevel"/>
    <w:tmpl w:val="A8D6A454"/>
    <w:lvl w:ilvl="0" w:tplc="124E95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534506"/>
    <w:multiLevelType w:val="hybridMultilevel"/>
    <w:tmpl w:val="EDFEBE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DC5D5D"/>
    <w:multiLevelType w:val="hybridMultilevel"/>
    <w:tmpl w:val="B608C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CF2CD1"/>
    <w:multiLevelType w:val="hybridMultilevel"/>
    <w:tmpl w:val="389879FE"/>
    <w:lvl w:ilvl="0" w:tplc="E56E4504">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D20C98"/>
    <w:multiLevelType w:val="hybridMultilevel"/>
    <w:tmpl w:val="BC08F648"/>
    <w:lvl w:ilvl="0" w:tplc="20BE5CB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46179A"/>
    <w:multiLevelType w:val="hybridMultilevel"/>
    <w:tmpl w:val="3124A952"/>
    <w:lvl w:ilvl="0" w:tplc="EA9CEF2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70D4605"/>
    <w:multiLevelType w:val="hybridMultilevel"/>
    <w:tmpl w:val="C696F694"/>
    <w:lvl w:ilvl="0" w:tplc="A570604C">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EF3D3B"/>
    <w:multiLevelType w:val="hybridMultilevel"/>
    <w:tmpl w:val="A042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EA064F"/>
    <w:multiLevelType w:val="hybridMultilevel"/>
    <w:tmpl w:val="A8D6A454"/>
    <w:lvl w:ilvl="0" w:tplc="124E95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5390C79"/>
    <w:multiLevelType w:val="hybridMultilevel"/>
    <w:tmpl w:val="F42CFFA8"/>
    <w:lvl w:ilvl="0" w:tplc="A4DAAD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693A5A"/>
    <w:multiLevelType w:val="hybridMultilevel"/>
    <w:tmpl w:val="C142B9F0"/>
    <w:lvl w:ilvl="0" w:tplc="3C169918">
      <w:start w:val="1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3D0AB3"/>
    <w:multiLevelType w:val="multilevel"/>
    <w:tmpl w:val="489C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6443B1"/>
    <w:multiLevelType w:val="hybridMultilevel"/>
    <w:tmpl w:val="1E0070E4"/>
    <w:lvl w:ilvl="0" w:tplc="A570604C">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736915"/>
    <w:multiLevelType w:val="hybridMultilevel"/>
    <w:tmpl w:val="D8F61486"/>
    <w:lvl w:ilvl="0" w:tplc="A570604C">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8AA514A"/>
    <w:multiLevelType w:val="hybridMultilevel"/>
    <w:tmpl w:val="0E46F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0B20DE"/>
    <w:multiLevelType w:val="hybridMultilevel"/>
    <w:tmpl w:val="DCBC9DC8"/>
    <w:lvl w:ilvl="0" w:tplc="3462DE26">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B2C09EC"/>
    <w:multiLevelType w:val="hybridMultilevel"/>
    <w:tmpl w:val="8856B9AA"/>
    <w:lvl w:ilvl="0" w:tplc="03BA6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107CC5"/>
    <w:multiLevelType w:val="hybridMultilevel"/>
    <w:tmpl w:val="A6C44AC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E846BF1"/>
    <w:multiLevelType w:val="hybridMultilevel"/>
    <w:tmpl w:val="7AD0ED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DD272C"/>
    <w:multiLevelType w:val="hybridMultilevel"/>
    <w:tmpl w:val="1A22FA08"/>
    <w:lvl w:ilvl="0" w:tplc="65063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16"/>
  </w:num>
  <w:num w:numId="3">
    <w:abstractNumId w:val="3"/>
  </w:num>
  <w:num w:numId="4">
    <w:abstractNumId w:val="0"/>
  </w:num>
  <w:num w:numId="5">
    <w:abstractNumId w:val="19"/>
  </w:num>
  <w:num w:numId="6">
    <w:abstractNumId w:val="18"/>
  </w:num>
  <w:num w:numId="7">
    <w:abstractNumId w:val="28"/>
  </w:num>
  <w:num w:numId="8">
    <w:abstractNumId w:val="34"/>
  </w:num>
  <w:num w:numId="9">
    <w:abstractNumId w:val="10"/>
  </w:num>
  <w:num w:numId="10">
    <w:abstractNumId w:val="27"/>
  </w:num>
  <w:num w:numId="11">
    <w:abstractNumId w:val="17"/>
  </w:num>
  <w:num w:numId="12">
    <w:abstractNumId w:val="2"/>
  </w:num>
  <w:num w:numId="13">
    <w:abstractNumId w:val="8"/>
  </w:num>
  <w:num w:numId="14">
    <w:abstractNumId w:val="6"/>
  </w:num>
  <w:num w:numId="15">
    <w:abstractNumId w:val="22"/>
  </w:num>
  <w:num w:numId="16">
    <w:abstractNumId w:val="26"/>
  </w:num>
  <w:num w:numId="17">
    <w:abstractNumId w:val="24"/>
  </w:num>
  <w:num w:numId="18">
    <w:abstractNumId w:val="4"/>
  </w:num>
  <w:num w:numId="19">
    <w:abstractNumId w:val="30"/>
  </w:num>
  <w:num w:numId="20">
    <w:abstractNumId w:val="5"/>
  </w:num>
  <w:num w:numId="21">
    <w:abstractNumId w:val="1"/>
  </w:num>
  <w:num w:numId="22">
    <w:abstractNumId w:val="9"/>
  </w:num>
  <w:num w:numId="23">
    <w:abstractNumId w:val="31"/>
  </w:num>
  <w:num w:numId="24">
    <w:abstractNumId w:val="25"/>
  </w:num>
  <w:num w:numId="25">
    <w:abstractNumId w:val="32"/>
  </w:num>
  <w:num w:numId="26">
    <w:abstractNumId w:val="21"/>
  </w:num>
  <w:num w:numId="27">
    <w:abstractNumId w:val="7"/>
  </w:num>
  <w:num w:numId="28">
    <w:abstractNumId w:val="33"/>
  </w:num>
  <w:num w:numId="29">
    <w:abstractNumId w:val="12"/>
  </w:num>
  <w:num w:numId="30">
    <w:abstractNumId w:val="15"/>
  </w:num>
  <w:num w:numId="31">
    <w:abstractNumId w:val="23"/>
  </w:num>
  <w:num w:numId="32">
    <w:abstractNumId w:val="20"/>
  </w:num>
  <w:num w:numId="33">
    <w:abstractNumId w:val="11"/>
  </w:num>
  <w:num w:numId="34">
    <w:abstractNumId w:val="13"/>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DA1"/>
    <w:rsid w:val="00001F75"/>
    <w:rsid w:val="000031F9"/>
    <w:rsid w:val="00003906"/>
    <w:rsid w:val="000138FF"/>
    <w:rsid w:val="000150E4"/>
    <w:rsid w:val="000211F0"/>
    <w:rsid w:val="00023780"/>
    <w:rsid w:val="0004159D"/>
    <w:rsid w:val="00044358"/>
    <w:rsid w:val="00044F1F"/>
    <w:rsid w:val="00045A24"/>
    <w:rsid w:val="00054600"/>
    <w:rsid w:val="00054D13"/>
    <w:rsid w:val="00056460"/>
    <w:rsid w:val="0005776F"/>
    <w:rsid w:val="000617BB"/>
    <w:rsid w:val="00063619"/>
    <w:rsid w:val="00065889"/>
    <w:rsid w:val="00070697"/>
    <w:rsid w:val="000718E4"/>
    <w:rsid w:val="00073121"/>
    <w:rsid w:val="00074206"/>
    <w:rsid w:val="000817EF"/>
    <w:rsid w:val="00082E75"/>
    <w:rsid w:val="00084F1E"/>
    <w:rsid w:val="00090CDF"/>
    <w:rsid w:val="000941CA"/>
    <w:rsid w:val="00094EF1"/>
    <w:rsid w:val="00096203"/>
    <w:rsid w:val="000964A9"/>
    <w:rsid w:val="00096552"/>
    <w:rsid w:val="00096D0E"/>
    <w:rsid w:val="0009753C"/>
    <w:rsid w:val="00097A0D"/>
    <w:rsid w:val="000A22FD"/>
    <w:rsid w:val="000B2093"/>
    <w:rsid w:val="000B24D5"/>
    <w:rsid w:val="000B3718"/>
    <w:rsid w:val="000B7617"/>
    <w:rsid w:val="000C0B03"/>
    <w:rsid w:val="000C12A4"/>
    <w:rsid w:val="000C1B98"/>
    <w:rsid w:val="000C38B4"/>
    <w:rsid w:val="000C3D8D"/>
    <w:rsid w:val="000C47F5"/>
    <w:rsid w:val="000D24D3"/>
    <w:rsid w:val="000D4DE6"/>
    <w:rsid w:val="000D5797"/>
    <w:rsid w:val="000D6C53"/>
    <w:rsid w:val="000D7C93"/>
    <w:rsid w:val="000E1CC8"/>
    <w:rsid w:val="000E2696"/>
    <w:rsid w:val="000E2B8E"/>
    <w:rsid w:val="000E47F2"/>
    <w:rsid w:val="000E6249"/>
    <w:rsid w:val="000E768D"/>
    <w:rsid w:val="000E7981"/>
    <w:rsid w:val="000F32C6"/>
    <w:rsid w:val="000F7645"/>
    <w:rsid w:val="000F78E4"/>
    <w:rsid w:val="001007B5"/>
    <w:rsid w:val="00106D8A"/>
    <w:rsid w:val="00107114"/>
    <w:rsid w:val="0010765C"/>
    <w:rsid w:val="00107A32"/>
    <w:rsid w:val="00115FB4"/>
    <w:rsid w:val="001167D6"/>
    <w:rsid w:val="00116987"/>
    <w:rsid w:val="00116FE7"/>
    <w:rsid w:val="00120AC4"/>
    <w:rsid w:val="0012270E"/>
    <w:rsid w:val="00124FBA"/>
    <w:rsid w:val="00126ABC"/>
    <w:rsid w:val="00137C97"/>
    <w:rsid w:val="00140C33"/>
    <w:rsid w:val="001423CE"/>
    <w:rsid w:val="00142BE3"/>
    <w:rsid w:val="00143380"/>
    <w:rsid w:val="00143607"/>
    <w:rsid w:val="0014414E"/>
    <w:rsid w:val="00145B0B"/>
    <w:rsid w:val="00150020"/>
    <w:rsid w:val="00150A0A"/>
    <w:rsid w:val="00151500"/>
    <w:rsid w:val="00151AB0"/>
    <w:rsid w:val="001563B7"/>
    <w:rsid w:val="001623F2"/>
    <w:rsid w:val="0016573C"/>
    <w:rsid w:val="00167498"/>
    <w:rsid w:val="001708AA"/>
    <w:rsid w:val="00171C31"/>
    <w:rsid w:val="001736D8"/>
    <w:rsid w:val="00176474"/>
    <w:rsid w:val="00180322"/>
    <w:rsid w:val="00185C0E"/>
    <w:rsid w:val="00185FA6"/>
    <w:rsid w:val="00187741"/>
    <w:rsid w:val="00195518"/>
    <w:rsid w:val="00196210"/>
    <w:rsid w:val="00196CCB"/>
    <w:rsid w:val="001974CD"/>
    <w:rsid w:val="0019783D"/>
    <w:rsid w:val="00197CC4"/>
    <w:rsid w:val="00197D3E"/>
    <w:rsid w:val="001A0B62"/>
    <w:rsid w:val="001A27CB"/>
    <w:rsid w:val="001A4233"/>
    <w:rsid w:val="001A4548"/>
    <w:rsid w:val="001A4983"/>
    <w:rsid w:val="001A7A72"/>
    <w:rsid w:val="001B12D2"/>
    <w:rsid w:val="001B42A7"/>
    <w:rsid w:val="001B56AF"/>
    <w:rsid w:val="001B63F9"/>
    <w:rsid w:val="001B6B85"/>
    <w:rsid w:val="001C05BD"/>
    <w:rsid w:val="001C29EF"/>
    <w:rsid w:val="001C348F"/>
    <w:rsid w:val="001C3AF5"/>
    <w:rsid w:val="001C440A"/>
    <w:rsid w:val="001C492B"/>
    <w:rsid w:val="001D4BA5"/>
    <w:rsid w:val="001D50B4"/>
    <w:rsid w:val="001D5F3C"/>
    <w:rsid w:val="001D6A28"/>
    <w:rsid w:val="001D6CBA"/>
    <w:rsid w:val="001E4A5B"/>
    <w:rsid w:val="001E616B"/>
    <w:rsid w:val="001E7A76"/>
    <w:rsid w:val="001F55E7"/>
    <w:rsid w:val="001F5F6E"/>
    <w:rsid w:val="001F63AE"/>
    <w:rsid w:val="001F6479"/>
    <w:rsid w:val="002004F0"/>
    <w:rsid w:val="00200A16"/>
    <w:rsid w:val="0020188E"/>
    <w:rsid w:val="002064BC"/>
    <w:rsid w:val="00210560"/>
    <w:rsid w:val="00211878"/>
    <w:rsid w:val="00212BEE"/>
    <w:rsid w:val="002135FC"/>
    <w:rsid w:val="00213EA9"/>
    <w:rsid w:val="00213FEE"/>
    <w:rsid w:val="0021434E"/>
    <w:rsid w:val="00215539"/>
    <w:rsid w:val="0021598A"/>
    <w:rsid w:val="002216E2"/>
    <w:rsid w:val="00231711"/>
    <w:rsid w:val="0024151E"/>
    <w:rsid w:val="00245161"/>
    <w:rsid w:val="00245D55"/>
    <w:rsid w:val="00246CEF"/>
    <w:rsid w:val="002520E4"/>
    <w:rsid w:val="00252C89"/>
    <w:rsid w:val="002532A3"/>
    <w:rsid w:val="00256A62"/>
    <w:rsid w:val="00257103"/>
    <w:rsid w:val="00260785"/>
    <w:rsid w:val="002608D6"/>
    <w:rsid w:val="00261D7D"/>
    <w:rsid w:val="00263B2E"/>
    <w:rsid w:val="0026765E"/>
    <w:rsid w:val="002701E2"/>
    <w:rsid w:val="00271DCB"/>
    <w:rsid w:val="00273AA8"/>
    <w:rsid w:val="002761BD"/>
    <w:rsid w:val="00282AD0"/>
    <w:rsid w:val="0028358A"/>
    <w:rsid w:val="002839A8"/>
    <w:rsid w:val="00290D1C"/>
    <w:rsid w:val="00290F6D"/>
    <w:rsid w:val="00293352"/>
    <w:rsid w:val="002A1E68"/>
    <w:rsid w:val="002A271C"/>
    <w:rsid w:val="002A4BCB"/>
    <w:rsid w:val="002A57C6"/>
    <w:rsid w:val="002A7F03"/>
    <w:rsid w:val="002B09B6"/>
    <w:rsid w:val="002B1231"/>
    <w:rsid w:val="002B4B06"/>
    <w:rsid w:val="002B6724"/>
    <w:rsid w:val="002B7034"/>
    <w:rsid w:val="002B7E44"/>
    <w:rsid w:val="002C1A4C"/>
    <w:rsid w:val="002C20FA"/>
    <w:rsid w:val="002C4986"/>
    <w:rsid w:val="002C7B6B"/>
    <w:rsid w:val="002D11A9"/>
    <w:rsid w:val="002D23D9"/>
    <w:rsid w:val="002D450D"/>
    <w:rsid w:val="002D766F"/>
    <w:rsid w:val="002E043F"/>
    <w:rsid w:val="002E0BC8"/>
    <w:rsid w:val="002E14A0"/>
    <w:rsid w:val="002E244D"/>
    <w:rsid w:val="002E355B"/>
    <w:rsid w:val="002E4A68"/>
    <w:rsid w:val="002E52B9"/>
    <w:rsid w:val="002E550E"/>
    <w:rsid w:val="002E6D66"/>
    <w:rsid w:val="002F1C39"/>
    <w:rsid w:val="002F3E08"/>
    <w:rsid w:val="002F451A"/>
    <w:rsid w:val="002F4AA8"/>
    <w:rsid w:val="002F6421"/>
    <w:rsid w:val="002F7741"/>
    <w:rsid w:val="002F7A7D"/>
    <w:rsid w:val="0030048E"/>
    <w:rsid w:val="00307715"/>
    <w:rsid w:val="0031292B"/>
    <w:rsid w:val="00315464"/>
    <w:rsid w:val="00315DDA"/>
    <w:rsid w:val="00316FA7"/>
    <w:rsid w:val="0032390D"/>
    <w:rsid w:val="0032608E"/>
    <w:rsid w:val="00333B02"/>
    <w:rsid w:val="00335000"/>
    <w:rsid w:val="00343E1E"/>
    <w:rsid w:val="003440F3"/>
    <w:rsid w:val="00344F83"/>
    <w:rsid w:val="0034546F"/>
    <w:rsid w:val="003456C5"/>
    <w:rsid w:val="003473C9"/>
    <w:rsid w:val="003474A8"/>
    <w:rsid w:val="00350205"/>
    <w:rsid w:val="00354FAE"/>
    <w:rsid w:val="00355480"/>
    <w:rsid w:val="00362AE5"/>
    <w:rsid w:val="00372E8A"/>
    <w:rsid w:val="00376586"/>
    <w:rsid w:val="00385416"/>
    <w:rsid w:val="003931C1"/>
    <w:rsid w:val="00393A48"/>
    <w:rsid w:val="00393D72"/>
    <w:rsid w:val="00397B29"/>
    <w:rsid w:val="003A0779"/>
    <w:rsid w:val="003A170F"/>
    <w:rsid w:val="003A3C6A"/>
    <w:rsid w:val="003A54B4"/>
    <w:rsid w:val="003A5689"/>
    <w:rsid w:val="003A5D22"/>
    <w:rsid w:val="003A6229"/>
    <w:rsid w:val="003B272B"/>
    <w:rsid w:val="003B6104"/>
    <w:rsid w:val="003B6234"/>
    <w:rsid w:val="003B6B22"/>
    <w:rsid w:val="003C01D0"/>
    <w:rsid w:val="003C0418"/>
    <w:rsid w:val="003C0DA3"/>
    <w:rsid w:val="003C4B63"/>
    <w:rsid w:val="003C4FAB"/>
    <w:rsid w:val="003C5FCF"/>
    <w:rsid w:val="003C7957"/>
    <w:rsid w:val="003E36E2"/>
    <w:rsid w:val="003F0998"/>
    <w:rsid w:val="003F4185"/>
    <w:rsid w:val="003F5886"/>
    <w:rsid w:val="003F5FE1"/>
    <w:rsid w:val="003F65E4"/>
    <w:rsid w:val="003F7FAB"/>
    <w:rsid w:val="00400E0D"/>
    <w:rsid w:val="00402724"/>
    <w:rsid w:val="00410E7E"/>
    <w:rsid w:val="004123EE"/>
    <w:rsid w:val="004155C2"/>
    <w:rsid w:val="00415EDF"/>
    <w:rsid w:val="004206E0"/>
    <w:rsid w:val="004223E8"/>
    <w:rsid w:val="00427116"/>
    <w:rsid w:val="00431653"/>
    <w:rsid w:val="00432E8A"/>
    <w:rsid w:val="00434052"/>
    <w:rsid w:val="0043527F"/>
    <w:rsid w:val="00435AA8"/>
    <w:rsid w:val="0044163A"/>
    <w:rsid w:val="00442058"/>
    <w:rsid w:val="00442BAB"/>
    <w:rsid w:val="004436E5"/>
    <w:rsid w:val="00443A38"/>
    <w:rsid w:val="004440ED"/>
    <w:rsid w:val="0045771F"/>
    <w:rsid w:val="0046472D"/>
    <w:rsid w:val="00465EEF"/>
    <w:rsid w:val="00475FEE"/>
    <w:rsid w:val="00477496"/>
    <w:rsid w:val="00482C6E"/>
    <w:rsid w:val="00483026"/>
    <w:rsid w:val="004846E7"/>
    <w:rsid w:val="00484748"/>
    <w:rsid w:val="004864EB"/>
    <w:rsid w:val="00486AB2"/>
    <w:rsid w:val="004926C2"/>
    <w:rsid w:val="00494128"/>
    <w:rsid w:val="004952C4"/>
    <w:rsid w:val="00496587"/>
    <w:rsid w:val="00497F15"/>
    <w:rsid w:val="004A6407"/>
    <w:rsid w:val="004A78D5"/>
    <w:rsid w:val="004B18D4"/>
    <w:rsid w:val="004B7936"/>
    <w:rsid w:val="004C027A"/>
    <w:rsid w:val="004C11AD"/>
    <w:rsid w:val="004C2642"/>
    <w:rsid w:val="004C30AD"/>
    <w:rsid w:val="004D0310"/>
    <w:rsid w:val="004D0331"/>
    <w:rsid w:val="004D12F9"/>
    <w:rsid w:val="004D3368"/>
    <w:rsid w:val="004D5608"/>
    <w:rsid w:val="004D74D0"/>
    <w:rsid w:val="004D7E96"/>
    <w:rsid w:val="004E162F"/>
    <w:rsid w:val="004E6BF4"/>
    <w:rsid w:val="004E6EA0"/>
    <w:rsid w:val="004E7D98"/>
    <w:rsid w:val="0050466B"/>
    <w:rsid w:val="005064FD"/>
    <w:rsid w:val="0051128D"/>
    <w:rsid w:val="0051267B"/>
    <w:rsid w:val="005133A1"/>
    <w:rsid w:val="00513541"/>
    <w:rsid w:val="00514550"/>
    <w:rsid w:val="00515206"/>
    <w:rsid w:val="00515D3E"/>
    <w:rsid w:val="0052080C"/>
    <w:rsid w:val="005224A0"/>
    <w:rsid w:val="005245A8"/>
    <w:rsid w:val="00533207"/>
    <w:rsid w:val="0053379F"/>
    <w:rsid w:val="00533C5A"/>
    <w:rsid w:val="00537073"/>
    <w:rsid w:val="00540A55"/>
    <w:rsid w:val="00542183"/>
    <w:rsid w:val="00542190"/>
    <w:rsid w:val="005429E6"/>
    <w:rsid w:val="00543A3A"/>
    <w:rsid w:val="005615A5"/>
    <w:rsid w:val="00561E90"/>
    <w:rsid w:val="00567366"/>
    <w:rsid w:val="00572402"/>
    <w:rsid w:val="00572413"/>
    <w:rsid w:val="0057261D"/>
    <w:rsid w:val="00572D4B"/>
    <w:rsid w:val="005750DD"/>
    <w:rsid w:val="00584DA3"/>
    <w:rsid w:val="00585AD0"/>
    <w:rsid w:val="0058767E"/>
    <w:rsid w:val="00590477"/>
    <w:rsid w:val="00594377"/>
    <w:rsid w:val="005A303D"/>
    <w:rsid w:val="005A5143"/>
    <w:rsid w:val="005A5453"/>
    <w:rsid w:val="005A609E"/>
    <w:rsid w:val="005A62C3"/>
    <w:rsid w:val="005B02FA"/>
    <w:rsid w:val="005B0F30"/>
    <w:rsid w:val="005B1D60"/>
    <w:rsid w:val="005B6CBD"/>
    <w:rsid w:val="005C2FBF"/>
    <w:rsid w:val="005C6C26"/>
    <w:rsid w:val="005D0424"/>
    <w:rsid w:val="005D2B65"/>
    <w:rsid w:val="005D2E1F"/>
    <w:rsid w:val="005D3574"/>
    <w:rsid w:val="005D448C"/>
    <w:rsid w:val="005D74D1"/>
    <w:rsid w:val="005E07E0"/>
    <w:rsid w:val="005E286F"/>
    <w:rsid w:val="005E5E7C"/>
    <w:rsid w:val="005F2959"/>
    <w:rsid w:val="005F4AFE"/>
    <w:rsid w:val="0060540D"/>
    <w:rsid w:val="00607E9C"/>
    <w:rsid w:val="00610561"/>
    <w:rsid w:val="00616332"/>
    <w:rsid w:val="00617DFB"/>
    <w:rsid w:val="0062252E"/>
    <w:rsid w:val="00626C82"/>
    <w:rsid w:val="006273A8"/>
    <w:rsid w:val="0063061A"/>
    <w:rsid w:val="006308C1"/>
    <w:rsid w:val="00630EC6"/>
    <w:rsid w:val="006416B6"/>
    <w:rsid w:val="00641ECE"/>
    <w:rsid w:val="006428D4"/>
    <w:rsid w:val="006429F1"/>
    <w:rsid w:val="00643044"/>
    <w:rsid w:val="00644D65"/>
    <w:rsid w:val="00645E1A"/>
    <w:rsid w:val="0064618E"/>
    <w:rsid w:val="00650A08"/>
    <w:rsid w:val="00652AB6"/>
    <w:rsid w:val="006532BC"/>
    <w:rsid w:val="00653C83"/>
    <w:rsid w:val="00654422"/>
    <w:rsid w:val="006555C2"/>
    <w:rsid w:val="00662978"/>
    <w:rsid w:val="00663EB4"/>
    <w:rsid w:val="00665553"/>
    <w:rsid w:val="006739F8"/>
    <w:rsid w:val="00677FD0"/>
    <w:rsid w:val="00680FA7"/>
    <w:rsid w:val="00681575"/>
    <w:rsid w:val="00684505"/>
    <w:rsid w:val="00684F97"/>
    <w:rsid w:val="0068646F"/>
    <w:rsid w:val="00690320"/>
    <w:rsid w:val="00697D8D"/>
    <w:rsid w:val="006A1FAF"/>
    <w:rsid w:val="006A375B"/>
    <w:rsid w:val="006B08B2"/>
    <w:rsid w:val="006B19E5"/>
    <w:rsid w:val="006B3682"/>
    <w:rsid w:val="006B61C8"/>
    <w:rsid w:val="006C6672"/>
    <w:rsid w:val="006D2229"/>
    <w:rsid w:val="006D270A"/>
    <w:rsid w:val="006D6A1F"/>
    <w:rsid w:val="006E0192"/>
    <w:rsid w:val="006E0200"/>
    <w:rsid w:val="006E11E6"/>
    <w:rsid w:val="006E1A6B"/>
    <w:rsid w:val="006E4E4F"/>
    <w:rsid w:val="006F0151"/>
    <w:rsid w:val="006F09A6"/>
    <w:rsid w:val="006F18CF"/>
    <w:rsid w:val="006F291A"/>
    <w:rsid w:val="006F3E50"/>
    <w:rsid w:val="006F78BB"/>
    <w:rsid w:val="0070005D"/>
    <w:rsid w:val="00700DFF"/>
    <w:rsid w:val="007031EF"/>
    <w:rsid w:val="0070585C"/>
    <w:rsid w:val="00706CA6"/>
    <w:rsid w:val="00711027"/>
    <w:rsid w:val="0072523B"/>
    <w:rsid w:val="00725D20"/>
    <w:rsid w:val="00732E43"/>
    <w:rsid w:val="007372EA"/>
    <w:rsid w:val="00737C62"/>
    <w:rsid w:val="00737EA0"/>
    <w:rsid w:val="0074171C"/>
    <w:rsid w:val="00741EA7"/>
    <w:rsid w:val="00742FDA"/>
    <w:rsid w:val="00743B2E"/>
    <w:rsid w:val="00744B19"/>
    <w:rsid w:val="00744EAB"/>
    <w:rsid w:val="007451A2"/>
    <w:rsid w:val="0075169C"/>
    <w:rsid w:val="00751A84"/>
    <w:rsid w:val="0075344E"/>
    <w:rsid w:val="00754D1F"/>
    <w:rsid w:val="00764D1E"/>
    <w:rsid w:val="007667A4"/>
    <w:rsid w:val="00767ACB"/>
    <w:rsid w:val="00770067"/>
    <w:rsid w:val="007729B9"/>
    <w:rsid w:val="00774434"/>
    <w:rsid w:val="00776F86"/>
    <w:rsid w:val="0077745F"/>
    <w:rsid w:val="007828B7"/>
    <w:rsid w:val="00785E93"/>
    <w:rsid w:val="00787A81"/>
    <w:rsid w:val="00796C6F"/>
    <w:rsid w:val="007A310E"/>
    <w:rsid w:val="007A3AE6"/>
    <w:rsid w:val="007A6372"/>
    <w:rsid w:val="007A647A"/>
    <w:rsid w:val="007B0166"/>
    <w:rsid w:val="007B1DFF"/>
    <w:rsid w:val="007B4A53"/>
    <w:rsid w:val="007C0A4D"/>
    <w:rsid w:val="007C0E96"/>
    <w:rsid w:val="007C3D5D"/>
    <w:rsid w:val="007C64F5"/>
    <w:rsid w:val="007C6A7D"/>
    <w:rsid w:val="007D056C"/>
    <w:rsid w:val="007D0604"/>
    <w:rsid w:val="007D060A"/>
    <w:rsid w:val="007D16EE"/>
    <w:rsid w:val="007D53A1"/>
    <w:rsid w:val="007E2DD5"/>
    <w:rsid w:val="007E6429"/>
    <w:rsid w:val="007F1C18"/>
    <w:rsid w:val="007F2A3D"/>
    <w:rsid w:val="007F42E0"/>
    <w:rsid w:val="007F66AA"/>
    <w:rsid w:val="00800C42"/>
    <w:rsid w:val="00800E86"/>
    <w:rsid w:val="00801DC2"/>
    <w:rsid w:val="008027F2"/>
    <w:rsid w:val="008047B7"/>
    <w:rsid w:val="00805A45"/>
    <w:rsid w:val="0080664A"/>
    <w:rsid w:val="00806848"/>
    <w:rsid w:val="00806E50"/>
    <w:rsid w:val="00807A20"/>
    <w:rsid w:val="008115BC"/>
    <w:rsid w:val="008123B6"/>
    <w:rsid w:val="0081486A"/>
    <w:rsid w:val="00815F87"/>
    <w:rsid w:val="0082191B"/>
    <w:rsid w:val="00821DCB"/>
    <w:rsid w:val="008240C8"/>
    <w:rsid w:val="0082426E"/>
    <w:rsid w:val="0083161C"/>
    <w:rsid w:val="00836828"/>
    <w:rsid w:val="00842648"/>
    <w:rsid w:val="00846872"/>
    <w:rsid w:val="008505D6"/>
    <w:rsid w:val="00850DF7"/>
    <w:rsid w:val="00853895"/>
    <w:rsid w:val="008541E2"/>
    <w:rsid w:val="0085460F"/>
    <w:rsid w:val="00854DCD"/>
    <w:rsid w:val="00854FF3"/>
    <w:rsid w:val="008574CE"/>
    <w:rsid w:val="00857E4B"/>
    <w:rsid w:val="00860BA5"/>
    <w:rsid w:val="008644A6"/>
    <w:rsid w:val="008674F0"/>
    <w:rsid w:val="0087130C"/>
    <w:rsid w:val="00872EE1"/>
    <w:rsid w:val="00873A47"/>
    <w:rsid w:val="008777DB"/>
    <w:rsid w:val="00883D2F"/>
    <w:rsid w:val="00886098"/>
    <w:rsid w:val="0089188A"/>
    <w:rsid w:val="00892487"/>
    <w:rsid w:val="00895027"/>
    <w:rsid w:val="008959B7"/>
    <w:rsid w:val="00896DA1"/>
    <w:rsid w:val="008A06F7"/>
    <w:rsid w:val="008A0BF2"/>
    <w:rsid w:val="008B47C0"/>
    <w:rsid w:val="008B706B"/>
    <w:rsid w:val="008B7A6B"/>
    <w:rsid w:val="008C0E4A"/>
    <w:rsid w:val="008C4021"/>
    <w:rsid w:val="008C6C76"/>
    <w:rsid w:val="008C6ED8"/>
    <w:rsid w:val="008C7669"/>
    <w:rsid w:val="008E07EA"/>
    <w:rsid w:val="008E1D3A"/>
    <w:rsid w:val="008E2B34"/>
    <w:rsid w:val="008E301B"/>
    <w:rsid w:val="008E4777"/>
    <w:rsid w:val="008F1623"/>
    <w:rsid w:val="008F1A0D"/>
    <w:rsid w:val="008F394C"/>
    <w:rsid w:val="00902061"/>
    <w:rsid w:val="0090341C"/>
    <w:rsid w:val="009040EE"/>
    <w:rsid w:val="00905DDC"/>
    <w:rsid w:val="00907F19"/>
    <w:rsid w:val="0091173C"/>
    <w:rsid w:val="009125BA"/>
    <w:rsid w:val="009138B3"/>
    <w:rsid w:val="00917D77"/>
    <w:rsid w:val="00921E87"/>
    <w:rsid w:val="00923057"/>
    <w:rsid w:val="009230F9"/>
    <w:rsid w:val="00924C12"/>
    <w:rsid w:val="00924E8E"/>
    <w:rsid w:val="00931104"/>
    <w:rsid w:val="009356A3"/>
    <w:rsid w:val="0093591C"/>
    <w:rsid w:val="0094140C"/>
    <w:rsid w:val="00943FB7"/>
    <w:rsid w:val="00944D82"/>
    <w:rsid w:val="00946E48"/>
    <w:rsid w:val="00952583"/>
    <w:rsid w:val="00952B7F"/>
    <w:rsid w:val="0095339F"/>
    <w:rsid w:val="00956426"/>
    <w:rsid w:val="00962DC6"/>
    <w:rsid w:val="00962E2C"/>
    <w:rsid w:val="009640E5"/>
    <w:rsid w:val="0097179B"/>
    <w:rsid w:val="00976711"/>
    <w:rsid w:val="00977CEE"/>
    <w:rsid w:val="009805D7"/>
    <w:rsid w:val="00980723"/>
    <w:rsid w:val="00992633"/>
    <w:rsid w:val="00997129"/>
    <w:rsid w:val="00997886"/>
    <w:rsid w:val="009A0FA3"/>
    <w:rsid w:val="009A2B97"/>
    <w:rsid w:val="009A71DE"/>
    <w:rsid w:val="009B1299"/>
    <w:rsid w:val="009B39B3"/>
    <w:rsid w:val="009B4C28"/>
    <w:rsid w:val="009C14A2"/>
    <w:rsid w:val="009C4F36"/>
    <w:rsid w:val="009C72B9"/>
    <w:rsid w:val="009D1E93"/>
    <w:rsid w:val="009D3104"/>
    <w:rsid w:val="009D7978"/>
    <w:rsid w:val="009E1A37"/>
    <w:rsid w:val="009E300D"/>
    <w:rsid w:val="009E6EA5"/>
    <w:rsid w:val="009E752F"/>
    <w:rsid w:val="009F0FC1"/>
    <w:rsid w:val="009F1B7E"/>
    <w:rsid w:val="009F5D00"/>
    <w:rsid w:val="00A03F07"/>
    <w:rsid w:val="00A04C30"/>
    <w:rsid w:val="00A05553"/>
    <w:rsid w:val="00A06BF3"/>
    <w:rsid w:val="00A06E4A"/>
    <w:rsid w:val="00A11B3A"/>
    <w:rsid w:val="00A14030"/>
    <w:rsid w:val="00A152C5"/>
    <w:rsid w:val="00A15597"/>
    <w:rsid w:val="00A16031"/>
    <w:rsid w:val="00A16C8B"/>
    <w:rsid w:val="00A16F70"/>
    <w:rsid w:val="00A23D84"/>
    <w:rsid w:val="00A25C7A"/>
    <w:rsid w:val="00A26BFE"/>
    <w:rsid w:val="00A307FA"/>
    <w:rsid w:val="00A32EA0"/>
    <w:rsid w:val="00A32F20"/>
    <w:rsid w:val="00A35A30"/>
    <w:rsid w:val="00A3693E"/>
    <w:rsid w:val="00A408AE"/>
    <w:rsid w:val="00A4102C"/>
    <w:rsid w:val="00A4288B"/>
    <w:rsid w:val="00A463AA"/>
    <w:rsid w:val="00A504DD"/>
    <w:rsid w:val="00A51A60"/>
    <w:rsid w:val="00A53606"/>
    <w:rsid w:val="00A55B58"/>
    <w:rsid w:val="00A6222F"/>
    <w:rsid w:val="00A63A2F"/>
    <w:rsid w:val="00A67050"/>
    <w:rsid w:val="00A70B57"/>
    <w:rsid w:val="00A71567"/>
    <w:rsid w:val="00A715B4"/>
    <w:rsid w:val="00A74864"/>
    <w:rsid w:val="00A7610D"/>
    <w:rsid w:val="00A80651"/>
    <w:rsid w:val="00A84C93"/>
    <w:rsid w:val="00A84D3D"/>
    <w:rsid w:val="00A91989"/>
    <w:rsid w:val="00A95426"/>
    <w:rsid w:val="00AA162A"/>
    <w:rsid w:val="00AA162E"/>
    <w:rsid w:val="00AA23F8"/>
    <w:rsid w:val="00AA27A9"/>
    <w:rsid w:val="00AA3305"/>
    <w:rsid w:val="00AA45E2"/>
    <w:rsid w:val="00AA7678"/>
    <w:rsid w:val="00AB1F79"/>
    <w:rsid w:val="00AB27F8"/>
    <w:rsid w:val="00AB2C2F"/>
    <w:rsid w:val="00AB5311"/>
    <w:rsid w:val="00AB53D5"/>
    <w:rsid w:val="00AC114B"/>
    <w:rsid w:val="00AC321B"/>
    <w:rsid w:val="00AC3A3D"/>
    <w:rsid w:val="00AC5105"/>
    <w:rsid w:val="00AC5511"/>
    <w:rsid w:val="00AC6247"/>
    <w:rsid w:val="00AD151D"/>
    <w:rsid w:val="00AD2ABA"/>
    <w:rsid w:val="00AD364E"/>
    <w:rsid w:val="00AD4B6F"/>
    <w:rsid w:val="00AD5D76"/>
    <w:rsid w:val="00AD5F67"/>
    <w:rsid w:val="00AE0DAE"/>
    <w:rsid w:val="00AE2EB2"/>
    <w:rsid w:val="00AE368E"/>
    <w:rsid w:val="00AE60AA"/>
    <w:rsid w:val="00AE7AEF"/>
    <w:rsid w:val="00AF1FB7"/>
    <w:rsid w:val="00AF28AC"/>
    <w:rsid w:val="00AF3079"/>
    <w:rsid w:val="00AF3C16"/>
    <w:rsid w:val="00B01653"/>
    <w:rsid w:val="00B01B9F"/>
    <w:rsid w:val="00B04D71"/>
    <w:rsid w:val="00B059CA"/>
    <w:rsid w:val="00B0657D"/>
    <w:rsid w:val="00B119C9"/>
    <w:rsid w:val="00B11B67"/>
    <w:rsid w:val="00B11F48"/>
    <w:rsid w:val="00B1443D"/>
    <w:rsid w:val="00B208E8"/>
    <w:rsid w:val="00B2140D"/>
    <w:rsid w:val="00B229D5"/>
    <w:rsid w:val="00B2345B"/>
    <w:rsid w:val="00B240E5"/>
    <w:rsid w:val="00B27D49"/>
    <w:rsid w:val="00B33D19"/>
    <w:rsid w:val="00B35D47"/>
    <w:rsid w:val="00B37D86"/>
    <w:rsid w:val="00B411A2"/>
    <w:rsid w:val="00B42A2F"/>
    <w:rsid w:val="00B432BE"/>
    <w:rsid w:val="00B4407B"/>
    <w:rsid w:val="00B4570B"/>
    <w:rsid w:val="00B52333"/>
    <w:rsid w:val="00B55AD9"/>
    <w:rsid w:val="00B56D20"/>
    <w:rsid w:val="00B57446"/>
    <w:rsid w:val="00B62080"/>
    <w:rsid w:val="00B63D96"/>
    <w:rsid w:val="00B66689"/>
    <w:rsid w:val="00B66C4D"/>
    <w:rsid w:val="00B67DA1"/>
    <w:rsid w:val="00B70BEE"/>
    <w:rsid w:val="00B72B6C"/>
    <w:rsid w:val="00B737D1"/>
    <w:rsid w:val="00B75955"/>
    <w:rsid w:val="00B818E1"/>
    <w:rsid w:val="00B82348"/>
    <w:rsid w:val="00B84B12"/>
    <w:rsid w:val="00B8585B"/>
    <w:rsid w:val="00B866E1"/>
    <w:rsid w:val="00B878C5"/>
    <w:rsid w:val="00B93F11"/>
    <w:rsid w:val="00B95BCE"/>
    <w:rsid w:val="00BA0DDB"/>
    <w:rsid w:val="00BA10F7"/>
    <w:rsid w:val="00BA34A2"/>
    <w:rsid w:val="00BA3E2B"/>
    <w:rsid w:val="00BA4E90"/>
    <w:rsid w:val="00BA5E80"/>
    <w:rsid w:val="00BB3436"/>
    <w:rsid w:val="00BB42BE"/>
    <w:rsid w:val="00BB70B3"/>
    <w:rsid w:val="00BC0827"/>
    <w:rsid w:val="00BC3D4A"/>
    <w:rsid w:val="00BD1086"/>
    <w:rsid w:val="00BD1733"/>
    <w:rsid w:val="00BD28B6"/>
    <w:rsid w:val="00BD423B"/>
    <w:rsid w:val="00BE6624"/>
    <w:rsid w:val="00BF0978"/>
    <w:rsid w:val="00C01933"/>
    <w:rsid w:val="00C01B9B"/>
    <w:rsid w:val="00C028D7"/>
    <w:rsid w:val="00C0746A"/>
    <w:rsid w:val="00C1555A"/>
    <w:rsid w:val="00C15758"/>
    <w:rsid w:val="00C2062A"/>
    <w:rsid w:val="00C238E1"/>
    <w:rsid w:val="00C24A2D"/>
    <w:rsid w:val="00C24D60"/>
    <w:rsid w:val="00C304EC"/>
    <w:rsid w:val="00C32029"/>
    <w:rsid w:val="00C32835"/>
    <w:rsid w:val="00C35C28"/>
    <w:rsid w:val="00C40E35"/>
    <w:rsid w:val="00C4309E"/>
    <w:rsid w:val="00C430F2"/>
    <w:rsid w:val="00C4750F"/>
    <w:rsid w:val="00C507A4"/>
    <w:rsid w:val="00C50BFA"/>
    <w:rsid w:val="00C51A7A"/>
    <w:rsid w:val="00C51FB6"/>
    <w:rsid w:val="00C53F7C"/>
    <w:rsid w:val="00C5415A"/>
    <w:rsid w:val="00C576F8"/>
    <w:rsid w:val="00C60142"/>
    <w:rsid w:val="00C60C6E"/>
    <w:rsid w:val="00C610D1"/>
    <w:rsid w:val="00C6353A"/>
    <w:rsid w:val="00C651F2"/>
    <w:rsid w:val="00C661DC"/>
    <w:rsid w:val="00C66D60"/>
    <w:rsid w:val="00C717DB"/>
    <w:rsid w:val="00C77582"/>
    <w:rsid w:val="00C82CDC"/>
    <w:rsid w:val="00C83150"/>
    <w:rsid w:val="00C852D7"/>
    <w:rsid w:val="00C86D58"/>
    <w:rsid w:val="00C86EF8"/>
    <w:rsid w:val="00C87890"/>
    <w:rsid w:val="00C90551"/>
    <w:rsid w:val="00C92282"/>
    <w:rsid w:val="00C9333F"/>
    <w:rsid w:val="00C939F0"/>
    <w:rsid w:val="00C9404D"/>
    <w:rsid w:val="00CA08AC"/>
    <w:rsid w:val="00CA270D"/>
    <w:rsid w:val="00CA3ED4"/>
    <w:rsid w:val="00CA4EE3"/>
    <w:rsid w:val="00CA612E"/>
    <w:rsid w:val="00CB032E"/>
    <w:rsid w:val="00CB14F7"/>
    <w:rsid w:val="00CB6B16"/>
    <w:rsid w:val="00CC0E46"/>
    <w:rsid w:val="00CC3D19"/>
    <w:rsid w:val="00CC3F49"/>
    <w:rsid w:val="00CD01CD"/>
    <w:rsid w:val="00CD1281"/>
    <w:rsid w:val="00CD1890"/>
    <w:rsid w:val="00CD19F9"/>
    <w:rsid w:val="00CD1E9F"/>
    <w:rsid w:val="00CD3134"/>
    <w:rsid w:val="00CD48D5"/>
    <w:rsid w:val="00CD5C67"/>
    <w:rsid w:val="00CD5F49"/>
    <w:rsid w:val="00CE17EB"/>
    <w:rsid w:val="00CE2C96"/>
    <w:rsid w:val="00CE58D1"/>
    <w:rsid w:val="00CE6761"/>
    <w:rsid w:val="00CE67D9"/>
    <w:rsid w:val="00CE744D"/>
    <w:rsid w:val="00D02EF1"/>
    <w:rsid w:val="00D07563"/>
    <w:rsid w:val="00D132D3"/>
    <w:rsid w:val="00D157AB"/>
    <w:rsid w:val="00D173B9"/>
    <w:rsid w:val="00D208A1"/>
    <w:rsid w:val="00D210A2"/>
    <w:rsid w:val="00D2195E"/>
    <w:rsid w:val="00D24FCF"/>
    <w:rsid w:val="00D251C2"/>
    <w:rsid w:val="00D25528"/>
    <w:rsid w:val="00D25EE7"/>
    <w:rsid w:val="00D2696F"/>
    <w:rsid w:val="00D350CB"/>
    <w:rsid w:val="00D35B2A"/>
    <w:rsid w:val="00D40882"/>
    <w:rsid w:val="00D41899"/>
    <w:rsid w:val="00D52E93"/>
    <w:rsid w:val="00D55B9B"/>
    <w:rsid w:val="00D7173C"/>
    <w:rsid w:val="00D7222D"/>
    <w:rsid w:val="00D75F1F"/>
    <w:rsid w:val="00D768C5"/>
    <w:rsid w:val="00D77DFB"/>
    <w:rsid w:val="00D805EF"/>
    <w:rsid w:val="00D84C02"/>
    <w:rsid w:val="00D85970"/>
    <w:rsid w:val="00D8641F"/>
    <w:rsid w:val="00D9025F"/>
    <w:rsid w:val="00D91CD3"/>
    <w:rsid w:val="00D92088"/>
    <w:rsid w:val="00D95623"/>
    <w:rsid w:val="00DA11ED"/>
    <w:rsid w:val="00DA27CF"/>
    <w:rsid w:val="00DA4158"/>
    <w:rsid w:val="00DA49A6"/>
    <w:rsid w:val="00DA4B23"/>
    <w:rsid w:val="00DA5C15"/>
    <w:rsid w:val="00DA6045"/>
    <w:rsid w:val="00DB0A12"/>
    <w:rsid w:val="00DB2398"/>
    <w:rsid w:val="00DB47BB"/>
    <w:rsid w:val="00DB4F12"/>
    <w:rsid w:val="00DB63EE"/>
    <w:rsid w:val="00DB6620"/>
    <w:rsid w:val="00DB7C99"/>
    <w:rsid w:val="00DC01C6"/>
    <w:rsid w:val="00DC3048"/>
    <w:rsid w:val="00DC6E0F"/>
    <w:rsid w:val="00DD2AD9"/>
    <w:rsid w:val="00DD5801"/>
    <w:rsid w:val="00DD5FAE"/>
    <w:rsid w:val="00DD665D"/>
    <w:rsid w:val="00DE2A3A"/>
    <w:rsid w:val="00DE3DE0"/>
    <w:rsid w:val="00DE5D8F"/>
    <w:rsid w:val="00DE6D61"/>
    <w:rsid w:val="00DE70F9"/>
    <w:rsid w:val="00DF2863"/>
    <w:rsid w:val="00DF412B"/>
    <w:rsid w:val="00DF4142"/>
    <w:rsid w:val="00DF6679"/>
    <w:rsid w:val="00DF667E"/>
    <w:rsid w:val="00E00924"/>
    <w:rsid w:val="00E03A2E"/>
    <w:rsid w:val="00E06B56"/>
    <w:rsid w:val="00E0749F"/>
    <w:rsid w:val="00E109A0"/>
    <w:rsid w:val="00E10BE3"/>
    <w:rsid w:val="00E1277E"/>
    <w:rsid w:val="00E13BD0"/>
    <w:rsid w:val="00E1578D"/>
    <w:rsid w:val="00E17EF7"/>
    <w:rsid w:val="00E25284"/>
    <w:rsid w:val="00E30064"/>
    <w:rsid w:val="00E3342E"/>
    <w:rsid w:val="00E347B4"/>
    <w:rsid w:val="00E35028"/>
    <w:rsid w:val="00E35FE5"/>
    <w:rsid w:val="00E37764"/>
    <w:rsid w:val="00E37782"/>
    <w:rsid w:val="00E473CC"/>
    <w:rsid w:val="00E51B9F"/>
    <w:rsid w:val="00E51D5D"/>
    <w:rsid w:val="00E564E6"/>
    <w:rsid w:val="00E56582"/>
    <w:rsid w:val="00E57CE0"/>
    <w:rsid w:val="00E61808"/>
    <w:rsid w:val="00E65606"/>
    <w:rsid w:val="00E66410"/>
    <w:rsid w:val="00E67DAB"/>
    <w:rsid w:val="00E765DE"/>
    <w:rsid w:val="00E80794"/>
    <w:rsid w:val="00E80BF2"/>
    <w:rsid w:val="00E8373F"/>
    <w:rsid w:val="00E84C6C"/>
    <w:rsid w:val="00E860FE"/>
    <w:rsid w:val="00E900F8"/>
    <w:rsid w:val="00E94BC0"/>
    <w:rsid w:val="00E97143"/>
    <w:rsid w:val="00E97DD7"/>
    <w:rsid w:val="00EA31DE"/>
    <w:rsid w:val="00EB4B13"/>
    <w:rsid w:val="00EB7B5C"/>
    <w:rsid w:val="00EC20A0"/>
    <w:rsid w:val="00EC44AD"/>
    <w:rsid w:val="00EC67D5"/>
    <w:rsid w:val="00EC69E4"/>
    <w:rsid w:val="00EC6AA0"/>
    <w:rsid w:val="00EC6F18"/>
    <w:rsid w:val="00EC776A"/>
    <w:rsid w:val="00ED04CF"/>
    <w:rsid w:val="00ED18A8"/>
    <w:rsid w:val="00ED2F2C"/>
    <w:rsid w:val="00ED3358"/>
    <w:rsid w:val="00ED3CD1"/>
    <w:rsid w:val="00ED3E4F"/>
    <w:rsid w:val="00ED5B68"/>
    <w:rsid w:val="00EE02D0"/>
    <w:rsid w:val="00EE121A"/>
    <w:rsid w:val="00EE28BE"/>
    <w:rsid w:val="00EE4545"/>
    <w:rsid w:val="00EE7811"/>
    <w:rsid w:val="00EF1381"/>
    <w:rsid w:val="00EF1CD0"/>
    <w:rsid w:val="00EF2E1E"/>
    <w:rsid w:val="00F00FC0"/>
    <w:rsid w:val="00F01C34"/>
    <w:rsid w:val="00F03B43"/>
    <w:rsid w:val="00F04C79"/>
    <w:rsid w:val="00F0563A"/>
    <w:rsid w:val="00F11163"/>
    <w:rsid w:val="00F11F54"/>
    <w:rsid w:val="00F127C7"/>
    <w:rsid w:val="00F13AA2"/>
    <w:rsid w:val="00F15CE6"/>
    <w:rsid w:val="00F17363"/>
    <w:rsid w:val="00F175CA"/>
    <w:rsid w:val="00F20217"/>
    <w:rsid w:val="00F25B2A"/>
    <w:rsid w:val="00F26D2B"/>
    <w:rsid w:val="00F2794C"/>
    <w:rsid w:val="00F27AA2"/>
    <w:rsid w:val="00F30F5B"/>
    <w:rsid w:val="00F31C3D"/>
    <w:rsid w:val="00F3290D"/>
    <w:rsid w:val="00F34C10"/>
    <w:rsid w:val="00F35D19"/>
    <w:rsid w:val="00F3665C"/>
    <w:rsid w:val="00F36681"/>
    <w:rsid w:val="00F41226"/>
    <w:rsid w:val="00F50413"/>
    <w:rsid w:val="00F50649"/>
    <w:rsid w:val="00F5217D"/>
    <w:rsid w:val="00F53498"/>
    <w:rsid w:val="00F54F1D"/>
    <w:rsid w:val="00F54F7D"/>
    <w:rsid w:val="00F60454"/>
    <w:rsid w:val="00F63C1E"/>
    <w:rsid w:val="00F654E5"/>
    <w:rsid w:val="00F6647A"/>
    <w:rsid w:val="00F67FA4"/>
    <w:rsid w:val="00F70A30"/>
    <w:rsid w:val="00F721E7"/>
    <w:rsid w:val="00F723B4"/>
    <w:rsid w:val="00F72535"/>
    <w:rsid w:val="00F74C71"/>
    <w:rsid w:val="00F755AB"/>
    <w:rsid w:val="00F75CDC"/>
    <w:rsid w:val="00F76781"/>
    <w:rsid w:val="00F8514A"/>
    <w:rsid w:val="00F87AB3"/>
    <w:rsid w:val="00F90250"/>
    <w:rsid w:val="00F903F2"/>
    <w:rsid w:val="00F93D18"/>
    <w:rsid w:val="00F93DE2"/>
    <w:rsid w:val="00FA1838"/>
    <w:rsid w:val="00FA1862"/>
    <w:rsid w:val="00FA25D5"/>
    <w:rsid w:val="00FA3F9E"/>
    <w:rsid w:val="00FA53A5"/>
    <w:rsid w:val="00FA79E7"/>
    <w:rsid w:val="00FB4BA2"/>
    <w:rsid w:val="00FC5EFC"/>
    <w:rsid w:val="00FC6529"/>
    <w:rsid w:val="00FC68E7"/>
    <w:rsid w:val="00FC7093"/>
    <w:rsid w:val="00FC77AC"/>
    <w:rsid w:val="00FD1633"/>
    <w:rsid w:val="00FD1FBE"/>
    <w:rsid w:val="00FD3887"/>
    <w:rsid w:val="00FD4B34"/>
    <w:rsid w:val="00FD6929"/>
    <w:rsid w:val="00FE51AE"/>
    <w:rsid w:val="00FF2258"/>
    <w:rsid w:val="00FF242C"/>
    <w:rsid w:val="00FF5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7034C8C-8B8E-4E73-87B8-3BA63B92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B5C"/>
  </w:style>
  <w:style w:type="paragraph" w:styleId="Heading1">
    <w:name w:val="heading 1"/>
    <w:basedOn w:val="Normal"/>
    <w:next w:val="Normal"/>
    <w:link w:val="Heading1Char"/>
    <w:uiPriority w:val="9"/>
    <w:qFormat/>
    <w:rsid w:val="00EB7B5C"/>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EB7B5C"/>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EB7B5C"/>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EB7B5C"/>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B7B5C"/>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B7B5C"/>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B7B5C"/>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B7B5C"/>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B7B5C"/>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7B5C"/>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EB7B5C"/>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EB7B5C"/>
    <w:rPr>
      <w:rFonts w:asciiTheme="majorHAnsi" w:eastAsiaTheme="majorEastAsia" w:hAnsiTheme="majorHAnsi" w:cstheme="majorBidi"/>
      <w:color w:val="2E74B5" w:themeColor="accent1" w:themeShade="BF"/>
      <w:sz w:val="40"/>
      <w:szCs w:val="40"/>
    </w:rPr>
  </w:style>
  <w:style w:type="paragraph" w:styleId="ListParagraph">
    <w:name w:val="List Paragraph"/>
    <w:basedOn w:val="Normal"/>
    <w:uiPriority w:val="34"/>
    <w:qFormat/>
    <w:rsid w:val="00151AB0"/>
    <w:pPr>
      <w:ind w:left="720"/>
      <w:contextualSpacing/>
    </w:pPr>
  </w:style>
  <w:style w:type="character" w:customStyle="1" w:styleId="Heading2Char">
    <w:name w:val="Heading 2 Char"/>
    <w:basedOn w:val="DefaultParagraphFont"/>
    <w:link w:val="Heading2"/>
    <w:uiPriority w:val="9"/>
    <w:rsid w:val="00EB7B5C"/>
    <w:rPr>
      <w:rFonts w:asciiTheme="majorHAnsi" w:eastAsiaTheme="majorEastAsia" w:hAnsiTheme="majorHAnsi" w:cstheme="majorBidi"/>
      <w:sz w:val="32"/>
      <w:szCs w:val="32"/>
    </w:rPr>
  </w:style>
  <w:style w:type="paragraph" w:styleId="Caption">
    <w:name w:val="caption"/>
    <w:basedOn w:val="Normal"/>
    <w:next w:val="Normal"/>
    <w:uiPriority w:val="35"/>
    <w:unhideWhenUsed/>
    <w:qFormat/>
    <w:rsid w:val="00EB7B5C"/>
    <w:pPr>
      <w:spacing w:line="240" w:lineRule="auto"/>
    </w:pPr>
    <w:rPr>
      <w:b/>
      <w:bCs/>
      <w:color w:val="404040" w:themeColor="text1" w:themeTint="BF"/>
      <w:sz w:val="16"/>
      <w:szCs w:val="16"/>
    </w:rPr>
  </w:style>
  <w:style w:type="paragraph" w:styleId="ListBullet">
    <w:name w:val="List Bullet"/>
    <w:basedOn w:val="Normal"/>
    <w:uiPriority w:val="99"/>
    <w:unhideWhenUsed/>
    <w:rsid w:val="00F41226"/>
    <w:pPr>
      <w:numPr>
        <w:numId w:val="4"/>
      </w:numPr>
      <w:contextualSpacing/>
    </w:pPr>
  </w:style>
  <w:style w:type="paragraph" w:styleId="NoSpacing">
    <w:name w:val="No Spacing"/>
    <w:uiPriority w:val="1"/>
    <w:qFormat/>
    <w:rsid w:val="00EB7B5C"/>
    <w:pPr>
      <w:spacing w:after="0" w:line="240" w:lineRule="auto"/>
    </w:pPr>
  </w:style>
  <w:style w:type="character" w:customStyle="1" w:styleId="Heading3Char">
    <w:name w:val="Heading 3 Char"/>
    <w:basedOn w:val="DefaultParagraphFont"/>
    <w:link w:val="Heading3"/>
    <w:uiPriority w:val="9"/>
    <w:rsid w:val="00EB7B5C"/>
    <w:rPr>
      <w:rFonts w:asciiTheme="majorHAnsi" w:eastAsiaTheme="majorEastAsia" w:hAnsiTheme="majorHAnsi" w:cstheme="majorBidi"/>
      <w:sz w:val="32"/>
      <w:szCs w:val="32"/>
    </w:rPr>
  </w:style>
  <w:style w:type="character" w:styleId="Hyperlink">
    <w:name w:val="Hyperlink"/>
    <w:basedOn w:val="DefaultParagraphFont"/>
    <w:uiPriority w:val="99"/>
    <w:unhideWhenUsed/>
    <w:rsid w:val="00DA5C15"/>
    <w:rPr>
      <w:color w:val="0563C1" w:themeColor="hyperlink"/>
      <w:u w:val="single"/>
    </w:rPr>
  </w:style>
  <w:style w:type="character" w:customStyle="1" w:styleId="Heading4Char">
    <w:name w:val="Heading 4 Char"/>
    <w:basedOn w:val="DefaultParagraphFont"/>
    <w:link w:val="Heading4"/>
    <w:uiPriority w:val="9"/>
    <w:rsid w:val="00EB7B5C"/>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B7B5C"/>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B7B5C"/>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B7B5C"/>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B7B5C"/>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B7B5C"/>
    <w:rPr>
      <w:b/>
      <w:bCs/>
      <w:i/>
      <w:iCs/>
    </w:rPr>
  </w:style>
  <w:style w:type="paragraph" w:styleId="Subtitle">
    <w:name w:val="Subtitle"/>
    <w:basedOn w:val="Normal"/>
    <w:next w:val="Normal"/>
    <w:link w:val="SubtitleChar"/>
    <w:uiPriority w:val="11"/>
    <w:qFormat/>
    <w:rsid w:val="00EB7B5C"/>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EB7B5C"/>
    <w:rPr>
      <w:color w:val="44546A" w:themeColor="text2"/>
      <w:sz w:val="28"/>
      <w:szCs w:val="28"/>
    </w:rPr>
  </w:style>
  <w:style w:type="character" w:styleId="Strong">
    <w:name w:val="Strong"/>
    <w:basedOn w:val="DefaultParagraphFont"/>
    <w:uiPriority w:val="22"/>
    <w:qFormat/>
    <w:rsid w:val="00EB7B5C"/>
    <w:rPr>
      <w:b/>
      <w:bCs/>
    </w:rPr>
  </w:style>
  <w:style w:type="character" w:styleId="Emphasis">
    <w:name w:val="Emphasis"/>
    <w:basedOn w:val="DefaultParagraphFont"/>
    <w:uiPriority w:val="20"/>
    <w:qFormat/>
    <w:rsid w:val="00EB7B5C"/>
    <w:rPr>
      <w:i/>
      <w:iCs/>
      <w:color w:val="000000" w:themeColor="text1"/>
    </w:rPr>
  </w:style>
  <w:style w:type="paragraph" w:styleId="Quote">
    <w:name w:val="Quote"/>
    <w:basedOn w:val="Normal"/>
    <w:next w:val="Normal"/>
    <w:link w:val="QuoteChar"/>
    <w:uiPriority w:val="29"/>
    <w:qFormat/>
    <w:rsid w:val="00EB7B5C"/>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EB7B5C"/>
    <w:rPr>
      <w:i/>
      <w:iCs/>
      <w:color w:val="7B7B7B" w:themeColor="accent3" w:themeShade="BF"/>
      <w:sz w:val="24"/>
      <w:szCs w:val="24"/>
    </w:rPr>
  </w:style>
  <w:style w:type="paragraph" w:styleId="IntenseQuote">
    <w:name w:val="Intense Quote"/>
    <w:basedOn w:val="Normal"/>
    <w:next w:val="Normal"/>
    <w:link w:val="IntenseQuoteChar"/>
    <w:uiPriority w:val="30"/>
    <w:qFormat/>
    <w:rsid w:val="00EB7B5C"/>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EB7B5C"/>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EB7B5C"/>
    <w:rPr>
      <w:i/>
      <w:iCs/>
      <w:color w:val="595959" w:themeColor="text1" w:themeTint="A6"/>
    </w:rPr>
  </w:style>
  <w:style w:type="character" w:styleId="IntenseEmphasis">
    <w:name w:val="Intense Emphasis"/>
    <w:basedOn w:val="DefaultParagraphFont"/>
    <w:uiPriority w:val="21"/>
    <w:qFormat/>
    <w:rsid w:val="00EB7B5C"/>
    <w:rPr>
      <w:b/>
      <w:bCs/>
      <w:i/>
      <w:iCs/>
      <w:color w:val="auto"/>
    </w:rPr>
  </w:style>
  <w:style w:type="character" w:styleId="SubtleReference">
    <w:name w:val="Subtle Reference"/>
    <w:basedOn w:val="DefaultParagraphFont"/>
    <w:uiPriority w:val="31"/>
    <w:qFormat/>
    <w:rsid w:val="00EB7B5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B7B5C"/>
    <w:rPr>
      <w:b/>
      <w:bCs/>
      <w:caps w:val="0"/>
      <w:smallCaps/>
      <w:color w:val="auto"/>
      <w:spacing w:val="0"/>
      <w:u w:val="single"/>
    </w:rPr>
  </w:style>
  <w:style w:type="character" w:styleId="BookTitle">
    <w:name w:val="Book Title"/>
    <w:basedOn w:val="DefaultParagraphFont"/>
    <w:uiPriority w:val="33"/>
    <w:qFormat/>
    <w:rsid w:val="00EB7B5C"/>
    <w:rPr>
      <w:b/>
      <w:bCs/>
      <w:caps w:val="0"/>
      <w:smallCaps/>
      <w:spacing w:val="0"/>
    </w:rPr>
  </w:style>
  <w:style w:type="paragraph" w:styleId="TOCHeading">
    <w:name w:val="TOC Heading"/>
    <w:basedOn w:val="Heading1"/>
    <w:next w:val="Normal"/>
    <w:uiPriority w:val="39"/>
    <w:unhideWhenUsed/>
    <w:qFormat/>
    <w:rsid w:val="00EB7B5C"/>
    <w:pPr>
      <w:outlineLvl w:val="9"/>
    </w:pPr>
  </w:style>
  <w:style w:type="table" w:styleId="TableGrid">
    <w:name w:val="Table Grid"/>
    <w:basedOn w:val="TableNormal"/>
    <w:uiPriority w:val="39"/>
    <w:rsid w:val="00200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964A9"/>
  </w:style>
  <w:style w:type="character" w:customStyle="1" w:styleId="parameter">
    <w:name w:val="parameter"/>
    <w:basedOn w:val="DefaultParagraphFont"/>
    <w:rsid w:val="00BB42BE"/>
  </w:style>
  <w:style w:type="paragraph" w:styleId="NormalWeb">
    <w:name w:val="Normal (Web)"/>
    <w:basedOn w:val="Normal"/>
    <w:uiPriority w:val="99"/>
    <w:semiHidden/>
    <w:unhideWhenUsed/>
    <w:rsid w:val="001974CD"/>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B4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42A2F"/>
    <w:rPr>
      <w:rFonts w:ascii="Courier New" w:eastAsia="Times New Roman" w:hAnsi="Courier New" w:cs="Courier New"/>
      <w:sz w:val="20"/>
      <w:szCs w:val="20"/>
    </w:rPr>
  </w:style>
  <w:style w:type="paragraph" w:styleId="TOC1">
    <w:name w:val="toc 1"/>
    <w:basedOn w:val="Normal"/>
    <w:next w:val="Normal"/>
    <w:autoRedefine/>
    <w:uiPriority w:val="39"/>
    <w:unhideWhenUsed/>
    <w:rsid w:val="00B75955"/>
    <w:pPr>
      <w:spacing w:after="100"/>
    </w:pPr>
  </w:style>
  <w:style w:type="paragraph" w:styleId="TOC2">
    <w:name w:val="toc 2"/>
    <w:basedOn w:val="Normal"/>
    <w:next w:val="Normal"/>
    <w:autoRedefine/>
    <w:uiPriority w:val="39"/>
    <w:unhideWhenUsed/>
    <w:rsid w:val="00B75955"/>
    <w:pPr>
      <w:spacing w:after="100"/>
      <w:ind w:left="210"/>
    </w:pPr>
  </w:style>
  <w:style w:type="paragraph" w:styleId="TOC3">
    <w:name w:val="toc 3"/>
    <w:basedOn w:val="Normal"/>
    <w:next w:val="Normal"/>
    <w:autoRedefine/>
    <w:uiPriority w:val="39"/>
    <w:unhideWhenUsed/>
    <w:rsid w:val="00B75955"/>
    <w:pPr>
      <w:spacing w:after="100"/>
      <w:ind w:left="420"/>
    </w:pPr>
  </w:style>
  <w:style w:type="character" w:styleId="FollowedHyperlink">
    <w:name w:val="FollowedHyperlink"/>
    <w:basedOn w:val="DefaultParagraphFont"/>
    <w:uiPriority w:val="99"/>
    <w:semiHidden/>
    <w:unhideWhenUsed/>
    <w:rsid w:val="00B229D5"/>
    <w:rPr>
      <w:color w:val="954F72" w:themeColor="followedHyperlink"/>
      <w:u w:val="single"/>
    </w:rPr>
  </w:style>
  <w:style w:type="paragraph" w:styleId="Header">
    <w:name w:val="header"/>
    <w:basedOn w:val="Normal"/>
    <w:link w:val="HeaderChar"/>
    <w:uiPriority w:val="99"/>
    <w:unhideWhenUsed/>
    <w:rsid w:val="000C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D8D"/>
  </w:style>
  <w:style w:type="paragraph" w:styleId="Footer">
    <w:name w:val="footer"/>
    <w:basedOn w:val="Normal"/>
    <w:link w:val="FooterChar"/>
    <w:uiPriority w:val="99"/>
    <w:unhideWhenUsed/>
    <w:rsid w:val="000C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7915">
      <w:bodyDiv w:val="1"/>
      <w:marLeft w:val="0"/>
      <w:marRight w:val="0"/>
      <w:marTop w:val="0"/>
      <w:marBottom w:val="0"/>
      <w:divBdr>
        <w:top w:val="none" w:sz="0" w:space="0" w:color="auto"/>
        <w:left w:val="none" w:sz="0" w:space="0" w:color="auto"/>
        <w:bottom w:val="none" w:sz="0" w:space="0" w:color="auto"/>
        <w:right w:val="none" w:sz="0" w:space="0" w:color="auto"/>
      </w:divBdr>
    </w:div>
    <w:div w:id="277758501">
      <w:bodyDiv w:val="1"/>
      <w:marLeft w:val="0"/>
      <w:marRight w:val="0"/>
      <w:marTop w:val="0"/>
      <w:marBottom w:val="0"/>
      <w:divBdr>
        <w:top w:val="none" w:sz="0" w:space="0" w:color="auto"/>
        <w:left w:val="none" w:sz="0" w:space="0" w:color="auto"/>
        <w:bottom w:val="none" w:sz="0" w:space="0" w:color="auto"/>
        <w:right w:val="none" w:sz="0" w:space="0" w:color="auto"/>
      </w:divBdr>
    </w:div>
    <w:div w:id="335695513">
      <w:bodyDiv w:val="1"/>
      <w:marLeft w:val="0"/>
      <w:marRight w:val="0"/>
      <w:marTop w:val="0"/>
      <w:marBottom w:val="0"/>
      <w:divBdr>
        <w:top w:val="none" w:sz="0" w:space="0" w:color="auto"/>
        <w:left w:val="none" w:sz="0" w:space="0" w:color="auto"/>
        <w:bottom w:val="none" w:sz="0" w:space="0" w:color="auto"/>
        <w:right w:val="none" w:sz="0" w:space="0" w:color="auto"/>
      </w:divBdr>
    </w:div>
    <w:div w:id="483595013">
      <w:bodyDiv w:val="1"/>
      <w:marLeft w:val="0"/>
      <w:marRight w:val="0"/>
      <w:marTop w:val="0"/>
      <w:marBottom w:val="0"/>
      <w:divBdr>
        <w:top w:val="none" w:sz="0" w:space="0" w:color="auto"/>
        <w:left w:val="none" w:sz="0" w:space="0" w:color="auto"/>
        <w:bottom w:val="none" w:sz="0" w:space="0" w:color="auto"/>
        <w:right w:val="none" w:sz="0" w:space="0" w:color="auto"/>
      </w:divBdr>
    </w:div>
    <w:div w:id="740829579">
      <w:bodyDiv w:val="1"/>
      <w:marLeft w:val="0"/>
      <w:marRight w:val="0"/>
      <w:marTop w:val="0"/>
      <w:marBottom w:val="0"/>
      <w:divBdr>
        <w:top w:val="none" w:sz="0" w:space="0" w:color="auto"/>
        <w:left w:val="none" w:sz="0" w:space="0" w:color="auto"/>
        <w:bottom w:val="none" w:sz="0" w:space="0" w:color="auto"/>
        <w:right w:val="none" w:sz="0" w:space="0" w:color="auto"/>
      </w:divBdr>
    </w:div>
    <w:div w:id="823468012">
      <w:bodyDiv w:val="1"/>
      <w:marLeft w:val="0"/>
      <w:marRight w:val="0"/>
      <w:marTop w:val="0"/>
      <w:marBottom w:val="0"/>
      <w:divBdr>
        <w:top w:val="none" w:sz="0" w:space="0" w:color="auto"/>
        <w:left w:val="none" w:sz="0" w:space="0" w:color="auto"/>
        <w:bottom w:val="none" w:sz="0" w:space="0" w:color="auto"/>
        <w:right w:val="none" w:sz="0" w:space="0" w:color="auto"/>
      </w:divBdr>
    </w:div>
    <w:div w:id="1028606277">
      <w:bodyDiv w:val="1"/>
      <w:marLeft w:val="0"/>
      <w:marRight w:val="0"/>
      <w:marTop w:val="0"/>
      <w:marBottom w:val="0"/>
      <w:divBdr>
        <w:top w:val="none" w:sz="0" w:space="0" w:color="auto"/>
        <w:left w:val="none" w:sz="0" w:space="0" w:color="auto"/>
        <w:bottom w:val="none" w:sz="0" w:space="0" w:color="auto"/>
        <w:right w:val="none" w:sz="0" w:space="0" w:color="auto"/>
      </w:divBdr>
    </w:div>
    <w:div w:id="1175919471">
      <w:bodyDiv w:val="1"/>
      <w:marLeft w:val="0"/>
      <w:marRight w:val="0"/>
      <w:marTop w:val="0"/>
      <w:marBottom w:val="0"/>
      <w:divBdr>
        <w:top w:val="none" w:sz="0" w:space="0" w:color="auto"/>
        <w:left w:val="none" w:sz="0" w:space="0" w:color="auto"/>
        <w:bottom w:val="none" w:sz="0" w:space="0" w:color="auto"/>
        <w:right w:val="none" w:sz="0" w:space="0" w:color="auto"/>
      </w:divBdr>
    </w:div>
    <w:div w:id="1559394783">
      <w:bodyDiv w:val="1"/>
      <w:marLeft w:val="0"/>
      <w:marRight w:val="0"/>
      <w:marTop w:val="0"/>
      <w:marBottom w:val="0"/>
      <w:divBdr>
        <w:top w:val="none" w:sz="0" w:space="0" w:color="auto"/>
        <w:left w:val="none" w:sz="0" w:space="0" w:color="auto"/>
        <w:bottom w:val="none" w:sz="0" w:space="0" w:color="auto"/>
        <w:right w:val="none" w:sz="0" w:space="0" w:color="auto"/>
      </w:divBdr>
    </w:div>
    <w:div w:id="1589844755">
      <w:bodyDiv w:val="1"/>
      <w:marLeft w:val="0"/>
      <w:marRight w:val="0"/>
      <w:marTop w:val="0"/>
      <w:marBottom w:val="0"/>
      <w:divBdr>
        <w:top w:val="none" w:sz="0" w:space="0" w:color="auto"/>
        <w:left w:val="none" w:sz="0" w:space="0" w:color="auto"/>
        <w:bottom w:val="none" w:sz="0" w:space="0" w:color="auto"/>
        <w:right w:val="none" w:sz="0" w:space="0" w:color="auto"/>
      </w:divBdr>
    </w:div>
    <w:div w:id="1698773173">
      <w:bodyDiv w:val="1"/>
      <w:marLeft w:val="0"/>
      <w:marRight w:val="0"/>
      <w:marTop w:val="0"/>
      <w:marBottom w:val="0"/>
      <w:divBdr>
        <w:top w:val="none" w:sz="0" w:space="0" w:color="auto"/>
        <w:left w:val="none" w:sz="0" w:space="0" w:color="auto"/>
        <w:bottom w:val="none" w:sz="0" w:space="0" w:color="auto"/>
        <w:right w:val="none" w:sz="0" w:space="0" w:color="auto"/>
      </w:divBdr>
    </w:div>
    <w:div w:id="2047026300">
      <w:bodyDiv w:val="1"/>
      <w:marLeft w:val="0"/>
      <w:marRight w:val="0"/>
      <w:marTop w:val="0"/>
      <w:marBottom w:val="0"/>
      <w:divBdr>
        <w:top w:val="none" w:sz="0" w:space="0" w:color="auto"/>
        <w:left w:val="none" w:sz="0" w:space="0" w:color="auto"/>
        <w:bottom w:val="none" w:sz="0" w:space="0" w:color="auto"/>
        <w:right w:val="none" w:sz="0" w:space="0" w:color="auto"/>
      </w:divBdr>
    </w:div>
    <w:div w:id="208537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dnightDBA.com/DBARant" TargetMode="External"/><Relationship Id="rId18" Type="http://schemas.openxmlformats.org/officeDocument/2006/relationships/hyperlink" Target="http://www.MinionWare.net" TargetMode="External"/><Relationship Id="rId26" Type="http://schemas.openxmlformats.org/officeDocument/2006/relationships/hyperlink" Target="http://msdn.microsoft.com/en-us/library/ms188388.aspx" TargetMode="External"/><Relationship Id="rId39" Type="http://schemas.openxmlformats.org/officeDocument/2006/relationships/hyperlink" Target="http://msdn.microsoft.com/en-us/library/ms173760.aspx" TargetMode="External"/><Relationship Id="rId21" Type="http://schemas.openxmlformats.org/officeDocument/2006/relationships/hyperlink" Target="mailto:Support@MidnightDBA.com" TargetMode="External"/><Relationship Id="rId34" Type="http://schemas.openxmlformats.org/officeDocument/2006/relationships/hyperlink" Target="http://msdn.microsoft.com/en-us/library/ms188388.aspx" TargetMode="External"/><Relationship Id="rId42" Type="http://schemas.openxmlformats.org/officeDocument/2006/relationships/hyperlink" Target="http://msdn.microsoft.com/en-us/library/ms188388.aspx" TargetMode="External"/><Relationship Id="rId47" Type="http://schemas.openxmlformats.org/officeDocument/2006/relationships/hyperlink" Target="http://www.midnightdba.com/DBARant/?p=1204" TargetMode="External"/><Relationship Id="rId50" Type="http://schemas.openxmlformats.org/officeDocument/2006/relationships/hyperlink" Target="https://minionware.desk.com/"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inionWare.net" TargetMode="External"/><Relationship Id="rId29" Type="http://schemas.openxmlformats.org/officeDocument/2006/relationships/hyperlink" Target="http://msdn.microsoft.com/en-us/library/ms188388.aspx" TargetMode="External"/><Relationship Id="rId11" Type="http://schemas.openxmlformats.org/officeDocument/2006/relationships/hyperlink" Target="http://www.MinionWare.net/Reindex" TargetMode="External"/><Relationship Id="rId24" Type="http://schemas.openxmlformats.org/officeDocument/2006/relationships/hyperlink" Target="http://msdn.microsoft.com/en-us/library/cc645993.aspx" TargetMode="External"/><Relationship Id="rId32" Type="http://schemas.openxmlformats.org/officeDocument/2006/relationships/hyperlink" Target="http://msdn.microsoft.com/en-us/library/ms188388.aspx" TargetMode="External"/><Relationship Id="rId37" Type="http://schemas.openxmlformats.org/officeDocument/2006/relationships/hyperlink" Target="http://msdn.microsoft.com/en-us/library/ms173760.aspx" TargetMode="External"/><Relationship Id="rId40" Type="http://schemas.openxmlformats.org/officeDocument/2006/relationships/hyperlink" Target="http://msdn.microsoft.com/en-us/library/ms173760.aspx" TargetMode="External"/><Relationship Id="rId45" Type="http://schemas.openxmlformats.org/officeDocument/2006/relationships/hyperlink" Target="http://msdn.microsoft.com/en-us/library/ms188388.aspx" TargetMode="External"/><Relationship Id="rId53" Type="http://schemas.openxmlformats.org/officeDocument/2006/relationships/hyperlink" Target="http://www.MidnightDBA.com"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mailto:Support@MidnightDBA.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MinionWare.net" TargetMode="External"/><Relationship Id="rId22" Type="http://schemas.openxmlformats.org/officeDocument/2006/relationships/hyperlink" Target="http://www.MinionWare.net" TargetMode="External"/><Relationship Id="rId27" Type="http://schemas.openxmlformats.org/officeDocument/2006/relationships/hyperlink" Target="http://msdn.microsoft.com/en-us/library/ms188388.aspx" TargetMode="External"/><Relationship Id="rId30" Type="http://schemas.openxmlformats.org/officeDocument/2006/relationships/hyperlink" Target="http://msdn.microsoft.com/en-us/library/ms188388.aspx" TargetMode="External"/><Relationship Id="rId35" Type="http://schemas.openxmlformats.org/officeDocument/2006/relationships/hyperlink" Target="http://msdn.microsoft.com/en-us/library/ms188917.aspx" TargetMode="External"/><Relationship Id="rId43" Type="http://schemas.openxmlformats.org/officeDocument/2006/relationships/hyperlink" Target="http://msdn.microsoft.com/en-us/library/ms188388.aspx" TargetMode="External"/><Relationship Id="rId48" Type="http://schemas.openxmlformats.org/officeDocument/2006/relationships/hyperlink" Target="http://www.midnightsql.com/how-does-minion-reindex-differ-from-ola-hallengrens-indexoptimize/" TargetMode="External"/><Relationship Id="rId56" Type="http://schemas.openxmlformats.org/officeDocument/2006/relationships/footer" Target="footer1.xml"/><Relationship Id="rId8" Type="http://schemas.openxmlformats.org/officeDocument/2006/relationships/hyperlink" Target="http://www.MinionWare.net" TargetMode="External"/><Relationship Id="rId51" Type="http://schemas.openxmlformats.org/officeDocument/2006/relationships/hyperlink" Target="http://www.MinionWare.net" TargetMode="External"/><Relationship Id="rId3" Type="http://schemas.openxmlformats.org/officeDocument/2006/relationships/styles" Target="styles.xml"/><Relationship Id="rId12" Type="http://schemas.openxmlformats.org/officeDocument/2006/relationships/hyperlink" Target="http://www.midnightdba.com/DBARant/?p=1243" TargetMode="External"/><Relationship Id="rId17" Type="http://schemas.openxmlformats.org/officeDocument/2006/relationships/hyperlink" Target="mailto:Support@MidnightDBA.com" TargetMode="External"/><Relationship Id="rId25" Type="http://schemas.openxmlformats.org/officeDocument/2006/relationships/hyperlink" Target="http://msdn.microsoft.com/en-us/library/ms188388.aspx" TargetMode="External"/><Relationship Id="rId33" Type="http://schemas.openxmlformats.org/officeDocument/2006/relationships/hyperlink" Target="http://msdn.microsoft.com/en-us/library/ms188388.aspx" TargetMode="External"/><Relationship Id="rId38" Type="http://schemas.openxmlformats.org/officeDocument/2006/relationships/hyperlink" Target="http://msdn.microsoft.com/en-us/library/ms173760.aspx" TargetMode="External"/><Relationship Id="rId46" Type="http://schemas.openxmlformats.org/officeDocument/2006/relationships/hyperlink" Target="http://www.midnightdba.com/DBARant/?p=1243" TargetMode="External"/><Relationship Id="rId59" Type="http://schemas.openxmlformats.org/officeDocument/2006/relationships/theme" Target="theme/theme1.xml"/><Relationship Id="rId20" Type="http://schemas.openxmlformats.org/officeDocument/2006/relationships/hyperlink" Target="http://www.MinionWare.net" TargetMode="External"/><Relationship Id="rId41" Type="http://schemas.openxmlformats.org/officeDocument/2006/relationships/hyperlink" Target="http://msdn.microsoft.com/en-us/library/ms188388.aspx"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mailto:Support@MidnightDBA.com" TargetMode="External"/><Relationship Id="rId28" Type="http://schemas.openxmlformats.org/officeDocument/2006/relationships/hyperlink" Target="http://msdn.microsoft.com/en-us/library/ms188388.aspx" TargetMode="External"/><Relationship Id="rId36" Type="http://schemas.openxmlformats.org/officeDocument/2006/relationships/hyperlink" Target="http://msdn.microsoft.com/en-us/library/ms188917.aspx" TargetMode="External"/><Relationship Id="rId49" Type="http://schemas.openxmlformats.org/officeDocument/2006/relationships/hyperlink" Target="http://www.midnightsql.com/contact-me/" TargetMode="External"/><Relationship Id="rId57" Type="http://schemas.openxmlformats.org/officeDocument/2006/relationships/header" Target="header3.xml"/><Relationship Id="rId10" Type="http://schemas.openxmlformats.org/officeDocument/2006/relationships/hyperlink" Target="https://www.youtube.com/user/MidnightDBA" TargetMode="External"/><Relationship Id="rId31" Type="http://schemas.openxmlformats.org/officeDocument/2006/relationships/hyperlink" Target="http://msdn.microsoft.com/en-us/library/ms188388.aspx" TargetMode="External"/><Relationship Id="rId44" Type="http://schemas.openxmlformats.org/officeDocument/2006/relationships/hyperlink" Target="http://msdn.microsoft.com/en-us/library/ms188388.aspx" TargetMode="External"/><Relationship Id="rId52" Type="http://schemas.openxmlformats.org/officeDocument/2006/relationships/hyperlink" Target="http://www.MidnightSQ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13D9C-5327-47A0-9693-B7972B963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67</Pages>
  <Words>17964</Words>
  <Characters>102395</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McCown</dc:creator>
  <cp:keywords/>
  <dc:description/>
  <cp:lastModifiedBy>Jen McCown</cp:lastModifiedBy>
  <cp:revision>31</cp:revision>
  <cp:lastPrinted>2014-10-23T17:32:00Z</cp:lastPrinted>
  <dcterms:created xsi:type="dcterms:W3CDTF">2015-09-09T17:06:00Z</dcterms:created>
  <dcterms:modified xsi:type="dcterms:W3CDTF">2015-10-19T21:21:00Z</dcterms:modified>
</cp:coreProperties>
</file>